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94" w:type="dxa"/>
        <w:tblLook w:val="04A0"/>
      </w:tblPr>
      <w:tblGrid>
        <w:gridCol w:w="4120"/>
        <w:gridCol w:w="5240"/>
      </w:tblGrid>
      <w:tr w:rsidR="00DF1060" w:rsidRPr="00485121" w:rsidTr="003F4409">
        <w:trPr>
          <w:trHeight w:val="600"/>
        </w:trPr>
        <w:tc>
          <w:tcPr>
            <w:tcW w:w="9360" w:type="dxa"/>
            <w:gridSpan w:val="2"/>
            <w:tcBorders>
              <w:top w:val="nil"/>
              <w:left w:val="nil"/>
              <w:bottom w:val="nil"/>
              <w:right w:val="nil"/>
            </w:tcBorders>
            <w:shd w:val="clear" w:color="auto" w:fill="auto"/>
            <w:hideMark/>
          </w:tcPr>
          <w:p w:rsidR="00DF1060" w:rsidRPr="00485121" w:rsidRDefault="00DF1060" w:rsidP="00DF1060">
            <w:pPr>
              <w:rPr>
                <w:rFonts w:ascii="Calibri" w:eastAsia="Times New Roman" w:hAnsi="Calibri" w:cs="Times New Roman"/>
              </w:rPr>
            </w:pPr>
            <w:r w:rsidRPr="00485121">
              <w:rPr>
                <w:rFonts w:ascii="Calibri" w:eastAsia="Times New Roman" w:hAnsi="Calibri" w:cs="Times New Roman"/>
                <w:color w:val="000000"/>
              </w:rPr>
              <w:t>Course Name and Number:</w:t>
            </w:r>
            <w:r>
              <w:rPr>
                <w:rFonts w:ascii="Calibri" w:eastAsia="Times New Roman" w:hAnsi="Calibri" w:cs="Times New Roman"/>
                <w:color w:val="000000"/>
              </w:rPr>
              <w:t xml:space="preserve"> </w:t>
            </w:r>
            <w:r w:rsidRPr="00485121">
              <w:rPr>
                <w:rFonts w:ascii="Calibri" w:eastAsia="Times New Roman" w:hAnsi="Calibri" w:cs="Times New Roman"/>
              </w:rPr>
              <w:t>SPED4015 Student Teaching Students with Mild to Moderate Educational Needs</w:t>
            </w:r>
          </w:p>
        </w:tc>
      </w:tr>
      <w:tr w:rsidR="00485121" w:rsidRPr="00485121" w:rsidTr="00485121">
        <w:trPr>
          <w:trHeight w:val="300"/>
        </w:trPr>
        <w:tc>
          <w:tcPr>
            <w:tcW w:w="4120" w:type="dxa"/>
            <w:tcBorders>
              <w:top w:val="nil"/>
              <w:left w:val="nil"/>
              <w:bottom w:val="nil"/>
              <w:right w:val="nil"/>
            </w:tcBorders>
            <w:shd w:val="clear" w:color="auto" w:fill="auto"/>
            <w:hideMark/>
          </w:tcPr>
          <w:p w:rsidR="00485121" w:rsidRPr="00485121" w:rsidRDefault="00485121" w:rsidP="00485121">
            <w:pPr>
              <w:rPr>
                <w:rFonts w:ascii="Calibri" w:eastAsia="Times New Roman" w:hAnsi="Calibri" w:cs="Times New Roman"/>
                <w:color w:val="000000"/>
              </w:rPr>
            </w:pPr>
          </w:p>
        </w:tc>
        <w:tc>
          <w:tcPr>
            <w:tcW w:w="5240" w:type="dxa"/>
            <w:tcBorders>
              <w:top w:val="nil"/>
              <w:left w:val="nil"/>
              <w:bottom w:val="nil"/>
              <w:right w:val="nil"/>
            </w:tcBorders>
            <w:shd w:val="clear" w:color="auto" w:fill="auto"/>
            <w:hideMark/>
          </w:tcPr>
          <w:p w:rsidR="00485121" w:rsidRPr="00485121" w:rsidRDefault="00485121" w:rsidP="00485121">
            <w:pPr>
              <w:rPr>
                <w:rFonts w:ascii="Calibri" w:eastAsia="Times New Roman" w:hAnsi="Calibri" w:cs="Times New Roman"/>
              </w:rPr>
            </w:pPr>
          </w:p>
        </w:tc>
      </w:tr>
      <w:tr w:rsidR="00DF1060" w:rsidRPr="00485121" w:rsidTr="007A5432">
        <w:trPr>
          <w:trHeight w:val="900"/>
        </w:trPr>
        <w:tc>
          <w:tcPr>
            <w:tcW w:w="9360" w:type="dxa"/>
            <w:gridSpan w:val="2"/>
            <w:tcBorders>
              <w:top w:val="nil"/>
              <w:left w:val="nil"/>
              <w:bottom w:val="nil"/>
              <w:right w:val="nil"/>
            </w:tcBorders>
            <w:shd w:val="clear" w:color="auto" w:fill="auto"/>
            <w:hideMark/>
          </w:tcPr>
          <w:p w:rsidR="00DF1060" w:rsidRPr="00485121" w:rsidRDefault="00DF1060" w:rsidP="00DF1060">
            <w:pPr>
              <w:rPr>
                <w:rFonts w:ascii="Calibri" w:eastAsia="Times New Roman" w:hAnsi="Calibri" w:cs="Times New Roman"/>
              </w:rPr>
            </w:pPr>
            <w:r w:rsidRPr="00485121">
              <w:rPr>
                <w:rFonts w:ascii="Calibri" w:eastAsia="Times New Roman" w:hAnsi="Calibri" w:cs="Times New Roman"/>
                <w:color w:val="000000"/>
              </w:rPr>
              <w:t>Description:</w:t>
            </w:r>
            <w:r>
              <w:rPr>
                <w:rFonts w:ascii="Calibri" w:eastAsia="Times New Roman" w:hAnsi="Calibri" w:cs="Times New Roman"/>
                <w:color w:val="000000"/>
              </w:rPr>
              <w:t xml:space="preserve">  </w:t>
            </w:r>
            <w:r w:rsidRPr="00485121">
              <w:rPr>
                <w:rFonts w:ascii="Calibri" w:eastAsia="Times New Roman" w:hAnsi="Calibri" w:cs="Times New Roman"/>
              </w:rPr>
              <w:t>A full time, supervised, mentored, clinical experience with students who have mild or moderate educational needs.</w:t>
            </w:r>
          </w:p>
        </w:tc>
      </w:tr>
      <w:tr w:rsidR="00485121" w:rsidRPr="00485121" w:rsidTr="00485121">
        <w:trPr>
          <w:trHeight w:val="300"/>
        </w:trPr>
        <w:tc>
          <w:tcPr>
            <w:tcW w:w="4120" w:type="dxa"/>
            <w:tcBorders>
              <w:top w:val="nil"/>
              <w:left w:val="nil"/>
              <w:bottom w:val="nil"/>
              <w:right w:val="nil"/>
            </w:tcBorders>
            <w:shd w:val="clear" w:color="auto" w:fill="auto"/>
            <w:hideMark/>
          </w:tcPr>
          <w:p w:rsidR="00485121" w:rsidRPr="00485121" w:rsidRDefault="00485121" w:rsidP="00485121">
            <w:pPr>
              <w:rPr>
                <w:rFonts w:ascii="Calibri" w:eastAsia="Times New Roman" w:hAnsi="Calibri" w:cs="Times New Roman"/>
                <w:color w:val="000000"/>
              </w:rPr>
            </w:pPr>
          </w:p>
        </w:tc>
        <w:tc>
          <w:tcPr>
            <w:tcW w:w="5240" w:type="dxa"/>
            <w:tcBorders>
              <w:top w:val="nil"/>
              <w:left w:val="nil"/>
              <w:bottom w:val="nil"/>
              <w:right w:val="nil"/>
            </w:tcBorders>
            <w:shd w:val="clear" w:color="auto" w:fill="auto"/>
            <w:hideMark/>
          </w:tcPr>
          <w:p w:rsidR="00485121" w:rsidRPr="00485121" w:rsidRDefault="00485121" w:rsidP="00485121">
            <w:pPr>
              <w:rPr>
                <w:rFonts w:ascii="Calibri" w:eastAsia="Times New Roman" w:hAnsi="Calibri" w:cs="Times New Roman"/>
              </w:rPr>
            </w:pPr>
          </w:p>
        </w:tc>
      </w:tr>
      <w:tr w:rsidR="00DF1060" w:rsidRPr="00485121" w:rsidTr="00FA401C">
        <w:trPr>
          <w:trHeight w:val="1800"/>
        </w:trPr>
        <w:tc>
          <w:tcPr>
            <w:tcW w:w="9360" w:type="dxa"/>
            <w:gridSpan w:val="2"/>
            <w:tcBorders>
              <w:top w:val="nil"/>
              <w:left w:val="nil"/>
              <w:right w:val="nil"/>
            </w:tcBorders>
            <w:shd w:val="clear" w:color="auto" w:fill="auto"/>
            <w:hideMark/>
          </w:tcPr>
          <w:p w:rsidR="00DF1060" w:rsidRPr="00485121" w:rsidRDefault="00DF1060" w:rsidP="00DF1060">
            <w:pPr>
              <w:tabs>
                <w:tab w:val="center" w:pos="1952"/>
              </w:tabs>
              <w:rPr>
                <w:rFonts w:ascii="Calibri" w:eastAsia="Times New Roman" w:hAnsi="Calibri" w:cs="Times New Roman"/>
              </w:rPr>
            </w:pPr>
            <w:r w:rsidRPr="00485121">
              <w:rPr>
                <w:rFonts w:ascii="Calibri" w:eastAsia="Times New Roman" w:hAnsi="Calibri" w:cs="Times New Roman"/>
                <w:color w:val="000000"/>
              </w:rPr>
              <w:t>Credit Hours:</w:t>
            </w:r>
            <w:r>
              <w:rPr>
                <w:rFonts w:ascii="Calibri" w:eastAsia="Times New Roman" w:hAnsi="Calibri" w:cs="Times New Roman"/>
                <w:color w:val="000000"/>
              </w:rPr>
              <w:t xml:space="preserve">  </w:t>
            </w:r>
            <w:r w:rsidRPr="00485121">
              <w:rPr>
                <w:rFonts w:ascii="Calibri" w:eastAsia="Times New Roman" w:hAnsi="Calibri" w:cs="Times New Roman"/>
              </w:rPr>
              <w:t>Variable Credit. Minimum:3-Maximum:12</w:t>
            </w:r>
          </w:p>
          <w:p w:rsidR="00DF1060" w:rsidRPr="00485121" w:rsidRDefault="00DF1060" w:rsidP="00485121">
            <w:pPr>
              <w:rPr>
                <w:rFonts w:ascii="Calibri" w:eastAsia="Times New Roman" w:hAnsi="Calibri" w:cs="Times New Roman"/>
                <w:color w:val="000000"/>
              </w:rPr>
            </w:pPr>
            <w:r w:rsidRPr="00485121">
              <w:rPr>
                <w:rFonts w:ascii="Calibri" w:eastAsia="Times New Roman" w:hAnsi="Calibri" w:cs="Times New Roman"/>
                <w:color w:val="000000"/>
              </w:rPr>
              <w:t xml:space="preserve">Required or elective: </w:t>
            </w:r>
          </w:p>
          <w:p w:rsidR="00DF1060" w:rsidRPr="00485121" w:rsidRDefault="00DF1060" w:rsidP="00485121">
            <w:pPr>
              <w:rPr>
                <w:rFonts w:ascii="Calibri" w:eastAsia="Times New Roman" w:hAnsi="Calibri" w:cs="Times New Roman"/>
                <w:color w:val="000000"/>
              </w:rPr>
            </w:pPr>
            <w:r w:rsidRPr="00485121">
              <w:rPr>
                <w:rFonts w:ascii="Calibri" w:eastAsia="Times New Roman" w:hAnsi="Calibri" w:cs="Times New Roman"/>
                <w:color w:val="000000"/>
              </w:rPr>
              <w:t>Faculty members who teach the course:</w:t>
            </w:r>
          </w:p>
          <w:p w:rsidR="00DF1060" w:rsidRPr="00485121" w:rsidRDefault="00DF1060" w:rsidP="00485121">
            <w:pPr>
              <w:rPr>
                <w:rFonts w:ascii="Calibri" w:eastAsia="Times New Roman" w:hAnsi="Calibri" w:cs="Times New Roman"/>
                <w:color w:val="000000"/>
              </w:rPr>
            </w:pPr>
            <w:r w:rsidRPr="00485121">
              <w:rPr>
                <w:rFonts w:ascii="Calibri" w:eastAsia="Times New Roman" w:hAnsi="Calibri" w:cs="Times New Roman"/>
                <w:color w:val="000000"/>
              </w:rPr>
              <w:t>Prerequisites:</w:t>
            </w:r>
          </w:p>
          <w:p w:rsidR="00DF1060" w:rsidRPr="00485121" w:rsidRDefault="00DF1060" w:rsidP="00485121">
            <w:pPr>
              <w:rPr>
                <w:rFonts w:ascii="Calibri" w:eastAsia="Times New Roman" w:hAnsi="Calibri" w:cs="Times New Roman"/>
                <w:color w:val="000000"/>
              </w:rPr>
            </w:pPr>
            <w:r w:rsidRPr="00485121">
              <w:rPr>
                <w:rFonts w:ascii="Calibri" w:eastAsia="Times New Roman" w:hAnsi="Calibri" w:cs="Times New Roman"/>
                <w:color w:val="000000"/>
              </w:rPr>
              <w:t>Textbooks:</w:t>
            </w:r>
          </w:p>
          <w:p w:rsidR="00DF1060" w:rsidRPr="00485121" w:rsidRDefault="00DF1060" w:rsidP="00485121">
            <w:pPr>
              <w:rPr>
                <w:rFonts w:ascii="Calibri" w:eastAsia="Times New Roman" w:hAnsi="Calibri" w:cs="Times New Roman"/>
              </w:rPr>
            </w:pPr>
            <w:r w:rsidRPr="00485121">
              <w:rPr>
                <w:rFonts w:ascii="Calibri" w:eastAsia="Times New Roman" w:hAnsi="Calibri" w:cs="Times New Roman"/>
                <w:color w:val="000000"/>
              </w:rPr>
              <w:t>Other resource materials:</w:t>
            </w:r>
          </w:p>
        </w:tc>
      </w:tr>
      <w:tr w:rsidR="00DF1060" w:rsidRPr="00485121" w:rsidTr="00A462B1">
        <w:trPr>
          <w:trHeight w:val="300"/>
        </w:trPr>
        <w:tc>
          <w:tcPr>
            <w:tcW w:w="9360" w:type="dxa"/>
            <w:gridSpan w:val="2"/>
            <w:tcBorders>
              <w:top w:val="nil"/>
              <w:left w:val="nil"/>
              <w:bottom w:val="nil"/>
              <w:right w:val="nil"/>
            </w:tcBorders>
            <w:shd w:val="clear" w:color="auto" w:fill="auto"/>
            <w:hideMark/>
          </w:tcPr>
          <w:p w:rsidR="00DF1060" w:rsidRPr="00485121" w:rsidRDefault="00DF1060" w:rsidP="00485121">
            <w:pPr>
              <w:rPr>
                <w:rFonts w:ascii="Calibri" w:eastAsia="Times New Roman" w:hAnsi="Calibri" w:cs="Times New Roman"/>
                <w:color w:val="000000"/>
              </w:rPr>
            </w:pPr>
            <w:r w:rsidRPr="00485121">
              <w:rPr>
                <w:rFonts w:ascii="Calibri" w:eastAsia="Times New Roman" w:hAnsi="Calibri" w:cs="Times New Roman"/>
                <w:color w:val="000000"/>
              </w:rPr>
              <w:t>Learning Outcome:</w:t>
            </w:r>
          </w:p>
          <w:p w:rsidR="00DF1060" w:rsidRPr="00485121" w:rsidRDefault="00DF1060" w:rsidP="00485121">
            <w:pPr>
              <w:rPr>
                <w:rFonts w:ascii="Calibri" w:eastAsia="Times New Roman" w:hAnsi="Calibri" w:cs="Times New Roman"/>
                <w:color w:val="000000"/>
              </w:rPr>
            </w:pPr>
            <w:r w:rsidRPr="00485121">
              <w:rPr>
                <w:rFonts w:ascii="Calibri" w:eastAsia="Times New Roman" w:hAnsi="Calibri" w:cs="Times New Roman"/>
                <w:color w:val="000000"/>
              </w:rPr>
              <w:t>How is this outcome assessed?</w:t>
            </w:r>
          </w:p>
        </w:tc>
      </w:tr>
      <w:tr w:rsidR="00DF1060" w:rsidRPr="00485121" w:rsidTr="00CA6813">
        <w:trPr>
          <w:trHeight w:val="18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1.  Integrate the Council for Exceptional Children and Ohio Standards for the Teacher Profession performance standards, and incorporate, when necessary, the content area standards of your concentration</w:t>
            </w:r>
          </w:p>
        </w:tc>
      </w:tr>
      <w:tr w:rsidR="00DF1060" w:rsidRPr="00485121" w:rsidTr="000D0124">
        <w:trPr>
          <w:trHeight w:val="6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2. Apply knowledge of the Teacher Work Sample Methodology</w:t>
            </w:r>
          </w:p>
        </w:tc>
      </w:tr>
      <w:tr w:rsidR="00DF1060" w:rsidRPr="00485121" w:rsidTr="00A143E3">
        <w:trPr>
          <w:trHeight w:val="6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3.  Discuss the indicators of the Ohio Standards for the Teaching Profession</w:t>
            </w:r>
          </w:p>
        </w:tc>
      </w:tr>
      <w:tr w:rsidR="00DF1060" w:rsidRPr="00485121" w:rsidTr="00FE028A">
        <w:trPr>
          <w:trHeight w:val="12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4.  Address age appropriate issues, related to children and youth with mild/moderate learning needs as the issues emerge during the student teaching</w:t>
            </w:r>
          </w:p>
        </w:tc>
      </w:tr>
      <w:tr w:rsidR="00DF1060" w:rsidRPr="00485121" w:rsidTr="0004697A">
        <w:trPr>
          <w:trHeight w:val="12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5.  Engage in structured mentoring and formative assessment to support working with students with mild or moderate educational needs</w:t>
            </w:r>
          </w:p>
        </w:tc>
      </w:tr>
      <w:tr w:rsidR="00DF1060" w:rsidRPr="00485121" w:rsidTr="007F583B">
        <w:trPr>
          <w:trHeight w:val="9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6.  Engage in a collaborative forum for reflection and discussion of professional goals</w:t>
            </w:r>
          </w:p>
        </w:tc>
      </w:tr>
      <w:tr w:rsidR="00DF1060" w:rsidRPr="00485121" w:rsidTr="00EC6DD7">
        <w:trPr>
          <w:trHeight w:val="1200"/>
        </w:trPr>
        <w:tc>
          <w:tcPr>
            <w:tcW w:w="9360" w:type="dxa"/>
            <w:gridSpan w:val="2"/>
            <w:tcBorders>
              <w:top w:val="nil"/>
              <w:left w:val="nil"/>
              <w:bottom w:val="nil"/>
              <w:right w:val="nil"/>
            </w:tcBorders>
            <w:shd w:val="clear" w:color="auto" w:fill="auto"/>
            <w:vAlign w:val="bottom"/>
            <w:hideMark/>
          </w:tcPr>
          <w:p w:rsidR="00DF1060" w:rsidRPr="00485121" w:rsidRDefault="00DF1060" w:rsidP="00485121">
            <w:pPr>
              <w:rPr>
                <w:rFonts w:ascii="Calibri" w:eastAsia="Times New Roman" w:hAnsi="Calibri" w:cs="Times New Roman"/>
              </w:rPr>
            </w:pPr>
            <w:r w:rsidRPr="00485121">
              <w:rPr>
                <w:rFonts w:ascii="Calibri" w:eastAsia="Times New Roman" w:hAnsi="Calibri" w:cs="Times New Roman"/>
              </w:rPr>
              <w:t>7.  Utilize reflective thinking in professional practice and in developing individual goals for professional development</w:t>
            </w:r>
          </w:p>
        </w:tc>
      </w:tr>
      <w:tr w:rsidR="00485121" w:rsidRPr="00485121" w:rsidTr="00485121">
        <w:trPr>
          <w:trHeight w:val="300"/>
        </w:trPr>
        <w:tc>
          <w:tcPr>
            <w:tcW w:w="4120" w:type="dxa"/>
            <w:tcBorders>
              <w:top w:val="nil"/>
              <w:left w:val="nil"/>
              <w:bottom w:val="nil"/>
              <w:right w:val="nil"/>
            </w:tcBorders>
            <w:shd w:val="clear" w:color="auto" w:fill="auto"/>
            <w:noWrap/>
            <w:vAlign w:val="bottom"/>
            <w:hideMark/>
          </w:tcPr>
          <w:p w:rsidR="00485121" w:rsidRPr="00485121" w:rsidRDefault="00485121" w:rsidP="00485121">
            <w:pPr>
              <w:rPr>
                <w:rFonts w:ascii="Calibri" w:eastAsia="Times New Roman" w:hAnsi="Calibri" w:cs="Times New Roman"/>
                <w:color w:val="000000"/>
              </w:rPr>
            </w:pPr>
          </w:p>
        </w:tc>
        <w:tc>
          <w:tcPr>
            <w:tcW w:w="5240" w:type="dxa"/>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DF1060" w:rsidRPr="00485121" w:rsidTr="00B86585">
        <w:trPr>
          <w:trHeight w:val="1765"/>
        </w:trPr>
        <w:tc>
          <w:tcPr>
            <w:tcW w:w="9360" w:type="dxa"/>
            <w:gridSpan w:val="2"/>
            <w:tcBorders>
              <w:top w:val="nil"/>
              <w:left w:val="nil"/>
              <w:right w:val="nil"/>
            </w:tcBorders>
            <w:shd w:val="clear" w:color="auto" w:fill="auto"/>
            <w:vAlign w:val="bottom"/>
            <w:hideMark/>
          </w:tcPr>
          <w:p w:rsidR="00DF1060" w:rsidRPr="00485121" w:rsidRDefault="00DF1060" w:rsidP="00485121">
            <w:pPr>
              <w:rPr>
                <w:rFonts w:ascii="Calibri" w:eastAsia="Times New Roman" w:hAnsi="Calibri" w:cs="Times New Roman"/>
                <w:b/>
                <w:bCs/>
                <w:color w:val="000000"/>
              </w:rPr>
            </w:pPr>
            <w:r w:rsidRPr="00485121">
              <w:rPr>
                <w:rFonts w:ascii="Calibri" w:eastAsia="Times New Roman" w:hAnsi="Calibri" w:cs="Times New Roman"/>
                <w:b/>
                <w:bCs/>
                <w:color w:val="000000"/>
              </w:rPr>
              <w:lastRenderedPageBreak/>
              <w:t>Alignment with Transformation Initiative:</w:t>
            </w:r>
          </w:p>
          <w:p w:rsidR="00DF1060" w:rsidRPr="00485121" w:rsidRDefault="00DF1060" w:rsidP="00485121">
            <w:pPr>
              <w:rPr>
                <w:rFonts w:ascii="Calibri" w:eastAsia="Times New Roman" w:hAnsi="Calibri" w:cs="Times New Roman"/>
                <w:b/>
                <w:bCs/>
                <w:color w:val="000000"/>
              </w:rPr>
            </w:pPr>
            <w:r w:rsidRPr="00485121">
              <w:rPr>
                <w:rFonts w:ascii="Calibri" w:eastAsia="Times New Roman" w:hAnsi="Calibri" w:cs="Times New Roman"/>
                <w:color w:val="000000"/>
                <w:sz w:val="24"/>
                <w:szCs w:val="24"/>
              </w:rPr>
              <w:t xml:space="preserve">In view of this conceptual framework and our urban mission, the goal for our Transformation Initiative is </w:t>
            </w:r>
            <w:r w:rsidRPr="00485121">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Alignment with Conceptual Framework:</w:t>
            </w:r>
          </w:p>
        </w:tc>
      </w:tr>
      <w:tr w:rsidR="00485121" w:rsidRPr="00485121" w:rsidTr="00485121">
        <w:trPr>
          <w:trHeight w:val="315"/>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sz w:val="24"/>
                <w:szCs w:val="24"/>
              </w:rPr>
            </w:pPr>
            <w:r w:rsidRPr="00485121">
              <w:rPr>
                <w:rFonts w:ascii="Calibri" w:eastAsia="Times New Roman" w:hAnsi="Calibri" w:cs="Times New Roman"/>
                <w:color w:val="000000"/>
                <w:sz w:val="24"/>
                <w:szCs w:val="24"/>
              </w:rPr>
              <w:t>This course addresses these institutional standards:  Preparing candidates</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15"/>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sz w:val="24"/>
                <w:szCs w:val="24"/>
              </w:rPr>
            </w:pPr>
          </w:p>
        </w:tc>
      </w:tr>
      <w:tr w:rsidR="00485121" w:rsidRPr="00485121" w:rsidTr="00485121">
        <w:trPr>
          <w:trHeight w:val="315"/>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sz w:val="24"/>
                <w:szCs w:val="24"/>
              </w:rPr>
            </w:pPr>
            <w:r w:rsidRPr="00485121">
              <w:rPr>
                <w:rFonts w:ascii="Calibri" w:eastAsia="Times New Roman" w:hAnsi="Calibri" w:cs="Times New Roman"/>
                <w:b/>
                <w:bCs/>
                <w:color w:val="000000"/>
                <w:sz w:val="24"/>
                <w:szCs w:val="24"/>
              </w:rPr>
              <w:t>Alignment with Specialized Program Association:</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Alignment with Ohio Standards for the Teaching Profession:</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 xml:space="preserve">Alignment with State Requirements:   </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Attendance Policies:</w:t>
            </w:r>
            <w:r w:rsidRPr="00485121">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Academic Integrity Policy</w:t>
            </w:r>
            <w:r w:rsidRPr="00485121">
              <w:rPr>
                <w:rFonts w:ascii="Calibri" w:eastAsia="Times New Roman" w:hAnsi="Calibri" w:cs="Times New Roman"/>
                <w:color w:val="000000"/>
              </w:rPr>
              <w:t xml:space="preserve"> The University Rules, including the Student Code of </w:t>
            </w:r>
            <w:proofErr w:type="gramStart"/>
            <w:r w:rsidRPr="00485121">
              <w:rPr>
                <w:rFonts w:ascii="Calibri" w:eastAsia="Times New Roman" w:hAnsi="Calibri" w:cs="Times New Roman"/>
                <w:color w:val="000000"/>
              </w:rPr>
              <w:t>Conduct,</w:t>
            </w:r>
            <w:proofErr w:type="gramEnd"/>
            <w:r w:rsidRPr="00485121">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Electronic Communication Policy;</w:t>
            </w:r>
            <w:r w:rsidRPr="00485121">
              <w:rPr>
                <w:rFonts w:ascii="Calibri" w:eastAsia="Times New Roman" w:hAnsi="Calibri" w:cs="Times New Roman"/>
                <w:color w:val="000000"/>
              </w:rPr>
              <w:t xml:space="preserve"> </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lastRenderedPageBreak/>
              <w:t xml:space="preserve">Grading: </w:t>
            </w:r>
          </w:p>
        </w:tc>
      </w:tr>
      <w:tr w:rsidR="00485121" w:rsidRPr="00485121" w:rsidTr="00485121">
        <w:trPr>
          <w:trHeight w:val="300"/>
        </w:trPr>
        <w:tc>
          <w:tcPr>
            <w:tcW w:w="9360" w:type="dxa"/>
            <w:gridSpan w:val="2"/>
            <w:tcBorders>
              <w:top w:val="nil"/>
              <w:left w:val="nil"/>
              <w:bottom w:val="nil"/>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p>
        </w:tc>
      </w:tr>
      <w:tr w:rsidR="00485121" w:rsidRPr="00485121" w:rsidTr="00485121">
        <w:trPr>
          <w:trHeight w:val="315"/>
        </w:trPr>
        <w:tc>
          <w:tcPr>
            <w:tcW w:w="9360" w:type="dxa"/>
            <w:gridSpan w:val="2"/>
            <w:tcBorders>
              <w:top w:val="nil"/>
              <w:left w:val="nil"/>
              <w:bottom w:val="single" w:sz="8" w:space="0" w:color="auto"/>
              <w:right w:val="nil"/>
            </w:tcBorders>
            <w:shd w:val="clear" w:color="auto" w:fill="auto"/>
            <w:vAlign w:val="bottom"/>
            <w:hideMark/>
          </w:tcPr>
          <w:p w:rsidR="00485121" w:rsidRPr="00485121" w:rsidRDefault="00485121" w:rsidP="00485121">
            <w:pPr>
              <w:rPr>
                <w:rFonts w:ascii="Calibri" w:eastAsia="Times New Roman" w:hAnsi="Calibri" w:cs="Times New Roman"/>
                <w:b/>
                <w:bCs/>
                <w:color w:val="000000"/>
              </w:rPr>
            </w:pPr>
            <w:r w:rsidRPr="00485121">
              <w:rPr>
                <w:rFonts w:ascii="Calibri" w:eastAsia="Times New Roman" w:hAnsi="Calibri" w:cs="Times New Roman"/>
                <w:b/>
                <w:bCs/>
                <w:color w:val="000000"/>
              </w:rPr>
              <w:t>Course Schedule:</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b/>
                <w:bCs/>
                <w:i/>
                <w:iCs/>
                <w:color w:val="000000"/>
              </w:rPr>
            </w:pPr>
            <w:r w:rsidRPr="00485121">
              <w:rPr>
                <w:rFonts w:ascii="Calibri" w:eastAsia="Times New Roman" w:hAnsi="Calibri" w:cs="Times New Roman"/>
                <w:b/>
                <w:bCs/>
                <w:i/>
                <w:iCs/>
                <w:color w:val="000000"/>
              </w:rPr>
              <w:t>Week</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jc w:val="center"/>
              <w:rPr>
                <w:rFonts w:ascii="Calibri" w:eastAsia="Times New Roman" w:hAnsi="Calibri" w:cs="Times New Roman"/>
                <w:b/>
                <w:bCs/>
                <w:i/>
                <w:iCs/>
                <w:color w:val="000000"/>
              </w:rPr>
            </w:pPr>
            <w:r w:rsidRPr="00485121">
              <w:rPr>
                <w:rFonts w:ascii="Calibri" w:eastAsia="Times New Roman" w:hAnsi="Calibri" w:cs="Times New Roman"/>
                <w:b/>
                <w:bCs/>
                <w:i/>
                <w:iCs/>
                <w:color w:val="000000"/>
              </w:rPr>
              <w:t>Topic</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1</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2</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3</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4</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5</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6</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7</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8</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9</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10</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11</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12</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13</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14</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r w:rsidR="00485121" w:rsidRPr="00485121" w:rsidTr="00485121">
        <w:trPr>
          <w:trHeight w:val="315"/>
        </w:trPr>
        <w:tc>
          <w:tcPr>
            <w:tcW w:w="4120" w:type="dxa"/>
            <w:tcBorders>
              <w:top w:val="nil"/>
              <w:left w:val="single" w:sz="8" w:space="0" w:color="auto"/>
              <w:bottom w:val="single" w:sz="8" w:space="0" w:color="auto"/>
              <w:right w:val="single" w:sz="8" w:space="0" w:color="auto"/>
            </w:tcBorders>
            <w:shd w:val="clear" w:color="auto" w:fill="auto"/>
            <w:vAlign w:val="bottom"/>
            <w:hideMark/>
          </w:tcPr>
          <w:p w:rsidR="00485121" w:rsidRPr="00485121" w:rsidRDefault="00485121" w:rsidP="00485121">
            <w:pPr>
              <w:jc w:val="center"/>
              <w:rPr>
                <w:rFonts w:ascii="Calibri" w:eastAsia="Times New Roman" w:hAnsi="Calibri" w:cs="Times New Roman"/>
                <w:color w:val="000000"/>
              </w:rPr>
            </w:pPr>
            <w:r w:rsidRPr="00485121">
              <w:rPr>
                <w:rFonts w:ascii="Calibri" w:eastAsia="Times New Roman" w:hAnsi="Calibri" w:cs="Times New Roman"/>
                <w:color w:val="000000"/>
              </w:rPr>
              <w:t>Exam Week</w:t>
            </w:r>
          </w:p>
        </w:tc>
        <w:tc>
          <w:tcPr>
            <w:tcW w:w="5240" w:type="dxa"/>
            <w:tcBorders>
              <w:top w:val="nil"/>
              <w:left w:val="nil"/>
              <w:bottom w:val="single" w:sz="8" w:space="0" w:color="auto"/>
              <w:right w:val="single" w:sz="8" w:space="0" w:color="auto"/>
            </w:tcBorders>
            <w:shd w:val="clear" w:color="auto" w:fill="auto"/>
            <w:hideMark/>
          </w:tcPr>
          <w:p w:rsidR="00485121" w:rsidRPr="00485121" w:rsidRDefault="00485121" w:rsidP="00485121">
            <w:pPr>
              <w:rPr>
                <w:rFonts w:ascii="Calibri" w:eastAsia="Times New Roman" w:hAnsi="Calibri" w:cs="Times New Roman"/>
                <w:color w:val="000000"/>
              </w:rPr>
            </w:pPr>
            <w:r w:rsidRPr="00485121">
              <w:rPr>
                <w:rFonts w:ascii="Calibri" w:eastAsia="Times New Roman" w:hAnsi="Calibri" w:cs="Times New Roman"/>
                <w:color w:val="000000"/>
              </w:rPr>
              <w:t> </w:t>
            </w:r>
          </w:p>
        </w:tc>
      </w:tr>
    </w:tbl>
    <w:p w:rsidR="00267DD3" w:rsidRDefault="00267DD3"/>
    <w:sectPr w:rsidR="00267DD3"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485121"/>
    <w:rsid w:val="000A14C2"/>
    <w:rsid w:val="00267DD3"/>
    <w:rsid w:val="0031534D"/>
    <w:rsid w:val="003B3881"/>
    <w:rsid w:val="00485121"/>
    <w:rsid w:val="006D1FEC"/>
    <w:rsid w:val="00913E25"/>
    <w:rsid w:val="00A376F2"/>
    <w:rsid w:val="00AA0775"/>
    <w:rsid w:val="00AD093D"/>
    <w:rsid w:val="00B00266"/>
    <w:rsid w:val="00DF1060"/>
    <w:rsid w:val="00E969C9"/>
    <w:rsid w:val="00FB03BC"/>
    <w:rsid w:val="00FB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73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2996</Characters>
  <Application>Microsoft Office Word</Application>
  <DocSecurity>0</DocSecurity>
  <Lines>24</Lines>
  <Paragraphs>7</Paragraphs>
  <ScaleCrop>false</ScaleCrop>
  <Company>University of Cincinnati, CECH</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2</cp:revision>
  <cp:lastPrinted>2011-05-09T16:34:00Z</cp:lastPrinted>
  <dcterms:created xsi:type="dcterms:W3CDTF">2011-05-09T16:34:00Z</dcterms:created>
  <dcterms:modified xsi:type="dcterms:W3CDTF">2011-06-17T16:11:00Z</dcterms:modified>
</cp:coreProperties>
</file>