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66D776B" w14:textId="77777777" w:rsidR="004913EF" w:rsidRPr="00507FAD" w:rsidRDefault="003F40E1" w:rsidP="00787374">
      <w:pPr>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497EEB36" wp14:editId="25125960">
                <wp:simplePos x="0" y="0"/>
                <wp:positionH relativeFrom="column">
                  <wp:posOffset>1417320</wp:posOffset>
                </wp:positionH>
                <wp:positionV relativeFrom="paragraph">
                  <wp:posOffset>-7743190</wp:posOffset>
                </wp:positionV>
                <wp:extent cx="3649980" cy="739775"/>
                <wp:effectExtent l="0" t="0" r="762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739775"/>
                        </a:xfrm>
                        <a:prstGeom prst="rect">
                          <a:avLst/>
                        </a:prstGeom>
                        <a:solidFill>
                          <a:srgbClr val="FFFFFF"/>
                        </a:solidFill>
                        <a:ln w="9525">
                          <a:noFill/>
                          <a:miter lim="800000"/>
                          <a:headEnd/>
                          <a:tailEnd/>
                        </a:ln>
                      </wps:spPr>
                      <wps:txbx>
                        <w:txbxContent>
                          <w:p w14:paraId="310A0040" w14:textId="77777777" w:rsidR="00A832DA" w:rsidRPr="00793D84" w:rsidRDefault="00A832DA" w:rsidP="00787374">
                            <w:r w:rsidRPr="00793D84">
                              <w:t>Course Title</w:t>
                            </w:r>
                          </w:p>
                          <w:p w14:paraId="67B852E4" w14:textId="77777777" w:rsidR="00A832DA" w:rsidRPr="00793D84" w:rsidRDefault="00A832DA" w:rsidP="00787374">
                            <w:r w:rsidRPr="00793D84">
                              <w:t>Course Number- Quarter,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11.6pt;margin-top:-609.65pt;width:287.4pt;height:5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" stroked="f">
                <v:textbox style="mso-fit-shape-to-text:t">
                  <w:txbxContent>
                    <w:p w14:paraId="310A0040" w14:textId="77777777" w:rsidR="00A832DA" w:rsidRPr="00793D84" w:rsidRDefault="00A832DA" w:rsidP="00787374">
                      <w:r w:rsidRPr="00793D84">
                        <w:t>Course Title</w:t>
                      </w:r>
                    </w:p>
                    <w:p w14:paraId="67B852E4" w14:textId="77777777" w:rsidR="00A832DA" w:rsidRPr="00793D84" w:rsidRDefault="00A832DA" w:rsidP="00787374">
                      <w:r w:rsidRPr="00793D84">
                        <w:t>Course Number- Quarter, Year</w:t>
                      </w:r>
                    </w:p>
                  </w:txbxContent>
                </v:textbox>
              </v:shape>
            </w:pict>
          </mc:Fallback>
        </mc:AlternateContent>
      </w:r>
    </w:p>
    <w:p w14:paraId="008B1339" w14:textId="77777777" w:rsidR="004913EF" w:rsidRPr="00507FAD" w:rsidRDefault="004913EF" w:rsidP="00787374">
      <w:pPr>
        <w:rPr>
          <w:rFonts w:ascii="Arial" w:hAnsi="Arial"/>
        </w:rPr>
      </w:pPr>
    </w:p>
    <w:p w14:paraId="726D32E4" w14:textId="77777777" w:rsidR="004913EF" w:rsidRPr="00507FAD" w:rsidRDefault="00507FAD" w:rsidP="00787374">
      <w:pPr>
        <w:pStyle w:val="Heading1"/>
        <w:rPr>
          <w:rFonts w:ascii="Arial" w:hAnsi="Arial"/>
        </w:rPr>
      </w:pPr>
      <w:r>
        <w:rPr>
          <w:rFonts w:ascii="Arial" w:hAnsi="Arial"/>
        </w:rPr>
        <w:t>Marketing Strategy for Managers</w:t>
      </w:r>
    </w:p>
    <w:p w14:paraId="62465614" w14:textId="77777777" w:rsidR="004913EF" w:rsidRPr="00507FAD" w:rsidRDefault="003F40E1" w:rsidP="00787374">
      <w:pPr>
        <w:pStyle w:val="Heading1"/>
        <w:rPr>
          <w:rFonts w:ascii="Arial" w:hAnsi="Arial"/>
        </w:rPr>
      </w:pPr>
      <w:r>
        <w:rPr>
          <w:rFonts w:ascii="Arial" w:hAnsi="Arial"/>
        </w:rPr>
        <w:t>22MKTG735 – Autumn 2011</w:t>
      </w:r>
    </w:p>
    <w:p w14:paraId="3F612F62" w14:textId="77777777" w:rsidR="00832FA8" w:rsidRPr="00507FAD" w:rsidRDefault="00832FA8" w:rsidP="00787374">
      <w:pPr>
        <w:rPr>
          <w:rStyle w:val="Heading2Char"/>
          <w:rFonts w:ascii="Arial" w:hAnsi="Arial"/>
          <w:b w:val="0"/>
          <w:sz w:val="28"/>
          <w:szCs w:val="28"/>
        </w:rPr>
      </w:pPr>
    </w:p>
    <w:p w14:paraId="0E638E95" w14:textId="77777777" w:rsidR="004913EF" w:rsidRPr="00507FAD" w:rsidRDefault="004913EF" w:rsidP="00787374">
      <w:pPr>
        <w:rPr>
          <w:rFonts w:ascii="Arial" w:hAnsi="Arial"/>
        </w:rPr>
      </w:pPr>
      <w:r w:rsidRPr="00507FAD">
        <w:rPr>
          <w:rStyle w:val="Heading2Char"/>
          <w:rFonts w:ascii="Arial" w:hAnsi="Arial"/>
        </w:rPr>
        <w:t>Professor:</w:t>
      </w:r>
      <w:r w:rsidRPr="00507FAD">
        <w:rPr>
          <w:rFonts w:ascii="Arial" w:hAnsi="Arial"/>
        </w:rPr>
        <w:t xml:space="preserve">  </w:t>
      </w:r>
      <w:r w:rsidR="00507FAD">
        <w:rPr>
          <w:rFonts w:ascii="Arial" w:hAnsi="Arial"/>
        </w:rPr>
        <w:t>Drew Boyd</w:t>
      </w:r>
    </w:p>
    <w:p w14:paraId="1C61A4A7" w14:textId="77777777" w:rsidR="004913EF" w:rsidRPr="00507FAD" w:rsidRDefault="004913EF" w:rsidP="00787374">
      <w:pPr>
        <w:rPr>
          <w:rFonts w:ascii="Arial" w:hAnsi="Arial"/>
        </w:rPr>
      </w:pPr>
      <w:r w:rsidRPr="00507FAD">
        <w:rPr>
          <w:rStyle w:val="Heading2Char"/>
          <w:rFonts w:ascii="Arial" w:hAnsi="Arial"/>
        </w:rPr>
        <w:t>Contact Information</w:t>
      </w:r>
      <w:r w:rsidRPr="00507FAD">
        <w:rPr>
          <w:rFonts w:ascii="Arial" w:hAnsi="Arial"/>
        </w:rPr>
        <w:t xml:space="preserve">:  </w:t>
      </w:r>
      <w:r w:rsidR="00507FAD">
        <w:rPr>
          <w:rFonts w:ascii="Arial" w:hAnsi="Arial"/>
        </w:rPr>
        <w:t>420 Lindner Hall, 513-556-4587, drew.boyd@uc.edu</w:t>
      </w:r>
    </w:p>
    <w:p w14:paraId="68F648D2" w14:textId="77777777" w:rsidR="004913EF" w:rsidRPr="00507FAD" w:rsidRDefault="004913EF" w:rsidP="00787374">
      <w:pPr>
        <w:rPr>
          <w:rFonts w:ascii="Arial" w:hAnsi="Arial"/>
        </w:rPr>
      </w:pPr>
      <w:r w:rsidRPr="00507FAD">
        <w:rPr>
          <w:rStyle w:val="Heading2Char"/>
          <w:rFonts w:ascii="Arial" w:hAnsi="Arial"/>
        </w:rPr>
        <w:t>Office Hours:</w:t>
      </w:r>
      <w:r w:rsidRPr="00507FAD">
        <w:rPr>
          <w:rFonts w:ascii="Arial" w:hAnsi="Arial"/>
        </w:rPr>
        <w:t xml:space="preserve">  </w:t>
      </w:r>
      <w:r w:rsidR="003F40E1">
        <w:rPr>
          <w:rFonts w:ascii="Arial" w:hAnsi="Arial"/>
        </w:rPr>
        <w:t>By Appointment (live or Skype – drewboyd99)</w:t>
      </w:r>
    </w:p>
    <w:p w14:paraId="4B549C4C" w14:textId="77777777" w:rsidR="004913EF" w:rsidRPr="00507FAD" w:rsidRDefault="004913EF" w:rsidP="00787374">
      <w:pPr>
        <w:rPr>
          <w:rFonts w:ascii="Arial" w:hAnsi="Arial"/>
        </w:rPr>
      </w:pPr>
      <w:r w:rsidRPr="00507FAD">
        <w:rPr>
          <w:rStyle w:val="Heading2Char"/>
          <w:rFonts w:ascii="Arial" w:hAnsi="Arial"/>
        </w:rPr>
        <w:t xml:space="preserve">Class Location/Times: </w:t>
      </w:r>
      <w:r w:rsidRPr="00507FAD">
        <w:rPr>
          <w:rFonts w:ascii="Arial" w:hAnsi="Arial"/>
        </w:rPr>
        <w:t xml:space="preserve"> Lindner Hall, </w:t>
      </w:r>
      <w:r w:rsidR="003F40E1">
        <w:rPr>
          <w:rFonts w:ascii="Arial" w:hAnsi="Arial"/>
        </w:rPr>
        <w:t>Room TBD</w:t>
      </w:r>
    </w:p>
    <w:p w14:paraId="07FCDAB1" w14:textId="77777777" w:rsidR="004913EF" w:rsidRPr="00507FAD" w:rsidRDefault="004913EF" w:rsidP="00787374">
      <w:pPr>
        <w:rPr>
          <w:rFonts w:ascii="Arial" w:hAnsi="Arial"/>
        </w:rPr>
      </w:pPr>
      <w:r w:rsidRPr="00507FAD">
        <w:rPr>
          <w:rStyle w:val="Heading2Char"/>
          <w:rFonts w:ascii="Arial" w:hAnsi="Arial"/>
        </w:rPr>
        <w:t>Prerequisites:</w:t>
      </w:r>
      <w:r w:rsidR="00507FAD">
        <w:rPr>
          <w:rFonts w:ascii="Arial" w:hAnsi="Arial"/>
        </w:rPr>
        <w:t xml:space="preserve">  22MKTG711</w:t>
      </w:r>
    </w:p>
    <w:p w14:paraId="0A5E6BEE" w14:textId="77777777" w:rsidR="004913EF" w:rsidRPr="00507FAD" w:rsidRDefault="004913EF" w:rsidP="00787374">
      <w:pPr>
        <w:rPr>
          <w:rFonts w:ascii="Arial" w:hAnsi="Arial"/>
        </w:rPr>
      </w:pPr>
      <w:r w:rsidRPr="00507FAD">
        <w:rPr>
          <w:rStyle w:val="Heading2Char"/>
          <w:rFonts w:ascii="Arial" w:hAnsi="Arial"/>
        </w:rPr>
        <w:t>Course Materials:</w:t>
      </w:r>
      <w:r w:rsidRPr="00507FAD">
        <w:rPr>
          <w:rFonts w:ascii="Arial" w:hAnsi="Arial"/>
          <w:b/>
        </w:rPr>
        <w:t xml:space="preserve"> </w:t>
      </w:r>
      <w:proofErr w:type="spellStart"/>
      <w:r w:rsidR="00507FAD" w:rsidRPr="00507FAD">
        <w:rPr>
          <w:rFonts w:ascii="Arial" w:hAnsi="Arial" w:cs="Arial"/>
        </w:rPr>
        <w:t>Nordhielm</w:t>
      </w:r>
      <w:proofErr w:type="spellEnd"/>
      <w:r w:rsidR="00507FAD" w:rsidRPr="00507FAD">
        <w:rPr>
          <w:rFonts w:ascii="Arial" w:hAnsi="Arial" w:cs="Arial"/>
        </w:rPr>
        <w:t>, C. (2005) Marketing Management: The Big Picture, 2</w:t>
      </w:r>
      <w:r w:rsidR="00507FAD" w:rsidRPr="00507FAD">
        <w:rPr>
          <w:rFonts w:ascii="Arial" w:hAnsi="Arial" w:cs="Arial"/>
          <w:vertAlign w:val="superscript"/>
        </w:rPr>
        <w:t>nd</w:t>
      </w:r>
      <w:r w:rsidR="00507FAD" w:rsidRPr="00507FAD">
        <w:rPr>
          <w:rFonts w:ascii="Arial" w:hAnsi="Arial" w:cs="Arial"/>
        </w:rPr>
        <w:t xml:space="preserve"> Edition.  Wiley</w:t>
      </w:r>
      <w:r w:rsidRPr="00507FAD">
        <w:rPr>
          <w:rFonts w:ascii="Arial" w:hAnsi="Arial"/>
        </w:rPr>
        <w:t>.</w:t>
      </w:r>
    </w:p>
    <w:p w14:paraId="635F42B4" w14:textId="77777777" w:rsidR="00507FAD" w:rsidRDefault="004913EF" w:rsidP="00507FAD">
      <w:pPr>
        <w:pStyle w:val="Body"/>
        <w:spacing w:line="240" w:lineRule="auto"/>
      </w:pPr>
      <w:r w:rsidRPr="00507FAD">
        <w:rPr>
          <w:rStyle w:val="Heading2Char"/>
          <w:rFonts w:ascii="Arial" w:hAnsi="Arial"/>
        </w:rPr>
        <w:t>Course Overview:</w:t>
      </w:r>
      <w:r w:rsidRPr="00507FAD">
        <w:rPr>
          <w:b/>
        </w:rPr>
        <w:t xml:space="preserve"> </w:t>
      </w:r>
      <w:r w:rsidR="00507FAD" w:rsidRPr="00E53364">
        <w:t>This course provides students a rigorous knowledge of the principles of marketing strategy necessary in any business environment.  Students will learn and apply a comprehensive strategy framework called The Big Picture to a wide variety of marketing situations and cases.  Student teams will compete in a complex, online simulation de</w:t>
      </w:r>
      <w:r w:rsidR="00507FAD">
        <w:t>veloped around The Big Picture.</w:t>
      </w:r>
    </w:p>
    <w:p w14:paraId="588EEAE6" w14:textId="77777777" w:rsidR="00507FAD" w:rsidRPr="00507FAD" w:rsidRDefault="00507FAD" w:rsidP="00507FAD">
      <w:pPr>
        <w:pStyle w:val="Body"/>
        <w:spacing w:line="240" w:lineRule="auto"/>
      </w:pPr>
    </w:p>
    <w:p w14:paraId="7DD66EE4" w14:textId="77777777" w:rsidR="00507FAD" w:rsidRDefault="004913EF" w:rsidP="00787374">
      <w:pPr>
        <w:rPr>
          <w:rFonts w:ascii="Arial" w:hAnsi="Arial"/>
        </w:rPr>
      </w:pPr>
      <w:r w:rsidRPr="00507FAD">
        <w:rPr>
          <w:rStyle w:val="Heading2Char"/>
          <w:rFonts w:ascii="Arial" w:hAnsi="Arial"/>
        </w:rPr>
        <w:t>Course Objectives:</w:t>
      </w:r>
      <w:r w:rsidRPr="00507FAD">
        <w:rPr>
          <w:rFonts w:ascii="Arial" w:hAnsi="Arial"/>
          <w:b/>
        </w:rPr>
        <w:t xml:space="preserve">  </w:t>
      </w:r>
      <w:r w:rsidRPr="00507FAD">
        <w:rPr>
          <w:rFonts w:ascii="Arial" w:hAnsi="Arial"/>
        </w:rPr>
        <w:t>By the end of thi</w:t>
      </w:r>
      <w:r w:rsidR="00507FAD">
        <w:rPr>
          <w:rFonts w:ascii="Arial" w:hAnsi="Arial"/>
        </w:rPr>
        <w:t>s class students will be able to:</w:t>
      </w:r>
    </w:p>
    <w:p w14:paraId="1244E729" w14:textId="66E10487" w:rsidR="00A5540A" w:rsidRPr="00A5540A" w:rsidRDefault="00507FAD" w:rsidP="00A5540A">
      <w:pPr>
        <w:pStyle w:val="ListParagraph"/>
        <w:numPr>
          <w:ilvl w:val="0"/>
          <w:numId w:val="1"/>
        </w:numPr>
        <w:spacing w:after="0" w:line="240" w:lineRule="auto"/>
        <w:rPr>
          <w:rFonts w:ascii="Arial" w:hAnsi="Arial" w:cs="Arial"/>
          <w:b/>
          <w:bCs/>
        </w:rPr>
      </w:pPr>
      <w:r w:rsidRPr="00E53364">
        <w:rPr>
          <w:rFonts w:ascii="Arial" w:hAnsi="Arial" w:cs="Arial"/>
          <w:bCs/>
        </w:rPr>
        <w:t>Define the Business Objective for a firm to include its fundamental entity, goal, and core competency for any of its brands</w:t>
      </w:r>
    </w:p>
    <w:p w14:paraId="26FA6620" w14:textId="77777777" w:rsidR="00507FAD" w:rsidRPr="00E53364" w:rsidRDefault="00507FAD" w:rsidP="00507FAD">
      <w:pPr>
        <w:pStyle w:val="ListParagraph"/>
        <w:numPr>
          <w:ilvl w:val="0"/>
          <w:numId w:val="1"/>
        </w:numPr>
        <w:spacing w:after="0" w:line="240" w:lineRule="auto"/>
        <w:rPr>
          <w:rFonts w:ascii="Arial" w:hAnsi="Arial" w:cs="Arial"/>
          <w:b/>
          <w:bCs/>
        </w:rPr>
      </w:pPr>
      <w:r w:rsidRPr="00E53364">
        <w:rPr>
          <w:rFonts w:ascii="Arial" w:hAnsi="Arial" w:cs="Arial"/>
          <w:bCs/>
        </w:rPr>
        <w:t>Analyze a market opportunity and recommend a choice of Marketing Strategy between acquisition of new customers and retention of existing customers.</w:t>
      </w:r>
    </w:p>
    <w:p w14:paraId="6F2C9EDB" w14:textId="77777777" w:rsidR="00507FAD" w:rsidRPr="00E53364" w:rsidRDefault="00507FAD" w:rsidP="00507FAD">
      <w:pPr>
        <w:pStyle w:val="ListParagraph"/>
        <w:numPr>
          <w:ilvl w:val="0"/>
          <w:numId w:val="1"/>
        </w:numPr>
        <w:spacing w:after="0" w:line="240" w:lineRule="auto"/>
        <w:rPr>
          <w:rFonts w:ascii="Arial" w:hAnsi="Arial" w:cs="Arial"/>
          <w:b/>
          <w:bCs/>
        </w:rPr>
      </w:pPr>
      <w:r w:rsidRPr="00E53364">
        <w:rPr>
          <w:rFonts w:ascii="Arial" w:hAnsi="Arial" w:cs="Arial"/>
          <w:bCs/>
        </w:rPr>
        <w:t>Analyze a competitive market space and recommend a Source of Volume between Stimulating New Demand and Stealing Share.</w:t>
      </w:r>
    </w:p>
    <w:p w14:paraId="1DD73178" w14:textId="77777777" w:rsidR="00507FAD" w:rsidRPr="00E53364" w:rsidRDefault="00507FAD" w:rsidP="00507FAD">
      <w:pPr>
        <w:pStyle w:val="ListParagraph"/>
        <w:numPr>
          <w:ilvl w:val="0"/>
          <w:numId w:val="1"/>
        </w:numPr>
        <w:spacing w:after="0" w:line="240" w:lineRule="auto"/>
        <w:rPr>
          <w:rFonts w:ascii="Arial" w:hAnsi="Arial" w:cs="Arial"/>
          <w:b/>
          <w:bCs/>
        </w:rPr>
      </w:pPr>
      <w:r w:rsidRPr="00E53364">
        <w:rPr>
          <w:rFonts w:ascii="Arial" w:hAnsi="Arial" w:cs="Arial"/>
          <w:bCs/>
        </w:rPr>
        <w:t>Segment markets based on attitudinal and aspirational factors.</w:t>
      </w:r>
    </w:p>
    <w:p w14:paraId="63919073" w14:textId="77777777" w:rsidR="00507FAD" w:rsidRPr="00E53364" w:rsidRDefault="00507FAD" w:rsidP="00507FAD">
      <w:pPr>
        <w:pStyle w:val="ListParagraph"/>
        <w:numPr>
          <w:ilvl w:val="0"/>
          <w:numId w:val="1"/>
        </w:numPr>
        <w:spacing w:after="0" w:line="240" w:lineRule="auto"/>
        <w:rPr>
          <w:rFonts w:ascii="Arial" w:hAnsi="Arial" w:cs="Arial"/>
          <w:b/>
          <w:bCs/>
        </w:rPr>
      </w:pPr>
      <w:r w:rsidRPr="00E53364">
        <w:rPr>
          <w:rFonts w:ascii="Arial" w:hAnsi="Arial" w:cs="Arial"/>
          <w:bCs/>
        </w:rPr>
        <w:t>Develop a Target Audience Profile</w:t>
      </w:r>
    </w:p>
    <w:p w14:paraId="625F6D08" w14:textId="43382759" w:rsidR="00507FAD" w:rsidRPr="00E53364" w:rsidRDefault="00A5540A" w:rsidP="00507FAD">
      <w:pPr>
        <w:pStyle w:val="ListParagraph"/>
        <w:numPr>
          <w:ilvl w:val="0"/>
          <w:numId w:val="1"/>
        </w:numPr>
        <w:spacing w:after="0" w:line="240" w:lineRule="auto"/>
        <w:rPr>
          <w:rFonts w:ascii="Arial" w:hAnsi="Arial" w:cs="Arial"/>
          <w:b/>
          <w:bCs/>
        </w:rPr>
      </w:pPr>
      <w:r>
        <w:rPr>
          <w:rFonts w:ascii="Arial" w:hAnsi="Arial" w:cs="Arial"/>
          <w:bCs/>
        </w:rPr>
        <w:t xml:space="preserve">Create an </w:t>
      </w:r>
      <w:r w:rsidR="00507FAD" w:rsidRPr="00E53364">
        <w:rPr>
          <w:rFonts w:ascii="Arial" w:hAnsi="Arial" w:cs="Arial"/>
          <w:bCs/>
        </w:rPr>
        <w:t>effective value proposition using the Five Box Positioning Tool.</w:t>
      </w:r>
    </w:p>
    <w:p w14:paraId="01E6C345" w14:textId="77777777" w:rsidR="00507FAD" w:rsidRPr="00507FAD" w:rsidRDefault="00507FAD" w:rsidP="00787374">
      <w:pPr>
        <w:pStyle w:val="ListParagraph"/>
        <w:numPr>
          <w:ilvl w:val="0"/>
          <w:numId w:val="1"/>
        </w:numPr>
        <w:spacing w:after="0" w:line="240" w:lineRule="auto"/>
        <w:rPr>
          <w:rFonts w:ascii="Arial" w:hAnsi="Arial" w:cs="Arial"/>
          <w:b/>
          <w:bCs/>
        </w:rPr>
      </w:pPr>
      <w:r w:rsidRPr="00E53364">
        <w:rPr>
          <w:rFonts w:ascii="Arial" w:hAnsi="Arial" w:cs="Arial"/>
          <w:bCs/>
        </w:rPr>
        <w:t>Develop recommended product, price, promotion, and place tactics that are linked to the Marketing Strategy and Core Competency of the firm.</w:t>
      </w:r>
    </w:p>
    <w:p w14:paraId="0CDDEF1C" w14:textId="77777777" w:rsidR="004913EF" w:rsidRPr="00507FAD" w:rsidRDefault="004913EF" w:rsidP="00507FAD">
      <w:pPr>
        <w:pStyle w:val="ListParagraph"/>
        <w:spacing w:after="0" w:line="240" w:lineRule="auto"/>
        <w:rPr>
          <w:rFonts w:ascii="Arial" w:hAnsi="Arial" w:cs="Arial"/>
          <w:b/>
          <w:bCs/>
        </w:rPr>
      </w:pPr>
    </w:p>
    <w:p w14:paraId="392AABC3" w14:textId="77777777" w:rsidR="00507FAD" w:rsidRDefault="004913EF" w:rsidP="00787374">
      <w:r w:rsidRPr="00507FAD">
        <w:rPr>
          <w:rStyle w:val="Heading2Char"/>
          <w:rFonts w:ascii="Arial" w:hAnsi="Arial"/>
        </w:rPr>
        <w:t>Class Format:</w:t>
      </w:r>
      <w:r w:rsidRPr="00507FAD">
        <w:rPr>
          <w:rFonts w:ascii="Arial" w:hAnsi="Arial"/>
          <w:b/>
        </w:rPr>
        <w:t xml:space="preserve"> </w:t>
      </w:r>
      <w:r w:rsidR="00507FAD" w:rsidRPr="00E53364">
        <w:t xml:space="preserve">This course is a cross between a talk-show and boot camp.  I encourage lively discussion in class, and welcome and encourage all opinions, including those that challenge my own.  This approach gives me the flexibility to cover each issue at the level of depth appropriate for the student in a particular class.  Although the style of the class is informal, my devotion to my objective of providing a meaningful grounding in the field of marketing is absolute.  I expect all students to demonstrate the same level of devotion, and to treat your fellow students, your </w:t>
      </w:r>
    </w:p>
    <w:p w14:paraId="350C3737" w14:textId="77777777" w:rsidR="00507FAD" w:rsidRDefault="00507FAD" w:rsidP="00787374"/>
    <w:p w14:paraId="30AF0C4D" w14:textId="77777777" w:rsidR="00507FAD" w:rsidRDefault="00507FAD" w:rsidP="00787374"/>
    <w:p w14:paraId="4677BF36" w14:textId="77777777" w:rsidR="00507FAD" w:rsidRDefault="00507FAD" w:rsidP="00787374"/>
    <w:p w14:paraId="7AEF6144" w14:textId="77777777" w:rsidR="00507FAD" w:rsidRDefault="00507FAD" w:rsidP="00787374"/>
    <w:p w14:paraId="4C736810" w14:textId="77777777" w:rsidR="004913EF" w:rsidRPr="00507FAD" w:rsidRDefault="00507FAD" w:rsidP="00787374">
      <w:pPr>
        <w:rPr>
          <w:rFonts w:ascii="Arial" w:hAnsi="Arial"/>
          <w:b/>
        </w:rPr>
      </w:pPr>
      <w:r w:rsidRPr="00E53364">
        <w:t>professor, and the learning process with the utmost respect.  On this foundation we can work together to create a unique, memorable and extremely valuable course experience.</w:t>
      </w:r>
    </w:p>
    <w:p w14:paraId="026BF91F" w14:textId="77777777" w:rsidR="00507FAD" w:rsidRPr="00507FAD" w:rsidRDefault="004913EF" w:rsidP="00507FAD">
      <w:pPr>
        <w:rPr>
          <w:rFonts w:ascii="Arial" w:hAnsi="Arial"/>
          <w:b/>
        </w:rPr>
      </w:pPr>
      <w:r w:rsidRPr="00507FAD">
        <w:rPr>
          <w:rStyle w:val="Heading2Char"/>
          <w:rFonts w:ascii="Arial" w:hAnsi="Arial"/>
        </w:rPr>
        <w:t>Performance Evaluation:</w:t>
      </w:r>
      <w:r w:rsidRPr="00507FAD">
        <w:rPr>
          <w:rFonts w:ascii="Arial" w:hAnsi="Arial"/>
          <w:b/>
        </w:rPr>
        <w:t xml:space="preserve">  </w:t>
      </w:r>
    </w:p>
    <w:p w14:paraId="0340BC6F" w14:textId="77777777" w:rsidR="00507FAD" w:rsidRPr="00E53364" w:rsidRDefault="00507FAD" w:rsidP="00507FAD">
      <w:pPr>
        <w:pStyle w:val="Body"/>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520"/>
        <w:gridCol w:w="1908"/>
      </w:tblGrid>
      <w:tr w:rsidR="00507FAD" w:rsidRPr="00507FAD" w14:paraId="658D06C0" w14:textId="77777777">
        <w:tc>
          <w:tcPr>
            <w:tcW w:w="4428" w:type="dxa"/>
          </w:tcPr>
          <w:p w14:paraId="65899B35" w14:textId="77777777" w:rsidR="00507FAD" w:rsidRPr="00507FAD" w:rsidRDefault="00507FAD">
            <w:pPr>
              <w:jc w:val="center"/>
              <w:rPr>
                <w:rFonts w:ascii="Arial" w:hAnsi="Arial" w:cs="Arial"/>
                <w:b/>
                <w:bCs/>
              </w:rPr>
            </w:pPr>
            <w:r w:rsidRPr="00507FAD">
              <w:rPr>
                <w:rFonts w:ascii="Arial" w:hAnsi="Arial" w:cs="Arial"/>
                <w:b/>
                <w:bCs/>
              </w:rPr>
              <w:t>Assignment</w:t>
            </w:r>
          </w:p>
        </w:tc>
        <w:tc>
          <w:tcPr>
            <w:tcW w:w="2520" w:type="dxa"/>
          </w:tcPr>
          <w:p w14:paraId="6B142985" w14:textId="77777777" w:rsidR="00507FAD" w:rsidRPr="00507FAD" w:rsidRDefault="00507FAD">
            <w:pPr>
              <w:jc w:val="center"/>
              <w:rPr>
                <w:rFonts w:ascii="Arial" w:hAnsi="Arial" w:cs="Arial"/>
                <w:b/>
                <w:bCs/>
              </w:rPr>
            </w:pPr>
            <w:r w:rsidRPr="00507FAD">
              <w:rPr>
                <w:rFonts w:ascii="Arial" w:hAnsi="Arial" w:cs="Arial"/>
                <w:b/>
                <w:bCs/>
              </w:rPr>
              <w:t>Points</w:t>
            </w:r>
          </w:p>
        </w:tc>
        <w:tc>
          <w:tcPr>
            <w:tcW w:w="1908" w:type="dxa"/>
          </w:tcPr>
          <w:p w14:paraId="7F89D3BD" w14:textId="77777777" w:rsidR="00507FAD" w:rsidRPr="00507FAD" w:rsidRDefault="00507FAD">
            <w:pPr>
              <w:jc w:val="center"/>
              <w:rPr>
                <w:rFonts w:ascii="Arial" w:hAnsi="Arial" w:cs="Arial"/>
                <w:b/>
                <w:bCs/>
              </w:rPr>
            </w:pPr>
            <w:r w:rsidRPr="00507FAD">
              <w:rPr>
                <w:rFonts w:ascii="Arial" w:hAnsi="Arial" w:cs="Arial"/>
                <w:b/>
                <w:bCs/>
              </w:rPr>
              <w:t>Weight</w:t>
            </w:r>
          </w:p>
        </w:tc>
      </w:tr>
      <w:tr w:rsidR="00507FAD" w:rsidRPr="00507FAD" w14:paraId="1A76FA9D" w14:textId="77777777">
        <w:tc>
          <w:tcPr>
            <w:tcW w:w="4428" w:type="dxa"/>
          </w:tcPr>
          <w:p w14:paraId="6E48CEC9" w14:textId="77777777" w:rsidR="00507FAD" w:rsidRPr="00507FAD" w:rsidRDefault="00507FAD" w:rsidP="00F1257B">
            <w:pPr>
              <w:pStyle w:val="Heading3"/>
              <w:rPr>
                <w:rFonts w:ascii="Arial" w:hAnsi="Arial"/>
                <w:b w:val="0"/>
                <w:color w:val="000000" w:themeColor="text1"/>
              </w:rPr>
            </w:pPr>
            <w:r w:rsidRPr="00507FAD">
              <w:rPr>
                <w:rFonts w:ascii="Arial" w:hAnsi="Arial"/>
                <w:b w:val="0"/>
                <w:color w:val="000000" w:themeColor="text1"/>
              </w:rPr>
              <w:t>Participation (25 points per class)</w:t>
            </w:r>
          </w:p>
        </w:tc>
        <w:tc>
          <w:tcPr>
            <w:tcW w:w="2520" w:type="dxa"/>
          </w:tcPr>
          <w:p w14:paraId="7A31E974" w14:textId="77777777" w:rsidR="00507FAD" w:rsidRPr="00507FAD" w:rsidRDefault="00507FAD">
            <w:pPr>
              <w:jc w:val="center"/>
              <w:rPr>
                <w:rFonts w:ascii="Arial" w:hAnsi="Arial" w:cs="Arial"/>
                <w:color w:val="000000" w:themeColor="text1"/>
              </w:rPr>
            </w:pPr>
            <w:r w:rsidRPr="00507FAD">
              <w:rPr>
                <w:rFonts w:ascii="Arial" w:hAnsi="Arial" w:cs="Arial"/>
                <w:color w:val="000000" w:themeColor="text1"/>
              </w:rPr>
              <w:t>250</w:t>
            </w:r>
          </w:p>
        </w:tc>
        <w:tc>
          <w:tcPr>
            <w:tcW w:w="1908" w:type="dxa"/>
          </w:tcPr>
          <w:p w14:paraId="67D611D5" w14:textId="77777777" w:rsidR="00507FAD" w:rsidRPr="00507FAD" w:rsidRDefault="00507FAD" w:rsidP="00F1257B">
            <w:pPr>
              <w:jc w:val="center"/>
              <w:rPr>
                <w:rFonts w:ascii="Arial" w:hAnsi="Arial" w:cs="Arial"/>
                <w:color w:val="000000" w:themeColor="text1"/>
              </w:rPr>
            </w:pPr>
            <w:r w:rsidRPr="00507FAD">
              <w:rPr>
                <w:rFonts w:ascii="Arial" w:hAnsi="Arial" w:cs="Arial"/>
                <w:color w:val="000000" w:themeColor="text1"/>
              </w:rPr>
              <w:t>25%</w:t>
            </w:r>
          </w:p>
        </w:tc>
      </w:tr>
      <w:tr w:rsidR="00507FAD" w:rsidRPr="00507FAD" w14:paraId="2042CFBF" w14:textId="77777777">
        <w:tc>
          <w:tcPr>
            <w:tcW w:w="4428" w:type="dxa"/>
          </w:tcPr>
          <w:p w14:paraId="61791188" w14:textId="77777777" w:rsidR="00507FAD" w:rsidRPr="00507FAD" w:rsidRDefault="00507FAD" w:rsidP="007C2CF5">
            <w:pPr>
              <w:rPr>
                <w:rFonts w:ascii="Arial" w:hAnsi="Arial" w:cs="Arial"/>
                <w:color w:val="000000" w:themeColor="text1"/>
              </w:rPr>
            </w:pPr>
            <w:r w:rsidRPr="00507FAD">
              <w:rPr>
                <w:rFonts w:ascii="Arial" w:hAnsi="Arial" w:cs="Arial"/>
                <w:color w:val="000000" w:themeColor="text1"/>
              </w:rPr>
              <w:t xml:space="preserve">Mini Case </w:t>
            </w:r>
          </w:p>
        </w:tc>
        <w:tc>
          <w:tcPr>
            <w:tcW w:w="2520" w:type="dxa"/>
          </w:tcPr>
          <w:p w14:paraId="7CA26698" w14:textId="77777777" w:rsidR="00507FAD" w:rsidRPr="00507FAD" w:rsidRDefault="00507FAD">
            <w:pPr>
              <w:jc w:val="center"/>
              <w:rPr>
                <w:rFonts w:ascii="Arial" w:hAnsi="Arial" w:cs="Arial"/>
                <w:color w:val="000000" w:themeColor="text1"/>
              </w:rPr>
            </w:pPr>
            <w:r w:rsidRPr="00507FAD">
              <w:rPr>
                <w:rFonts w:ascii="Arial" w:hAnsi="Arial" w:cs="Arial"/>
                <w:color w:val="000000" w:themeColor="text1"/>
              </w:rPr>
              <w:t>250</w:t>
            </w:r>
          </w:p>
        </w:tc>
        <w:tc>
          <w:tcPr>
            <w:tcW w:w="1908" w:type="dxa"/>
          </w:tcPr>
          <w:p w14:paraId="7D46CD66" w14:textId="77777777" w:rsidR="00507FAD" w:rsidRPr="00507FAD" w:rsidRDefault="00507FAD">
            <w:pPr>
              <w:jc w:val="center"/>
              <w:rPr>
                <w:rFonts w:ascii="Arial" w:hAnsi="Arial" w:cs="Arial"/>
                <w:color w:val="000000" w:themeColor="text1"/>
              </w:rPr>
            </w:pPr>
            <w:r w:rsidRPr="00507FAD">
              <w:rPr>
                <w:rFonts w:ascii="Arial" w:hAnsi="Arial" w:cs="Arial"/>
                <w:color w:val="000000" w:themeColor="text1"/>
              </w:rPr>
              <w:t>25%</w:t>
            </w:r>
          </w:p>
        </w:tc>
      </w:tr>
      <w:tr w:rsidR="00507FAD" w:rsidRPr="00507FAD" w14:paraId="18A13335" w14:textId="77777777">
        <w:tc>
          <w:tcPr>
            <w:tcW w:w="4428" w:type="dxa"/>
          </w:tcPr>
          <w:p w14:paraId="3E289872" w14:textId="77777777" w:rsidR="00507FAD" w:rsidRPr="00507FAD" w:rsidRDefault="00507FAD">
            <w:pPr>
              <w:rPr>
                <w:rFonts w:ascii="Arial" w:hAnsi="Arial" w:cs="Arial"/>
                <w:color w:val="000000" w:themeColor="text1"/>
              </w:rPr>
            </w:pPr>
            <w:r w:rsidRPr="00507FAD">
              <w:rPr>
                <w:rFonts w:ascii="Arial" w:hAnsi="Arial" w:cs="Arial"/>
                <w:color w:val="000000" w:themeColor="text1"/>
              </w:rPr>
              <w:t>Simulation</w:t>
            </w:r>
          </w:p>
        </w:tc>
        <w:tc>
          <w:tcPr>
            <w:tcW w:w="2520" w:type="dxa"/>
          </w:tcPr>
          <w:p w14:paraId="366D20E3" w14:textId="77777777" w:rsidR="00507FAD" w:rsidRPr="00507FAD" w:rsidRDefault="00507FAD">
            <w:pPr>
              <w:jc w:val="center"/>
              <w:rPr>
                <w:rFonts w:ascii="Arial" w:hAnsi="Arial" w:cs="Arial"/>
                <w:color w:val="000000" w:themeColor="text1"/>
              </w:rPr>
            </w:pPr>
            <w:r w:rsidRPr="00507FAD">
              <w:rPr>
                <w:rFonts w:ascii="Arial" w:hAnsi="Arial" w:cs="Arial"/>
                <w:color w:val="000000" w:themeColor="text1"/>
              </w:rPr>
              <w:t>250</w:t>
            </w:r>
          </w:p>
        </w:tc>
        <w:tc>
          <w:tcPr>
            <w:tcW w:w="1908" w:type="dxa"/>
          </w:tcPr>
          <w:p w14:paraId="13936548" w14:textId="77777777" w:rsidR="00507FAD" w:rsidRPr="00507FAD" w:rsidRDefault="00507FAD">
            <w:pPr>
              <w:jc w:val="center"/>
              <w:rPr>
                <w:rFonts w:ascii="Arial" w:hAnsi="Arial" w:cs="Arial"/>
                <w:color w:val="000000" w:themeColor="text1"/>
              </w:rPr>
            </w:pPr>
            <w:r w:rsidRPr="00507FAD">
              <w:rPr>
                <w:rFonts w:ascii="Arial" w:hAnsi="Arial" w:cs="Arial"/>
                <w:color w:val="000000" w:themeColor="text1"/>
              </w:rPr>
              <w:t>25%</w:t>
            </w:r>
          </w:p>
        </w:tc>
      </w:tr>
      <w:tr w:rsidR="00507FAD" w:rsidRPr="00507FAD" w14:paraId="7F47A034" w14:textId="77777777">
        <w:tc>
          <w:tcPr>
            <w:tcW w:w="4428" w:type="dxa"/>
          </w:tcPr>
          <w:p w14:paraId="7B3626A2" w14:textId="77777777" w:rsidR="00507FAD" w:rsidRPr="00507FAD" w:rsidRDefault="00507FAD" w:rsidP="00F1257B">
            <w:pPr>
              <w:rPr>
                <w:rFonts w:ascii="Arial" w:hAnsi="Arial" w:cs="Arial"/>
                <w:color w:val="000000" w:themeColor="text1"/>
              </w:rPr>
            </w:pPr>
            <w:r w:rsidRPr="00507FAD">
              <w:rPr>
                <w:rFonts w:ascii="Arial" w:hAnsi="Arial" w:cs="Arial"/>
                <w:color w:val="000000" w:themeColor="text1"/>
              </w:rPr>
              <w:t xml:space="preserve">Final Exam </w:t>
            </w:r>
          </w:p>
        </w:tc>
        <w:tc>
          <w:tcPr>
            <w:tcW w:w="2520" w:type="dxa"/>
          </w:tcPr>
          <w:p w14:paraId="6774FF66" w14:textId="77777777" w:rsidR="00507FAD" w:rsidRPr="00507FAD" w:rsidRDefault="00507FAD">
            <w:pPr>
              <w:jc w:val="center"/>
              <w:rPr>
                <w:rFonts w:ascii="Arial" w:hAnsi="Arial" w:cs="Arial"/>
                <w:color w:val="000000" w:themeColor="text1"/>
              </w:rPr>
            </w:pPr>
            <w:r w:rsidRPr="00507FAD">
              <w:rPr>
                <w:rFonts w:ascii="Arial" w:hAnsi="Arial" w:cs="Arial"/>
                <w:color w:val="000000" w:themeColor="text1"/>
              </w:rPr>
              <w:t>250</w:t>
            </w:r>
          </w:p>
        </w:tc>
        <w:tc>
          <w:tcPr>
            <w:tcW w:w="1908" w:type="dxa"/>
          </w:tcPr>
          <w:p w14:paraId="0E76D149" w14:textId="77777777" w:rsidR="00507FAD" w:rsidRPr="00507FAD" w:rsidRDefault="00507FAD">
            <w:pPr>
              <w:jc w:val="center"/>
              <w:rPr>
                <w:rFonts w:ascii="Arial" w:hAnsi="Arial" w:cs="Arial"/>
                <w:color w:val="000000" w:themeColor="text1"/>
              </w:rPr>
            </w:pPr>
            <w:r w:rsidRPr="00507FAD">
              <w:rPr>
                <w:rFonts w:ascii="Arial" w:hAnsi="Arial" w:cs="Arial"/>
                <w:color w:val="000000" w:themeColor="text1"/>
              </w:rPr>
              <w:t>25%</w:t>
            </w:r>
          </w:p>
        </w:tc>
      </w:tr>
      <w:tr w:rsidR="00507FAD" w:rsidRPr="00507FAD" w14:paraId="0C4C598D" w14:textId="77777777">
        <w:tc>
          <w:tcPr>
            <w:tcW w:w="4428" w:type="dxa"/>
          </w:tcPr>
          <w:p w14:paraId="79D9DE0D" w14:textId="77777777" w:rsidR="00507FAD" w:rsidRPr="00507FAD" w:rsidRDefault="00507FAD">
            <w:pPr>
              <w:pStyle w:val="Heading4"/>
              <w:rPr>
                <w:rFonts w:ascii="Arial" w:hAnsi="Arial"/>
                <w:b w:val="0"/>
                <w:i w:val="0"/>
                <w:color w:val="000000" w:themeColor="text1"/>
              </w:rPr>
            </w:pPr>
            <w:r w:rsidRPr="00507FAD">
              <w:rPr>
                <w:rFonts w:ascii="Arial" w:hAnsi="Arial"/>
                <w:b w:val="0"/>
                <w:i w:val="0"/>
                <w:color w:val="000000" w:themeColor="text1"/>
              </w:rPr>
              <w:t>Total</w:t>
            </w:r>
          </w:p>
        </w:tc>
        <w:tc>
          <w:tcPr>
            <w:tcW w:w="2520" w:type="dxa"/>
          </w:tcPr>
          <w:p w14:paraId="36289FF8" w14:textId="77777777" w:rsidR="00507FAD" w:rsidRPr="00507FAD" w:rsidRDefault="00507FAD">
            <w:pPr>
              <w:jc w:val="center"/>
              <w:rPr>
                <w:rFonts w:ascii="Arial" w:hAnsi="Arial" w:cs="Arial"/>
                <w:color w:val="000000" w:themeColor="text1"/>
              </w:rPr>
            </w:pPr>
            <w:r w:rsidRPr="00507FAD">
              <w:rPr>
                <w:rFonts w:ascii="Arial" w:hAnsi="Arial" w:cs="Arial"/>
                <w:color w:val="000000" w:themeColor="text1"/>
              </w:rPr>
              <w:t>1000</w:t>
            </w:r>
          </w:p>
        </w:tc>
        <w:tc>
          <w:tcPr>
            <w:tcW w:w="1908" w:type="dxa"/>
          </w:tcPr>
          <w:p w14:paraId="4F8DC1B0" w14:textId="77777777" w:rsidR="00507FAD" w:rsidRPr="00507FAD" w:rsidRDefault="00507FAD">
            <w:pPr>
              <w:jc w:val="center"/>
              <w:rPr>
                <w:rFonts w:ascii="Arial" w:hAnsi="Arial" w:cs="Arial"/>
                <w:color w:val="000000" w:themeColor="text1"/>
              </w:rPr>
            </w:pPr>
            <w:r w:rsidRPr="00507FAD">
              <w:rPr>
                <w:rFonts w:ascii="Arial" w:hAnsi="Arial" w:cs="Arial"/>
                <w:color w:val="000000" w:themeColor="text1"/>
              </w:rPr>
              <w:t>100%</w:t>
            </w:r>
          </w:p>
        </w:tc>
      </w:tr>
    </w:tbl>
    <w:p w14:paraId="68143D2D" w14:textId="77777777" w:rsidR="00507FAD" w:rsidRPr="00E53364" w:rsidRDefault="00507FAD" w:rsidP="00507FAD">
      <w:pPr>
        <w:pStyle w:val="Body"/>
        <w:spacing w:line="240" w:lineRule="auto"/>
      </w:pPr>
    </w:p>
    <w:p w14:paraId="6B7BE812" w14:textId="77777777" w:rsidR="00507FAD" w:rsidRPr="00E53364" w:rsidRDefault="00507FAD" w:rsidP="00507FAD">
      <w:pPr>
        <w:pStyle w:val="NormalWeb"/>
        <w:numPr>
          <w:ilvl w:val="0"/>
          <w:numId w:val="4"/>
        </w:numPr>
        <w:ind w:left="144"/>
        <w:rPr>
          <w:iCs/>
          <w:sz w:val="22"/>
          <w:szCs w:val="22"/>
        </w:rPr>
      </w:pPr>
      <w:r w:rsidRPr="00E53364">
        <w:rPr>
          <w:i/>
          <w:iCs/>
          <w:sz w:val="22"/>
          <w:szCs w:val="22"/>
        </w:rPr>
        <w:t>Participation (25%):</w:t>
      </w:r>
      <w:r w:rsidRPr="00E53364">
        <w:rPr>
          <w:sz w:val="22"/>
          <w:szCs w:val="22"/>
        </w:rPr>
        <w:t xml:space="preserve"> In this course we will rely heavily on the discussion of cases to motivate learning of key concepts.  The quality of the class is therefore heavily dependent on the quality of the contributions of the individual students in the class.  For this reason, class participation accounts for a significant portion of the final grade.  In order to excel in this area you must: </w:t>
      </w:r>
    </w:p>
    <w:p w14:paraId="0B82FCFE" w14:textId="77777777" w:rsidR="00507FAD" w:rsidRPr="00E53364" w:rsidRDefault="00507FAD" w:rsidP="00507FAD">
      <w:pPr>
        <w:pStyle w:val="arial"/>
        <w:spacing w:line="240" w:lineRule="auto"/>
        <w:rPr>
          <w:rFonts w:ascii="Arial" w:hAnsi="Arial"/>
          <w:sz w:val="22"/>
        </w:rPr>
      </w:pPr>
      <w:r w:rsidRPr="00E53364">
        <w:rPr>
          <w:rFonts w:ascii="Arial" w:hAnsi="Arial"/>
          <w:b/>
          <w:bCs/>
          <w:sz w:val="22"/>
        </w:rPr>
        <w:t>Attend class.</w:t>
      </w:r>
      <w:r w:rsidRPr="00E53364">
        <w:rPr>
          <w:rFonts w:ascii="Arial" w:hAnsi="Arial"/>
          <w:sz w:val="22"/>
        </w:rPr>
        <w:t xml:space="preserve">  Although we live in a technologically and spiritually advanced age, it is still not possible to participate in this class without being physically present.  If you believe you will miss more than two classes, you are strongly encouraged not to take this course.  </w:t>
      </w:r>
      <w:r w:rsidRPr="00E53364">
        <w:rPr>
          <w:rFonts w:ascii="Arial" w:hAnsi="Arial"/>
          <w:b/>
          <w:sz w:val="22"/>
        </w:rPr>
        <w:t>Please note that attendance in the first class is mandatory, with no exceptions.</w:t>
      </w:r>
      <w:r w:rsidRPr="00E53364">
        <w:rPr>
          <w:rFonts w:ascii="Arial" w:hAnsi="Arial"/>
          <w:sz w:val="22"/>
        </w:rPr>
        <w:t xml:space="preserve"> </w:t>
      </w:r>
    </w:p>
    <w:p w14:paraId="3B3058E4" w14:textId="77777777" w:rsidR="00507FAD" w:rsidRPr="00E53364" w:rsidRDefault="00507FAD" w:rsidP="00507FAD">
      <w:pPr>
        <w:pStyle w:val="arial"/>
        <w:spacing w:line="240" w:lineRule="auto"/>
        <w:rPr>
          <w:rFonts w:ascii="Arial" w:hAnsi="Arial"/>
          <w:sz w:val="22"/>
        </w:rPr>
      </w:pPr>
      <w:r w:rsidRPr="00E53364">
        <w:rPr>
          <w:rFonts w:ascii="Arial" w:hAnsi="Arial"/>
          <w:b/>
          <w:bCs/>
          <w:sz w:val="22"/>
        </w:rPr>
        <w:t>Prepare for class.</w:t>
      </w:r>
      <w:r w:rsidRPr="00E53364">
        <w:rPr>
          <w:rFonts w:ascii="Arial" w:hAnsi="Arial"/>
          <w:sz w:val="22"/>
        </w:rPr>
        <w:t xml:space="preserve"> This entails reading and understanding the assigned materials, and having a well-developed opinion for case discussion.  Assignments for each week are listed in the syllabus and are also available online.  You are expected to check the Blackboard course page on a weekly basis for updates and additional materials.  </w:t>
      </w:r>
      <w:r w:rsidRPr="00E53364">
        <w:rPr>
          <w:rFonts w:ascii="Arial" w:hAnsi="Arial"/>
          <w:i/>
          <w:sz w:val="22"/>
        </w:rPr>
        <w:t>There are several assignments that must be prepared prior to class.  Preparation of these assignments is a part of your class participation grade.</w:t>
      </w:r>
      <w:r w:rsidRPr="00E53364">
        <w:rPr>
          <w:rFonts w:ascii="Arial" w:hAnsi="Arial"/>
          <w:sz w:val="22"/>
        </w:rPr>
        <w:t xml:space="preserve"> </w:t>
      </w:r>
    </w:p>
    <w:p w14:paraId="48CEFAA5" w14:textId="77777777" w:rsidR="00507FAD" w:rsidRDefault="00507FAD" w:rsidP="00507FAD">
      <w:pPr>
        <w:pStyle w:val="arial"/>
        <w:spacing w:line="240" w:lineRule="auto"/>
        <w:rPr>
          <w:rFonts w:ascii="Arial" w:hAnsi="Arial"/>
          <w:sz w:val="22"/>
        </w:rPr>
      </w:pPr>
      <w:r w:rsidRPr="00E53364">
        <w:rPr>
          <w:rFonts w:ascii="Arial" w:hAnsi="Arial"/>
          <w:b/>
          <w:bCs/>
          <w:sz w:val="22"/>
        </w:rPr>
        <w:t>Express and defend your opinion succinctly.</w:t>
      </w:r>
      <w:r w:rsidRPr="00E53364">
        <w:rPr>
          <w:rFonts w:ascii="Arial" w:hAnsi="Arial"/>
          <w:sz w:val="22"/>
        </w:rPr>
        <w:t xml:space="preserve">  The class participation grade is not based on how much time you spend talking; it is based on the quality of your responses to my general and cold-call questions.  Focus on getting a few important points across.  Please, do not express an opinion without some supporting evidence.</w:t>
      </w:r>
    </w:p>
    <w:p w14:paraId="47726149" w14:textId="77777777" w:rsidR="00507FAD" w:rsidRDefault="00507FAD" w:rsidP="00507FAD">
      <w:pPr>
        <w:pStyle w:val="arial"/>
        <w:numPr>
          <w:ilvl w:val="0"/>
          <w:numId w:val="0"/>
        </w:numPr>
        <w:spacing w:line="240" w:lineRule="auto"/>
        <w:ind w:left="1080" w:hanging="360"/>
        <w:rPr>
          <w:rFonts w:ascii="Arial" w:hAnsi="Arial"/>
          <w:sz w:val="22"/>
        </w:rPr>
      </w:pPr>
    </w:p>
    <w:p w14:paraId="0A0B0317" w14:textId="77777777" w:rsidR="00507FAD" w:rsidRDefault="00507FAD" w:rsidP="00507FAD">
      <w:pPr>
        <w:pStyle w:val="arial"/>
        <w:numPr>
          <w:ilvl w:val="0"/>
          <w:numId w:val="0"/>
        </w:numPr>
        <w:spacing w:line="240" w:lineRule="auto"/>
        <w:ind w:left="1080" w:hanging="360"/>
        <w:rPr>
          <w:rFonts w:ascii="Arial" w:hAnsi="Arial"/>
          <w:sz w:val="22"/>
        </w:rPr>
      </w:pPr>
    </w:p>
    <w:p w14:paraId="63824D77" w14:textId="77777777" w:rsidR="00507FAD" w:rsidRPr="00E53364" w:rsidRDefault="00507FAD" w:rsidP="00507FAD">
      <w:pPr>
        <w:pStyle w:val="arial"/>
        <w:numPr>
          <w:ilvl w:val="0"/>
          <w:numId w:val="0"/>
        </w:numPr>
        <w:spacing w:line="240" w:lineRule="auto"/>
        <w:ind w:left="1080" w:hanging="360"/>
        <w:rPr>
          <w:rFonts w:ascii="Arial" w:hAnsi="Arial"/>
          <w:sz w:val="22"/>
        </w:rPr>
      </w:pPr>
    </w:p>
    <w:p w14:paraId="18E2AC58" w14:textId="77777777" w:rsidR="00507FAD" w:rsidRPr="00E53364" w:rsidRDefault="00507FAD" w:rsidP="00507FAD">
      <w:pPr>
        <w:pStyle w:val="arial"/>
        <w:spacing w:line="240" w:lineRule="auto"/>
        <w:rPr>
          <w:rFonts w:ascii="Arial" w:hAnsi="Arial"/>
          <w:sz w:val="22"/>
        </w:rPr>
      </w:pPr>
      <w:r w:rsidRPr="00E53364">
        <w:rPr>
          <w:rFonts w:ascii="Arial" w:hAnsi="Arial"/>
          <w:b/>
          <w:bCs/>
          <w:sz w:val="22"/>
        </w:rPr>
        <w:t>Respond constructively to the opinions of fellow class members:</w:t>
      </w:r>
      <w:r w:rsidRPr="00E53364">
        <w:rPr>
          <w:rFonts w:ascii="Arial" w:hAnsi="Arial"/>
          <w:sz w:val="22"/>
        </w:rPr>
        <w:t xml:space="preserve">  It is impossible to learn only by speaking.  Listening to and understanding the positions of your peers is a crucial part of this course.  I will also rely on you to police each other: if you hear a statement you believe is not supportable or clear, ask for support or clarification.  The value of this course to you will depend mightily on your willingness to take responsibility for the quality of the classroom discussion. </w:t>
      </w:r>
    </w:p>
    <w:p w14:paraId="4AFA64D7" w14:textId="77777777" w:rsidR="00507FAD" w:rsidRPr="00E53364" w:rsidRDefault="00507FAD" w:rsidP="00507FAD">
      <w:pPr>
        <w:pStyle w:val="arial"/>
        <w:spacing w:line="240" w:lineRule="auto"/>
        <w:rPr>
          <w:rFonts w:ascii="Arial" w:hAnsi="Arial"/>
          <w:sz w:val="22"/>
        </w:rPr>
      </w:pPr>
      <w:r w:rsidRPr="00E53364">
        <w:rPr>
          <w:rFonts w:ascii="Arial" w:hAnsi="Arial"/>
          <w:b/>
          <w:sz w:val="22"/>
        </w:rPr>
        <w:t>Class participation is evaluated according to the following guidelines:</w:t>
      </w:r>
      <w:r w:rsidRPr="00E53364">
        <w:rPr>
          <w:rFonts w:ascii="Arial" w:hAnsi="Arial"/>
          <w:b/>
          <w:sz w:val="22"/>
        </w:rPr>
        <w:br/>
      </w:r>
      <w:r w:rsidRPr="00E53364">
        <w:rPr>
          <w:rFonts w:ascii="Arial" w:hAnsi="Arial"/>
          <w:sz w:val="22"/>
        </w:rPr>
        <w:t> </w:t>
      </w:r>
      <w:r w:rsidRPr="00E53364">
        <w:rPr>
          <w:rFonts w:ascii="Arial" w:hAnsi="Arial"/>
          <w:sz w:val="22"/>
        </w:rPr>
        <w:br/>
      </w:r>
      <w:r w:rsidRPr="00E53364">
        <w:rPr>
          <w:rFonts w:ascii="Arial" w:hAnsi="Arial"/>
          <w:sz w:val="22"/>
          <w:u w:val="single"/>
        </w:rPr>
        <w:t>Outstanding</w:t>
      </w:r>
      <w:r w:rsidRPr="00E53364">
        <w:rPr>
          <w:rFonts w:ascii="Arial" w:hAnsi="Arial"/>
          <w:sz w:val="22"/>
        </w:rPr>
        <w:t>:  Contributions in class reflect exceptional preparation.  Ideas offered are always substantive and provide one or more major insights as well as a fruitful direction for the class.  Arguments are well-supported (with tangible evidence) and persuasively presented.  If this person were not a member of the class, the quality of the discussions would be diminished significantly. (25 points)</w:t>
      </w:r>
      <w:r w:rsidRPr="00E53364">
        <w:rPr>
          <w:rFonts w:ascii="Arial" w:hAnsi="Arial"/>
          <w:sz w:val="22"/>
        </w:rPr>
        <w:br/>
        <w:t> </w:t>
      </w:r>
      <w:r w:rsidRPr="00E53364">
        <w:rPr>
          <w:rFonts w:ascii="Arial" w:hAnsi="Arial"/>
          <w:sz w:val="22"/>
        </w:rPr>
        <w:br/>
      </w:r>
      <w:r w:rsidRPr="00E53364">
        <w:rPr>
          <w:rFonts w:ascii="Arial" w:hAnsi="Arial"/>
          <w:sz w:val="22"/>
          <w:u w:val="single"/>
        </w:rPr>
        <w:t>Good</w:t>
      </w:r>
      <w:r w:rsidRPr="00E53364">
        <w:rPr>
          <w:rFonts w:ascii="Arial" w:hAnsi="Arial"/>
          <w:sz w:val="22"/>
        </w:rPr>
        <w:t>:  Contributions in class reflect thorough preparation.  Ideas are usually substantive, provide good insights, and sometimes a fruitful direction for the class.  Arguments, when presented, are generally well-supported and are often persuasive.  If this person were not a member of the class, the quality of the discussion would be diminished.  (20 points)</w:t>
      </w:r>
      <w:r w:rsidRPr="00E53364">
        <w:rPr>
          <w:rFonts w:ascii="Arial" w:hAnsi="Arial"/>
          <w:sz w:val="22"/>
        </w:rPr>
        <w:br/>
        <w:t> </w:t>
      </w:r>
      <w:r w:rsidRPr="00E53364">
        <w:rPr>
          <w:rFonts w:ascii="Arial" w:hAnsi="Arial"/>
          <w:sz w:val="22"/>
        </w:rPr>
        <w:br/>
      </w:r>
      <w:r w:rsidRPr="00E53364">
        <w:rPr>
          <w:rFonts w:ascii="Arial" w:hAnsi="Arial"/>
          <w:sz w:val="22"/>
          <w:u w:val="single"/>
        </w:rPr>
        <w:t>Adequate</w:t>
      </w:r>
      <w:r w:rsidRPr="00E53364">
        <w:rPr>
          <w:rFonts w:ascii="Arial" w:hAnsi="Arial"/>
          <w:sz w:val="22"/>
        </w:rPr>
        <w:t>:  Contributions in class reflect satisfactory preparation.  Ideas offered are sometimes substantive, provide generally useful insights, and occasionally offer a new direction for the class discussion.  Arguments are sometimes presented and are fairly well-supported and sometimes persuasive.  If this person were not a member of the class, the quality of the discussions would be a little diminished. (10 points)</w:t>
      </w:r>
      <w:r w:rsidRPr="00E53364">
        <w:rPr>
          <w:rFonts w:ascii="Arial" w:hAnsi="Arial"/>
          <w:sz w:val="22"/>
        </w:rPr>
        <w:br/>
        <w:t> </w:t>
      </w:r>
      <w:r w:rsidRPr="00E53364">
        <w:rPr>
          <w:rFonts w:ascii="Arial" w:hAnsi="Arial"/>
          <w:sz w:val="22"/>
        </w:rPr>
        <w:br/>
      </w:r>
      <w:r w:rsidRPr="00E53364">
        <w:rPr>
          <w:rFonts w:ascii="Arial" w:hAnsi="Arial"/>
          <w:sz w:val="22"/>
          <w:u w:val="single"/>
        </w:rPr>
        <w:t>Non-participant</w:t>
      </w:r>
      <w:r w:rsidRPr="00E53364">
        <w:rPr>
          <w:rFonts w:ascii="Arial" w:hAnsi="Arial"/>
          <w:sz w:val="22"/>
        </w:rPr>
        <w:t>:  This person contributes little to the class.  If this person were not a member of the class, the quality of the discussions would not be significantly changed.  (0 points)</w:t>
      </w:r>
    </w:p>
    <w:p w14:paraId="02FB60C7" w14:textId="77777777" w:rsidR="00507FAD" w:rsidRPr="00E53364" w:rsidRDefault="00507FAD" w:rsidP="00507FAD">
      <w:pPr>
        <w:pStyle w:val="arial"/>
        <w:numPr>
          <w:ilvl w:val="0"/>
          <w:numId w:val="3"/>
        </w:numPr>
        <w:spacing w:line="240" w:lineRule="auto"/>
        <w:rPr>
          <w:rFonts w:ascii="Arial" w:hAnsi="Arial"/>
          <w:b/>
          <w:sz w:val="22"/>
        </w:rPr>
      </w:pPr>
      <w:r w:rsidRPr="00E53364">
        <w:rPr>
          <w:rFonts w:ascii="Arial" w:hAnsi="Arial"/>
          <w:bCs/>
          <w:i/>
          <w:sz w:val="22"/>
        </w:rPr>
        <w:t xml:space="preserve">Simulation (25%):  </w:t>
      </w:r>
      <w:r w:rsidRPr="00E53364">
        <w:rPr>
          <w:rFonts w:ascii="Arial" w:hAnsi="Arial"/>
          <w:bCs/>
          <w:sz w:val="22"/>
        </w:rPr>
        <w:t xml:space="preserve">Students will be formed into groups to compete in a realistic marketing simulation built around The Big Picture Framework.  </w:t>
      </w:r>
    </w:p>
    <w:p w14:paraId="00BC6F83" w14:textId="77777777" w:rsidR="00507FAD" w:rsidRPr="00507FAD" w:rsidRDefault="00507FAD" w:rsidP="00507FAD">
      <w:pPr>
        <w:pStyle w:val="arial"/>
        <w:numPr>
          <w:ilvl w:val="0"/>
          <w:numId w:val="3"/>
        </w:numPr>
        <w:spacing w:line="240" w:lineRule="auto"/>
        <w:rPr>
          <w:rFonts w:ascii="Arial" w:hAnsi="Arial"/>
          <w:b/>
          <w:sz w:val="22"/>
        </w:rPr>
      </w:pPr>
      <w:r w:rsidRPr="00E53364">
        <w:rPr>
          <w:rFonts w:ascii="Arial" w:hAnsi="Arial"/>
          <w:bCs/>
          <w:i/>
          <w:sz w:val="22"/>
        </w:rPr>
        <w:t>Mini-case (written 15%, oral presentation 10%):</w:t>
      </w:r>
      <w:r w:rsidRPr="00E53364">
        <w:rPr>
          <w:rFonts w:ascii="Arial" w:hAnsi="Arial"/>
          <w:sz w:val="22"/>
        </w:rPr>
        <w:t xml:space="preserve"> In addition to your individual participation, your group will be asked to prepare and present one case analysis on an assigned date.  This will be a brief (no more than 15 minutes) presentation of a case developed by your group and circulated prior to class (see Blackboard mini-case materials). These presentations are intended to bring current, personally interesting issues into the classroom.  The groups will prepare a brief, two-to-three page summary of a case of their choosing for distribution to the class a few days before their presentation.  All class members will then review the case in preparation for a discussion in the following class.  Presenting groups are encouraged to meet with me well in advance of the case presentation for input on this presentation.  Examples of past cases and presentations prepared by students may be found on Blackboard.</w:t>
      </w:r>
    </w:p>
    <w:p w14:paraId="580EB76D" w14:textId="77777777" w:rsidR="00507FAD" w:rsidRDefault="00507FAD" w:rsidP="00507FAD">
      <w:pPr>
        <w:pStyle w:val="arial"/>
        <w:numPr>
          <w:ilvl w:val="0"/>
          <w:numId w:val="0"/>
        </w:numPr>
        <w:spacing w:line="240" w:lineRule="auto"/>
        <w:ind w:left="1080" w:hanging="360"/>
        <w:rPr>
          <w:rFonts w:ascii="Arial" w:hAnsi="Arial"/>
          <w:b/>
          <w:sz w:val="22"/>
        </w:rPr>
      </w:pPr>
    </w:p>
    <w:p w14:paraId="479FC255" w14:textId="77777777" w:rsidR="00507FAD" w:rsidRDefault="00507FAD" w:rsidP="00507FAD">
      <w:pPr>
        <w:pStyle w:val="arial"/>
        <w:numPr>
          <w:ilvl w:val="0"/>
          <w:numId w:val="0"/>
        </w:numPr>
        <w:spacing w:line="240" w:lineRule="auto"/>
        <w:ind w:left="1080" w:hanging="360"/>
        <w:rPr>
          <w:rFonts w:ascii="Arial" w:hAnsi="Arial"/>
          <w:b/>
          <w:sz w:val="22"/>
        </w:rPr>
      </w:pPr>
    </w:p>
    <w:p w14:paraId="56EF19A2" w14:textId="77777777" w:rsidR="00507FAD" w:rsidRDefault="00507FAD" w:rsidP="00507FAD">
      <w:pPr>
        <w:pStyle w:val="arial"/>
        <w:numPr>
          <w:ilvl w:val="0"/>
          <w:numId w:val="0"/>
        </w:numPr>
        <w:spacing w:line="240" w:lineRule="auto"/>
        <w:ind w:left="1080" w:hanging="360"/>
        <w:rPr>
          <w:rFonts w:ascii="Arial" w:hAnsi="Arial"/>
          <w:b/>
          <w:sz w:val="22"/>
        </w:rPr>
      </w:pPr>
    </w:p>
    <w:p w14:paraId="2DB74521" w14:textId="77777777" w:rsidR="00507FAD" w:rsidRPr="00E53364" w:rsidRDefault="00507FAD" w:rsidP="00507FAD">
      <w:pPr>
        <w:pStyle w:val="arial"/>
        <w:numPr>
          <w:ilvl w:val="0"/>
          <w:numId w:val="0"/>
        </w:numPr>
        <w:spacing w:line="240" w:lineRule="auto"/>
        <w:ind w:left="1080" w:hanging="360"/>
        <w:rPr>
          <w:rFonts w:ascii="Arial" w:hAnsi="Arial"/>
          <w:b/>
          <w:sz w:val="22"/>
        </w:rPr>
      </w:pPr>
    </w:p>
    <w:p w14:paraId="6AE3BE54" w14:textId="3E63A9AC" w:rsidR="00507FAD" w:rsidRPr="00E53364" w:rsidRDefault="00507FAD" w:rsidP="00507FAD">
      <w:pPr>
        <w:pStyle w:val="Body"/>
        <w:numPr>
          <w:ilvl w:val="0"/>
          <w:numId w:val="3"/>
        </w:numPr>
        <w:spacing w:line="240" w:lineRule="auto"/>
      </w:pPr>
      <w:r w:rsidRPr="00E53364">
        <w:rPr>
          <w:i/>
        </w:rPr>
        <w:t>Exam (25%)</w:t>
      </w:r>
      <w:r w:rsidRPr="00E53364">
        <w:rPr>
          <w:i/>
          <w:iCs/>
        </w:rPr>
        <w:t>:</w:t>
      </w:r>
      <w:r w:rsidRPr="00E53364">
        <w:rPr>
          <w:iCs/>
        </w:rPr>
        <w:t xml:space="preserve"> </w:t>
      </w:r>
      <w:r w:rsidRPr="00E53364">
        <w:t xml:space="preserve">The exam will be a take-home exam, distributed on Wednesday, Week 10, and due back no later than </w:t>
      </w:r>
      <w:r w:rsidR="008C4168">
        <w:rPr>
          <w:b/>
        </w:rPr>
        <w:t>Friday</w:t>
      </w:r>
      <w:r w:rsidRPr="00E53364">
        <w:rPr>
          <w:b/>
        </w:rPr>
        <w:t xml:space="preserve">, </w:t>
      </w:r>
      <w:r w:rsidR="008C4168">
        <w:rPr>
          <w:b/>
        </w:rPr>
        <w:t>week 11 (Exam Week)</w:t>
      </w:r>
      <w:r w:rsidRPr="00E53364">
        <w:rPr>
          <w:b/>
        </w:rPr>
        <w:t xml:space="preserve"> at 11:59pm</w:t>
      </w:r>
      <w:r w:rsidRPr="00E53364">
        <w:t>.  The exam will be a written case and simulation.  You will be expected to analyze this case using the Big Picture Framework and submit a brief write-up of your analysis and recommendations.  This analysis will be similar to the in-class work we do on the mini-cases and simulation. Complete instructions for the final exam will be distributed and covered during the last week of class.</w:t>
      </w:r>
    </w:p>
    <w:p w14:paraId="3E099753" w14:textId="77777777" w:rsidR="00787374" w:rsidRPr="00507FAD" w:rsidRDefault="00787374" w:rsidP="00787374">
      <w:pPr>
        <w:pStyle w:val="Heading2"/>
        <w:rPr>
          <w:rFonts w:ascii="Arial" w:hAnsi="Arial"/>
        </w:rPr>
      </w:pPr>
    </w:p>
    <w:p w14:paraId="10FF19E8" w14:textId="77777777" w:rsidR="004913EF" w:rsidRPr="00507FAD" w:rsidRDefault="004913EF" w:rsidP="00787374">
      <w:pPr>
        <w:pStyle w:val="Heading2"/>
        <w:rPr>
          <w:rFonts w:ascii="Arial" w:hAnsi="Arial"/>
        </w:rPr>
      </w:pPr>
      <w:r w:rsidRPr="00507FAD">
        <w:rPr>
          <w:rFonts w:ascii="Arial" w:hAnsi="Arial"/>
        </w:rPr>
        <w:t>Grading Scale:</w:t>
      </w:r>
    </w:p>
    <w:tbl>
      <w:tblPr>
        <w:tblStyle w:val="MediumGrid2-Accent2"/>
        <w:tblW w:w="0" w:type="auto"/>
        <w:tblLook w:val="04A0" w:firstRow="1" w:lastRow="0" w:firstColumn="1" w:lastColumn="0" w:noHBand="0" w:noVBand="1"/>
      </w:tblPr>
      <w:tblGrid>
        <w:gridCol w:w="1305"/>
        <w:gridCol w:w="1305"/>
      </w:tblGrid>
      <w:tr w:rsidR="004913EF" w:rsidRPr="00507FAD" w14:paraId="7D4B068C" w14:textId="77777777">
        <w:trPr>
          <w:cnfStyle w:val="100000000000" w:firstRow="1" w:lastRow="0" w:firstColumn="0" w:lastColumn="0" w:oddVBand="0" w:evenVBand="0" w:oddHBand="0" w:evenHBand="0" w:firstRowFirstColumn="0" w:firstRowLastColumn="0" w:lastRowFirstColumn="0" w:lastRowLastColumn="0"/>
          <w:trHeight w:val="458"/>
        </w:trPr>
        <w:tc>
          <w:tcPr>
            <w:cnfStyle w:val="001000000100" w:firstRow="0" w:lastRow="0" w:firstColumn="1" w:lastColumn="0" w:oddVBand="0" w:evenVBand="0" w:oddHBand="0" w:evenHBand="0" w:firstRowFirstColumn="1" w:firstRowLastColumn="0" w:lastRowFirstColumn="0" w:lastRowLastColumn="0"/>
            <w:tcW w:w="1305" w:type="dxa"/>
          </w:tcPr>
          <w:p w14:paraId="25918916" w14:textId="77777777" w:rsidR="004913EF" w:rsidRPr="00507FAD" w:rsidRDefault="004913EF" w:rsidP="00787374">
            <w:pPr>
              <w:rPr>
                <w:rFonts w:ascii="Arial" w:hAnsi="Arial"/>
              </w:rPr>
            </w:pPr>
            <w:r w:rsidRPr="00507FAD">
              <w:rPr>
                <w:rFonts w:ascii="Arial" w:hAnsi="Arial"/>
              </w:rPr>
              <w:t>A</w:t>
            </w:r>
          </w:p>
        </w:tc>
        <w:tc>
          <w:tcPr>
            <w:tcW w:w="1305" w:type="dxa"/>
          </w:tcPr>
          <w:p w14:paraId="5B44E67C" w14:textId="77777777" w:rsidR="004913EF" w:rsidRPr="00507FAD" w:rsidRDefault="004913EF" w:rsidP="00787374">
            <w:pPr>
              <w:cnfStyle w:val="100000000000" w:firstRow="1" w:lastRow="0" w:firstColumn="0" w:lastColumn="0" w:oddVBand="0" w:evenVBand="0" w:oddHBand="0" w:evenHBand="0" w:firstRowFirstColumn="0" w:firstRowLastColumn="0" w:lastRowFirstColumn="0" w:lastRowLastColumn="0"/>
              <w:rPr>
                <w:rFonts w:ascii="Arial" w:hAnsi="Arial"/>
                <w:b w:val="0"/>
              </w:rPr>
            </w:pPr>
            <w:r w:rsidRPr="00507FAD">
              <w:rPr>
                <w:rFonts w:ascii="Arial" w:hAnsi="Arial"/>
                <w:b w:val="0"/>
              </w:rPr>
              <w:t>94-100%</w:t>
            </w:r>
          </w:p>
        </w:tc>
      </w:tr>
      <w:tr w:rsidR="004913EF" w:rsidRPr="00507FAD" w14:paraId="1AC5CE10" w14:textId="77777777">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305" w:type="dxa"/>
          </w:tcPr>
          <w:p w14:paraId="42473174" w14:textId="77777777" w:rsidR="004913EF" w:rsidRPr="00507FAD" w:rsidRDefault="004913EF" w:rsidP="00787374">
            <w:pPr>
              <w:rPr>
                <w:rFonts w:ascii="Arial" w:hAnsi="Arial"/>
              </w:rPr>
            </w:pPr>
            <w:r w:rsidRPr="00507FAD">
              <w:rPr>
                <w:rFonts w:ascii="Arial" w:hAnsi="Arial"/>
              </w:rPr>
              <w:t>A-</w:t>
            </w:r>
          </w:p>
        </w:tc>
        <w:tc>
          <w:tcPr>
            <w:tcW w:w="1305" w:type="dxa"/>
          </w:tcPr>
          <w:p w14:paraId="40410E13" w14:textId="77777777" w:rsidR="004913EF" w:rsidRPr="00507FAD" w:rsidRDefault="004913EF" w:rsidP="00787374">
            <w:pPr>
              <w:cnfStyle w:val="000000100000" w:firstRow="0" w:lastRow="0" w:firstColumn="0" w:lastColumn="0" w:oddVBand="0" w:evenVBand="0" w:oddHBand="1" w:evenHBand="0" w:firstRowFirstColumn="0" w:firstRowLastColumn="0" w:lastRowFirstColumn="0" w:lastRowLastColumn="0"/>
              <w:rPr>
                <w:rFonts w:ascii="Arial" w:hAnsi="Arial"/>
              </w:rPr>
            </w:pPr>
            <w:r w:rsidRPr="00507FAD">
              <w:rPr>
                <w:rFonts w:ascii="Arial" w:hAnsi="Arial"/>
              </w:rPr>
              <w:t>90-93%</w:t>
            </w:r>
          </w:p>
        </w:tc>
      </w:tr>
      <w:tr w:rsidR="004913EF" w:rsidRPr="00507FAD" w14:paraId="27A2D5B6" w14:textId="77777777">
        <w:trPr>
          <w:trHeight w:val="458"/>
        </w:trPr>
        <w:tc>
          <w:tcPr>
            <w:cnfStyle w:val="001000000000" w:firstRow="0" w:lastRow="0" w:firstColumn="1" w:lastColumn="0" w:oddVBand="0" w:evenVBand="0" w:oddHBand="0" w:evenHBand="0" w:firstRowFirstColumn="0" w:firstRowLastColumn="0" w:lastRowFirstColumn="0" w:lastRowLastColumn="0"/>
            <w:tcW w:w="1305" w:type="dxa"/>
          </w:tcPr>
          <w:p w14:paraId="317F0984" w14:textId="77777777" w:rsidR="004913EF" w:rsidRPr="00507FAD" w:rsidRDefault="004913EF" w:rsidP="00787374">
            <w:pPr>
              <w:rPr>
                <w:rFonts w:ascii="Arial" w:hAnsi="Arial"/>
              </w:rPr>
            </w:pPr>
            <w:r w:rsidRPr="00507FAD">
              <w:rPr>
                <w:rFonts w:ascii="Arial" w:hAnsi="Arial"/>
              </w:rPr>
              <w:t>B+</w:t>
            </w:r>
          </w:p>
        </w:tc>
        <w:tc>
          <w:tcPr>
            <w:tcW w:w="1305" w:type="dxa"/>
          </w:tcPr>
          <w:p w14:paraId="719CCE4A" w14:textId="77777777" w:rsidR="004913EF" w:rsidRPr="00507FAD" w:rsidRDefault="004913EF" w:rsidP="00787374">
            <w:pPr>
              <w:cnfStyle w:val="000000000000" w:firstRow="0" w:lastRow="0" w:firstColumn="0" w:lastColumn="0" w:oddVBand="0" w:evenVBand="0" w:oddHBand="0" w:evenHBand="0" w:firstRowFirstColumn="0" w:firstRowLastColumn="0" w:lastRowFirstColumn="0" w:lastRowLastColumn="0"/>
              <w:rPr>
                <w:rFonts w:ascii="Arial" w:hAnsi="Arial"/>
              </w:rPr>
            </w:pPr>
            <w:r w:rsidRPr="00507FAD">
              <w:rPr>
                <w:rFonts w:ascii="Arial" w:hAnsi="Arial"/>
              </w:rPr>
              <w:t>87-89%</w:t>
            </w:r>
          </w:p>
        </w:tc>
      </w:tr>
      <w:tr w:rsidR="004913EF" w:rsidRPr="00507FAD" w14:paraId="3FFBB7A8" w14:textId="7777777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305" w:type="dxa"/>
          </w:tcPr>
          <w:p w14:paraId="2CED5F17" w14:textId="77777777" w:rsidR="004913EF" w:rsidRPr="00507FAD" w:rsidRDefault="004913EF" w:rsidP="00787374">
            <w:pPr>
              <w:rPr>
                <w:rFonts w:ascii="Arial" w:hAnsi="Arial"/>
              </w:rPr>
            </w:pPr>
            <w:r w:rsidRPr="00507FAD">
              <w:rPr>
                <w:rFonts w:ascii="Arial" w:hAnsi="Arial"/>
              </w:rPr>
              <w:t>B</w:t>
            </w:r>
          </w:p>
        </w:tc>
        <w:tc>
          <w:tcPr>
            <w:tcW w:w="1305" w:type="dxa"/>
          </w:tcPr>
          <w:p w14:paraId="2965C322" w14:textId="77777777" w:rsidR="004913EF" w:rsidRPr="00507FAD" w:rsidRDefault="004913EF" w:rsidP="00787374">
            <w:pPr>
              <w:cnfStyle w:val="000000100000" w:firstRow="0" w:lastRow="0" w:firstColumn="0" w:lastColumn="0" w:oddVBand="0" w:evenVBand="0" w:oddHBand="1" w:evenHBand="0" w:firstRowFirstColumn="0" w:firstRowLastColumn="0" w:lastRowFirstColumn="0" w:lastRowLastColumn="0"/>
              <w:rPr>
                <w:rFonts w:ascii="Arial" w:hAnsi="Arial"/>
              </w:rPr>
            </w:pPr>
            <w:r w:rsidRPr="00507FAD">
              <w:rPr>
                <w:rFonts w:ascii="Arial" w:hAnsi="Arial"/>
              </w:rPr>
              <w:t>84-86%</w:t>
            </w:r>
          </w:p>
        </w:tc>
      </w:tr>
      <w:tr w:rsidR="004913EF" w:rsidRPr="00507FAD" w14:paraId="66E8221C" w14:textId="77777777">
        <w:trPr>
          <w:trHeight w:val="458"/>
        </w:trPr>
        <w:tc>
          <w:tcPr>
            <w:cnfStyle w:val="001000000000" w:firstRow="0" w:lastRow="0" w:firstColumn="1" w:lastColumn="0" w:oddVBand="0" w:evenVBand="0" w:oddHBand="0" w:evenHBand="0" w:firstRowFirstColumn="0" w:firstRowLastColumn="0" w:lastRowFirstColumn="0" w:lastRowLastColumn="0"/>
            <w:tcW w:w="1305" w:type="dxa"/>
          </w:tcPr>
          <w:p w14:paraId="36C18CBC" w14:textId="77777777" w:rsidR="004913EF" w:rsidRPr="00507FAD" w:rsidRDefault="004913EF" w:rsidP="00787374">
            <w:pPr>
              <w:rPr>
                <w:rFonts w:ascii="Arial" w:hAnsi="Arial"/>
              </w:rPr>
            </w:pPr>
            <w:r w:rsidRPr="00507FAD">
              <w:rPr>
                <w:rFonts w:ascii="Arial" w:hAnsi="Arial"/>
              </w:rPr>
              <w:t>B-</w:t>
            </w:r>
          </w:p>
        </w:tc>
        <w:tc>
          <w:tcPr>
            <w:tcW w:w="1305" w:type="dxa"/>
          </w:tcPr>
          <w:p w14:paraId="3A40E6EF" w14:textId="77777777" w:rsidR="004913EF" w:rsidRPr="00507FAD" w:rsidRDefault="004913EF" w:rsidP="00787374">
            <w:pPr>
              <w:cnfStyle w:val="000000000000" w:firstRow="0" w:lastRow="0" w:firstColumn="0" w:lastColumn="0" w:oddVBand="0" w:evenVBand="0" w:oddHBand="0" w:evenHBand="0" w:firstRowFirstColumn="0" w:firstRowLastColumn="0" w:lastRowFirstColumn="0" w:lastRowLastColumn="0"/>
              <w:rPr>
                <w:rFonts w:ascii="Arial" w:hAnsi="Arial"/>
              </w:rPr>
            </w:pPr>
            <w:r w:rsidRPr="00507FAD">
              <w:rPr>
                <w:rFonts w:ascii="Arial" w:hAnsi="Arial"/>
              </w:rPr>
              <w:t>80-83%</w:t>
            </w:r>
          </w:p>
        </w:tc>
      </w:tr>
      <w:tr w:rsidR="004913EF" w:rsidRPr="00507FAD" w14:paraId="105ED9E4" w14:textId="77777777">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305" w:type="dxa"/>
          </w:tcPr>
          <w:p w14:paraId="72716A5B" w14:textId="77777777" w:rsidR="004913EF" w:rsidRPr="00507FAD" w:rsidRDefault="004913EF" w:rsidP="00787374">
            <w:pPr>
              <w:rPr>
                <w:rFonts w:ascii="Arial" w:hAnsi="Arial"/>
              </w:rPr>
            </w:pPr>
            <w:r w:rsidRPr="00507FAD">
              <w:rPr>
                <w:rFonts w:ascii="Arial" w:hAnsi="Arial"/>
              </w:rPr>
              <w:t>C+</w:t>
            </w:r>
          </w:p>
        </w:tc>
        <w:tc>
          <w:tcPr>
            <w:tcW w:w="1305" w:type="dxa"/>
          </w:tcPr>
          <w:p w14:paraId="040A0B44" w14:textId="77777777" w:rsidR="004913EF" w:rsidRPr="00507FAD" w:rsidRDefault="004913EF" w:rsidP="00787374">
            <w:pPr>
              <w:cnfStyle w:val="000000100000" w:firstRow="0" w:lastRow="0" w:firstColumn="0" w:lastColumn="0" w:oddVBand="0" w:evenVBand="0" w:oddHBand="1" w:evenHBand="0" w:firstRowFirstColumn="0" w:firstRowLastColumn="0" w:lastRowFirstColumn="0" w:lastRowLastColumn="0"/>
              <w:rPr>
                <w:rFonts w:ascii="Arial" w:hAnsi="Arial"/>
              </w:rPr>
            </w:pPr>
            <w:r w:rsidRPr="00507FAD">
              <w:rPr>
                <w:rFonts w:ascii="Arial" w:hAnsi="Arial"/>
              </w:rPr>
              <w:t>77-79%</w:t>
            </w:r>
          </w:p>
        </w:tc>
      </w:tr>
      <w:tr w:rsidR="004913EF" w:rsidRPr="00507FAD" w14:paraId="1776C25C" w14:textId="77777777">
        <w:trPr>
          <w:trHeight w:val="458"/>
        </w:trPr>
        <w:tc>
          <w:tcPr>
            <w:cnfStyle w:val="001000000000" w:firstRow="0" w:lastRow="0" w:firstColumn="1" w:lastColumn="0" w:oddVBand="0" w:evenVBand="0" w:oddHBand="0" w:evenHBand="0" w:firstRowFirstColumn="0" w:firstRowLastColumn="0" w:lastRowFirstColumn="0" w:lastRowLastColumn="0"/>
            <w:tcW w:w="1305" w:type="dxa"/>
          </w:tcPr>
          <w:p w14:paraId="21D9BD6C" w14:textId="77777777" w:rsidR="004913EF" w:rsidRPr="00507FAD" w:rsidRDefault="004913EF" w:rsidP="00787374">
            <w:pPr>
              <w:rPr>
                <w:rFonts w:ascii="Arial" w:hAnsi="Arial"/>
              </w:rPr>
            </w:pPr>
            <w:r w:rsidRPr="00507FAD">
              <w:rPr>
                <w:rFonts w:ascii="Arial" w:hAnsi="Arial"/>
              </w:rPr>
              <w:t>C</w:t>
            </w:r>
          </w:p>
        </w:tc>
        <w:tc>
          <w:tcPr>
            <w:tcW w:w="1305" w:type="dxa"/>
          </w:tcPr>
          <w:p w14:paraId="3944978D" w14:textId="77777777" w:rsidR="004913EF" w:rsidRPr="00507FAD" w:rsidRDefault="004913EF" w:rsidP="00787374">
            <w:pPr>
              <w:cnfStyle w:val="000000000000" w:firstRow="0" w:lastRow="0" w:firstColumn="0" w:lastColumn="0" w:oddVBand="0" w:evenVBand="0" w:oddHBand="0" w:evenHBand="0" w:firstRowFirstColumn="0" w:firstRowLastColumn="0" w:lastRowFirstColumn="0" w:lastRowLastColumn="0"/>
              <w:rPr>
                <w:rFonts w:ascii="Arial" w:hAnsi="Arial"/>
              </w:rPr>
            </w:pPr>
            <w:r w:rsidRPr="00507FAD">
              <w:rPr>
                <w:rFonts w:ascii="Arial" w:hAnsi="Arial"/>
              </w:rPr>
              <w:t>74-76%</w:t>
            </w:r>
          </w:p>
        </w:tc>
      </w:tr>
      <w:tr w:rsidR="004913EF" w:rsidRPr="00507FAD" w14:paraId="6E858495" w14:textId="77777777">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305" w:type="dxa"/>
          </w:tcPr>
          <w:p w14:paraId="420AF77F" w14:textId="77777777" w:rsidR="004913EF" w:rsidRPr="00507FAD" w:rsidRDefault="004913EF" w:rsidP="00787374">
            <w:pPr>
              <w:rPr>
                <w:rFonts w:ascii="Arial" w:hAnsi="Arial"/>
              </w:rPr>
            </w:pPr>
            <w:r w:rsidRPr="00507FAD">
              <w:rPr>
                <w:rFonts w:ascii="Arial" w:hAnsi="Arial"/>
              </w:rPr>
              <w:t>C-</w:t>
            </w:r>
          </w:p>
        </w:tc>
        <w:tc>
          <w:tcPr>
            <w:tcW w:w="1305" w:type="dxa"/>
          </w:tcPr>
          <w:p w14:paraId="39C5A631" w14:textId="77777777" w:rsidR="004913EF" w:rsidRPr="00507FAD" w:rsidRDefault="004913EF" w:rsidP="00787374">
            <w:pPr>
              <w:cnfStyle w:val="000000100000" w:firstRow="0" w:lastRow="0" w:firstColumn="0" w:lastColumn="0" w:oddVBand="0" w:evenVBand="0" w:oddHBand="1" w:evenHBand="0" w:firstRowFirstColumn="0" w:firstRowLastColumn="0" w:lastRowFirstColumn="0" w:lastRowLastColumn="0"/>
              <w:rPr>
                <w:rFonts w:ascii="Arial" w:hAnsi="Arial"/>
              </w:rPr>
            </w:pPr>
            <w:r w:rsidRPr="00507FAD">
              <w:rPr>
                <w:rFonts w:ascii="Arial" w:hAnsi="Arial"/>
              </w:rPr>
              <w:t>70-73%</w:t>
            </w:r>
          </w:p>
        </w:tc>
      </w:tr>
    </w:tbl>
    <w:p w14:paraId="133C3FB8" w14:textId="77777777" w:rsidR="004913EF" w:rsidRPr="00507FAD" w:rsidRDefault="004913EF" w:rsidP="00787374">
      <w:pPr>
        <w:rPr>
          <w:rFonts w:ascii="Arial" w:hAnsi="Arial"/>
        </w:rPr>
      </w:pPr>
    </w:p>
    <w:p w14:paraId="0965256D" w14:textId="77777777" w:rsidR="004913EF" w:rsidRPr="00507FAD" w:rsidRDefault="004913EF" w:rsidP="00787374">
      <w:pPr>
        <w:rPr>
          <w:rFonts w:ascii="Arial" w:hAnsi="Arial"/>
        </w:rPr>
      </w:pPr>
    </w:p>
    <w:p w14:paraId="08598731" w14:textId="77777777" w:rsidR="004913EF" w:rsidRPr="00507FAD" w:rsidRDefault="004913EF" w:rsidP="00787374">
      <w:pPr>
        <w:rPr>
          <w:rFonts w:ascii="Arial" w:hAnsi="Arial"/>
          <w:b/>
        </w:rPr>
      </w:pPr>
      <w:r w:rsidRPr="00507FAD">
        <w:rPr>
          <w:rStyle w:val="Heading2Char"/>
          <w:rFonts w:ascii="Arial" w:hAnsi="Arial"/>
        </w:rPr>
        <w:t>Assignments/Projects:</w:t>
      </w:r>
      <w:r w:rsidRPr="00507FAD">
        <w:rPr>
          <w:rFonts w:ascii="Arial" w:hAnsi="Arial"/>
          <w:b/>
        </w:rPr>
        <w:t xml:space="preserve"> </w:t>
      </w:r>
      <w:r w:rsidR="00507FAD">
        <w:rPr>
          <w:rFonts w:ascii="Arial" w:hAnsi="Arial"/>
        </w:rPr>
        <w:t xml:space="preserve"> Check Blackboard for the latest on assignments and readings.</w:t>
      </w:r>
    </w:p>
    <w:p w14:paraId="6DA405F1" w14:textId="77777777" w:rsidR="004913EF" w:rsidRPr="00507FAD" w:rsidRDefault="004913EF" w:rsidP="00787374">
      <w:pPr>
        <w:rPr>
          <w:rFonts w:ascii="Arial" w:hAnsi="Arial"/>
        </w:rPr>
      </w:pPr>
      <w:r w:rsidRPr="00507FAD">
        <w:rPr>
          <w:rStyle w:val="Heading2Char"/>
          <w:rFonts w:ascii="Arial" w:hAnsi="Arial"/>
        </w:rPr>
        <w:t>Student Conduct:</w:t>
      </w:r>
      <w:r w:rsidRPr="00507FAD">
        <w:rPr>
          <w:rFonts w:ascii="Arial" w:hAnsi="Arial"/>
          <w:b/>
        </w:rPr>
        <w:t xml:space="preserve">  </w:t>
      </w:r>
      <w:r w:rsidRPr="00507FAD">
        <w:rPr>
          <w:rFonts w:ascii="Arial" w:hAnsi="Arial"/>
        </w:rPr>
        <w:t>All students are expected to conform to the University’s Code of Conduct and honor the following pledge:</w:t>
      </w:r>
    </w:p>
    <w:p w14:paraId="4884CFA8" w14:textId="77777777" w:rsidR="004913EF" w:rsidRPr="00507FAD" w:rsidRDefault="004913EF" w:rsidP="00787374">
      <w:pPr>
        <w:pStyle w:val="NoSpacing"/>
        <w:rPr>
          <w:rFonts w:ascii="Arial" w:hAnsi="Arial"/>
        </w:rPr>
      </w:pPr>
      <w:r w:rsidRPr="00507FAD">
        <w:rPr>
          <w:rFonts w:ascii="Arial" w:hAnsi="Arial"/>
        </w:rPr>
        <w:t>“On my honor I pledge that this work of mine does not violate the University of</w:t>
      </w:r>
    </w:p>
    <w:p w14:paraId="2A1F4975" w14:textId="77777777" w:rsidR="004913EF" w:rsidRPr="00507FAD" w:rsidRDefault="004913EF" w:rsidP="00787374">
      <w:pPr>
        <w:pStyle w:val="NoSpacing"/>
        <w:rPr>
          <w:rFonts w:ascii="Arial" w:hAnsi="Arial"/>
        </w:rPr>
      </w:pPr>
      <w:r w:rsidRPr="00507FAD">
        <w:rPr>
          <w:rFonts w:ascii="Arial" w:hAnsi="Arial"/>
        </w:rPr>
        <w:t>Cincinnati Student Code of Conduct provisions on cheating and plagiarism”</w:t>
      </w:r>
    </w:p>
    <w:p w14:paraId="0D51D6CA" w14:textId="77777777" w:rsidR="004913EF" w:rsidRPr="00507FAD" w:rsidRDefault="004913EF" w:rsidP="00787374">
      <w:pPr>
        <w:rPr>
          <w:rFonts w:ascii="Arial" w:hAnsi="Arial"/>
        </w:rPr>
      </w:pPr>
    </w:p>
    <w:p w14:paraId="17A9A939" w14:textId="77777777" w:rsidR="004913EF" w:rsidRPr="00507FAD" w:rsidRDefault="004913EF" w:rsidP="00787374">
      <w:pPr>
        <w:rPr>
          <w:rFonts w:ascii="Arial" w:hAnsi="Arial"/>
        </w:rPr>
      </w:pPr>
      <w:r w:rsidRPr="00507FAD">
        <w:rPr>
          <w:rFonts w:ascii="Arial" w:hAnsi="Arial"/>
        </w:rPr>
        <w:t>Further information on the University of Cincinnati Code of Conduct can be found at http://www.uc.edu/conduct/</w:t>
      </w:r>
    </w:p>
    <w:p w14:paraId="62CDBF21" w14:textId="77777777" w:rsidR="004913EF" w:rsidRPr="00507FAD" w:rsidRDefault="004913EF" w:rsidP="00787374">
      <w:pPr>
        <w:rPr>
          <w:rFonts w:ascii="Arial" w:hAnsi="Arial"/>
        </w:rPr>
      </w:pPr>
    </w:p>
    <w:p w14:paraId="0A2A4383" w14:textId="77777777" w:rsidR="004913EF" w:rsidRPr="00507FAD" w:rsidRDefault="004913EF" w:rsidP="00787374">
      <w:pPr>
        <w:rPr>
          <w:rFonts w:ascii="Arial" w:hAnsi="Arial"/>
        </w:rPr>
      </w:pPr>
    </w:p>
    <w:p w14:paraId="126CA8FF" w14:textId="77777777" w:rsidR="004913EF" w:rsidRPr="00507FAD" w:rsidRDefault="004913EF" w:rsidP="00787374">
      <w:pPr>
        <w:rPr>
          <w:rFonts w:ascii="Arial" w:hAnsi="Arial"/>
        </w:rPr>
      </w:pPr>
    </w:p>
    <w:p w14:paraId="6D9BFF26" w14:textId="77777777" w:rsidR="00787374" w:rsidRPr="00507FAD" w:rsidRDefault="00787374" w:rsidP="00507FAD"/>
    <w:p w14:paraId="14983DB5" w14:textId="77777777" w:rsidR="001C50F0" w:rsidRPr="00507FAD" w:rsidRDefault="004913EF" w:rsidP="00787374">
      <w:pPr>
        <w:pStyle w:val="Heading2"/>
        <w:rPr>
          <w:rFonts w:ascii="Arial" w:hAnsi="Arial"/>
        </w:rPr>
      </w:pPr>
      <w:r w:rsidRPr="00507FAD">
        <w:rPr>
          <w:rFonts w:ascii="Arial" w:hAnsi="Arial"/>
        </w:rPr>
        <w:t xml:space="preserve">Schedule: </w:t>
      </w:r>
      <w:r w:rsidR="003F40E1">
        <w:rPr>
          <w:rFonts w:ascii="Arial" w:hAnsi="Arial"/>
        </w:rPr>
        <w:t xml:space="preserve"> Autumn 2011</w:t>
      </w:r>
    </w:p>
    <w:tbl>
      <w:tblPr>
        <w:tblW w:w="11160"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3539"/>
        <w:gridCol w:w="3060"/>
        <w:gridCol w:w="2520"/>
      </w:tblGrid>
      <w:tr w:rsidR="00507FAD" w:rsidRPr="00E53364" w14:paraId="21F3B7D3" w14:textId="77777777">
        <w:trPr>
          <w:jc w:val="center"/>
        </w:trPr>
        <w:tc>
          <w:tcPr>
            <w:tcW w:w="2041" w:type="dxa"/>
          </w:tcPr>
          <w:p w14:paraId="2F84079F" w14:textId="77777777" w:rsidR="00507FAD" w:rsidRPr="00E53364" w:rsidRDefault="00507FAD" w:rsidP="00507FAD">
            <w:pPr>
              <w:spacing w:after="0"/>
              <w:jc w:val="center"/>
              <w:rPr>
                <w:rFonts w:ascii="Arial" w:hAnsi="Arial" w:cs="Arial"/>
                <w:b/>
                <w:bCs/>
              </w:rPr>
            </w:pPr>
            <w:r w:rsidRPr="00E53364">
              <w:rPr>
                <w:rFonts w:ascii="Arial" w:hAnsi="Arial" w:cs="Arial"/>
                <w:b/>
                <w:bCs/>
              </w:rPr>
              <w:t>Date</w:t>
            </w:r>
          </w:p>
        </w:tc>
        <w:tc>
          <w:tcPr>
            <w:tcW w:w="3539" w:type="dxa"/>
          </w:tcPr>
          <w:p w14:paraId="77252172" w14:textId="77777777" w:rsidR="00507FAD" w:rsidRPr="00E53364" w:rsidRDefault="00507FAD">
            <w:pPr>
              <w:jc w:val="center"/>
              <w:rPr>
                <w:rFonts w:ascii="Arial" w:hAnsi="Arial" w:cs="Arial"/>
                <w:b/>
                <w:bCs/>
              </w:rPr>
            </w:pPr>
            <w:r w:rsidRPr="00E53364">
              <w:rPr>
                <w:rFonts w:ascii="Arial" w:hAnsi="Arial" w:cs="Arial"/>
                <w:b/>
                <w:bCs/>
              </w:rPr>
              <w:t>Topics</w:t>
            </w:r>
          </w:p>
        </w:tc>
        <w:tc>
          <w:tcPr>
            <w:tcW w:w="3060" w:type="dxa"/>
          </w:tcPr>
          <w:p w14:paraId="66810594" w14:textId="77777777" w:rsidR="00507FAD" w:rsidRPr="00E53364" w:rsidRDefault="00507FAD" w:rsidP="00180A68">
            <w:pPr>
              <w:pStyle w:val="Heading5"/>
              <w:spacing w:before="0"/>
              <w:jc w:val="center"/>
              <w:rPr>
                <w:color w:val="000000" w:themeColor="text1"/>
              </w:rPr>
            </w:pPr>
            <w:r w:rsidRPr="00E53364">
              <w:rPr>
                <w:rFonts w:ascii="Arial" w:hAnsi="Arial" w:cs="Arial"/>
                <w:color w:val="000000" w:themeColor="text1"/>
              </w:rPr>
              <w:t>Reading</w:t>
            </w:r>
          </w:p>
        </w:tc>
        <w:tc>
          <w:tcPr>
            <w:tcW w:w="2520" w:type="dxa"/>
          </w:tcPr>
          <w:p w14:paraId="7EBFDFA5" w14:textId="77777777" w:rsidR="00507FAD" w:rsidRPr="00E53364" w:rsidRDefault="00507FAD">
            <w:pPr>
              <w:jc w:val="center"/>
              <w:rPr>
                <w:rFonts w:ascii="Arial" w:hAnsi="Arial" w:cs="Arial"/>
                <w:b/>
                <w:bCs/>
              </w:rPr>
            </w:pPr>
            <w:r w:rsidRPr="00E53364">
              <w:rPr>
                <w:rFonts w:ascii="Arial" w:hAnsi="Arial" w:cs="Arial"/>
                <w:b/>
                <w:bCs/>
              </w:rPr>
              <w:t>Assignments</w:t>
            </w:r>
          </w:p>
        </w:tc>
      </w:tr>
      <w:tr w:rsidR="00507FAD" w:rsidRPr="00E53364" w14:paraId="41D0F1FD" w14:textId="77777777">
        <w:trPr>
          <w:jc w:val="center"/>
        </w:trPr>
        <w:tc>
          <w:tcPr>
            <w:tcW w:w="2041" w:type="dxa"/>
          </w:tcPr>
          <w:p w14:paraId="1DDFEF4C" w14:textId="77777777" w:rsidR="00507FAD" w:rsidRPr="00E53364" w:rsidRDefault="00507FAD" w:rsidP="00507FAD">
            <w:pPr>
              <w:spacing w:after="0"/>
              <w:jc w:val="both"/>
              <w:rPr>
                <w:rFonts w:ascii="Arial" w:hAnsi="Arial" w:cs="Arial"/>
                <w:b/>
              </w:rPr>
            </w:pPr>
            <w:r w:rsidRPr="00E53364">
              <w:rPr>
                <w:rFonts w:ascii="Arial" w:hAnsi="Arial" w:cs="Arial"/>
                <w:b/>
              </w:rPr>
              <w:t>Session 1</w:t>
            </w:r>
          </w:p>
          <w:p w14:paraId="32EC01B0" w14:textId="77777777" w:rsidR="00507FAD" w:rsidRPr="00E53364" w:rsidRDefault="00507FAD" w:rsidP="00507FAD">
            <w:pPr>
              <w:spacing w:after="0"/>
              <w:jc w:val="both"/>
              <w:rPr>
                <w:rFonts w:ascii="Arial" w:hAnsi="Arial" w:cs="Arial"/>
              </w:rPr>
            </w:pPr>
            <w:r w:rsidRPr="00E53364">
              <w:rPr>
                <w:rFonts w:ascii="Arial" w:hAnsi="Arial" w:cs="Arial"/>
              </w:rPr>
              <w:t>September 2</w:t>
            </w:r>
            <w:r w:rsidR="003F40E1">
              <w:rPr>
                <w:rFonts w:ascii="Arial" w:hAnsi="Arial" w:cs="Arial"/>
              </w:rPr>
              <w:t>6</w:t>
            </w:r>
          </w:p>
        </w:tc>
        <w:tc>
          <w:tcPr>
            <w:tcW w:w="3539" w:type="dxa"/>
          </w:tcPr>
          <w:p w14:paraId="230996EE" w14:textId="77777777" w:rsidR="00507FAD" w:rsidRPr="00E53364" w:rsidRDefault="00507FAD" w:rsidP="00507FAD">
            <w:pPr>
              <w:numPr>
                <w:ilvl w:val="0"/>
                <w:numId w:val="5"/>
              </w:numPr>
              <w:spacing w:after="0" w:line="240" w:lineRule="auto"/>
              <w:rPr>
                <w:rFonts w:ascii="Arial" w:hAnsi="Arial" w:cs="Arial"/>
              </w:rPr>
            </w:pPr>
            <w:r w:rsidRPr="00E53364">
              <w:rPr>
                <w:rFonts w:ascii="Arial" w:hAnsi="Arial" w:cs="Arial"/>
              </w:rPr>
              <w:t>Introduction</w:t>
            </w:r>
          </w:p>
          <w:p w14:paraId="41EFE1B5" w14:textId="77777777" w:rsidR="00507FAD" w:rsidRPr="00E53364" w:rsidRDefault="00507FAD" w:rsidP="00507FAD">
            <w:pPr>
              <w:numPr>
                <w:ilvl w:val="0"/>
                <w:numId w:val="5"/>
              </w:numPr>
              <w:spacing w:after="0" w:line="240" w:lineRule="auto"/>
              <w:rPr>
                <w:rFonts w:ascii="Arial" w:hAnsi="Arial" w:cs="Arial"/>
              </w:rPr>
            </w:pPr>
            <w:r w:rsidRPr="00E53364">
              <w:rPr>
                <w:rFonts w:ascii="Arial" w:hAnsi="Arial" w:cs="Arial"/>
              </w:rPr>
              <w:t>Business Objective</w:t>
            </w:r>
          </w:p>
        </w:tc>
        <w:tc>
          <w:tcPr>
            <w:tcW w:w="3060" w:type="dxa"/>
          </w:tcPr>
          <w:p w14:paraId="2AB2ADE7" w14:textId="77777777" w:rsidR="00507FAD" w:rsidRPr="00E53364" w:rsidRDefault="00507FAD" w:rsidP="00507FAD">
            <w:pPr>
              <w:numPr>
                <w:ilvl w:val="0"/>
                <w:numId w:val="5"/>
              </w:numPr>
              <w:spacing w:after="0" w:line="240" w:lineRule="auto"/>
              <w:rPr>
                <w:rFonts w:ascii="Arial" w:hAnsi="Arial" w:cs="Arial"/>
              </w:rPr>
            </w:pPr>
            <w:r w:rsidRPr="00E53364">
              <w:rPr>
                <w:rFonts w:ascii="Arial" w:hAnsi="Arial" w:cs="Arial"/>
              </w:rPr>
              <w:t>Modules 1-2</w:t>
            </w:r>
          </w:p>
          <w:p w14:paraId="23C645E5" w14:textId="66E5DBF6" w:rsidR="00507FAD" w:rsidRPr="00E53364" w:rsidRDefault="00507FAD" w:rsidP="00E00195">
            <w:pPr>
              <w:spacing w:after="0" w:line="240" w:lineRule="auto"/>
              <w:ind w:left="360"/>
              <w:rPr>
                <w:rFonts w:ascii="Arial" w:hAnsi="Arial" w:cs="Arial"/>
              </w:rPr>
            </w:pPr>
          </w:p>
        </w:tc>
        <w:tc>
          <w:tcPr>
            <w:tcW w:w="2520" w:type="dxa"/>
          </w:tcPr>
          <w:p w14:paraId="087426E8" w14:textId="77777777" w:rsidR="00507FAD" w:rsidRPr="00E53364" w:rsidRDefault="00507FAD">
            <w:pPr>
              <w:rPr>
                <w:rFonts w:ascii="Arial" w:hAnsi="Arial" w:cs="Arial"/>
              </w:rPr>
            </w:pPr>
          </w:p>
          <w:p w14:paraId="6B05350C" w14:textId="77777777" w:rsidR="00507FAD" w:rsidRPr="00E53364" w:rsidRDefault="00507FAD"/>
        </w:tc>
      </w:tr>
      <w:tr w:rsidR="00507FAD" w:rsidRPr="00E53364" w14:paraId="5222BB09" w14:textId="77777777">
        <w:trPr>
          <w:jc w:val="center"/>
        </w:trPr>
        <w:tc>
          <w:tcPr>
            <w:tcW w:w="2041" w:type="dxa"/>
          </w:tcPr>
          <w:p w14:paraId="07E04EA8" w14:textId="77777777" w:rsidR="00507FAD" w:rsidRPr="00E53364" w:rsidRDefault="00507FAD" w:rsidP="00507FAD">
            <w:pPr>
              <w:spacing w:after="0"/>
              <w:jc w:val="both"/>
              <w:rPr>
                <w:rFonts w:ascii="Arial" w:hAnsi="Arial" w:cs="Arial"/>
                <w:b/>
              </w:rPr>
            </w:pPr>
            <w:r w:rsidRPr="00E53364">
              <w:rPr>
                <w:rFonts w:ascii="Arial" w:hAnsi="Arial" w:cs="Arial"/>
                <w:b/>
              </w:rPr>
              <w:t>Session 2</w:t>
            </w:r>
          </w:p>
          <w:p w14:paraId="43362B0B" w14:textId="77777777" w:rsidR="00507FAD" w:rsidRPr="00E53364" w:rsidRDefault="003F40E1" w:rsidP="00507FAD">
            <w:pPr>
              <w:spacing w:after="0"/>
              <w:jc w:val="both"/>
              <w:rPr>
                <w:rFonts w:ascii="Arial" w:hAnsi="Arial" w:cs="Arial"/>
              </w:rPr>
            </w:pPr>
            <w:r>
              <w:rPr>
                <w:rFonts w:ascii="Arial" w:hAnsi="Arial" w:cs="Arial"/>
              </w:rPr>
              <w:t>October 3</w:t>
            </w:r>
          </w:p>
          <w:p w14:paraId="101E1EB0" w14:textId="77777777" w:rsidR="00507FAD" w:rsidRPr="00E53364" w:rsidRDefault="00507FAD" w:rsidP="00507FAD">
            <w:pPr>
              <w:spacing w:after="0"/>
              <w:jc w:val="both"/>
              <w:rPr>
                <w:rFonts w:ascii="Arial" w:hAnsi="Arial" w:cs="Arial"/>
                <w:b/>
              </w:rPr>
            </w:pPr>
          </w:p>
        </w:tc>
        <w:tc>
          <w:tcPr>
            <w:tcW w:w="3539" w:type="dxa"/>
          </w:tcPr>
          <w:p w14:paraId="6E8C09AC" w14:textId="77777777" w:rsidR="00507FAD" w:rsidRPr="00E53364" w:rsidRDefault="00507FAD" w:rsidP="00507FAD">
            <w:pPr>
              <w:numPr>
                <w:ilvl w:val="0"/>
                <w:numId w:val="5"/>
              </w:numPr>
              <w:spacing w:after="0" w:line="240" w:lineRule="auto"/>
              <w:rPr>
                <w:rFonts w:ascii="Arial" w:hAnsi="Arial" w:cs="Arial"/>
              </w:rPr>
            </w:pPr>
            <w:r w:rsidRPr="00E53364">
              <w:rPr>
                <w:rFonts w:ascii="Arial" w:hAnsi="Arial" w:cs="Arial"/>
              </w:rPr>
              <w:t>Marketing Objective</w:t>
            </w:r>
          </w:p>
          <w:p w14:paraId="0D5BED1F" w14:textId="77777777" w:rsidR="00507FAD" w:rsidRPr="00E53364" w:rsidRDefault="00507FAD" w:rsidP="00507FAD">
            <w:pPr>
              <w:numPr>
                <w:ilvl w:val="0"/>
                <w:numId w:val="5"/>
              </w:numPr>
              <w:spacing w:after="0" w:line="240" w:lineRule="auto"/>
              <w:rPr>
                <w:rFonts w:ascii="Arial" w:hAnsi="Arial" w:cs="Arial"/>
              </w:rPr>
            </w:pPr>
            <w:r w:rsidRPr="00E53364">
              <w:rPr>
                <w:rFonts w:ascii="Arial" w:hAnsi="Arial" w:cs="Arial"/>
              </w:rPr>
              <w:t>Source of Volume</w:t>
            </w:r>
          </w:p>
        </w:tc>
        <w:tc>
          <w:tcPr>
            <w:tcW w:w="3060" w:type="dxa"/>
          </w:tcPr>
          <w:p w14:paraId="1AA46574" w14:textId="77777777" w:rsidR="00507FAD" w:rsidRPr="00E53364" w:rsidRDefault="00507FAD" w:rsidP="00507FAD">
            <w:pPr>
              <w:numPr>
                <w:ilvl w:val="0"/>
                <w:numId w:val="5"/>
              </w:numPr>
              <w:spacing w:after="0" w:line="240" w:lineRule="auto"/>
              <w:rPr>
                <w:rFonts w:ascii="Arial" w:hAnsi="Arial" w:cs="Arial"/>
              </w:rPr>
            </w:pPr>
            <w:r w:rsidRPr="00E53364">
              <w:rPr>
                <w:rFonts w:ascii="Arial" w:hAnsi="Arial" w:cs="Arial"/>
              </w:rPr>
              <w:t>Modules 3-4</w:t>
            </w:r>
          </w:p>
          <w:p w14:paraId="2FD4C68B" w14:textId="1B345259" w:rsidR="00507FAD" w:rsidRPr="00E53364" w:rsidRDefault="00507FAD" w:rsidP="00E00195">
            <w:pPr>
              <w:spacing w:after="0" w:line="240" w:lineRule="auto"/>
              <w:ind w:left="360"/>
              <w:rPr>
                <w:rFonts w:ascii="Arial" w:hAnsi="Arial" w:cs="Arial"/>
              </w:rPr>
            </w:pPr>
          </w:p>
        </w:tc>
        <w:tc>
          <w:tcPr>
            <w:tcW w:w="2520" w:type="dxa"/>
          </w:tcPr>
          <w:p w14:paraId="10D18D34" w14:textId="77777777" w:rsidR="00507FAD" w:rsidRPr="00E53364" w:rsidRDefault="00507FAD" w:rsidP="00076C71">
            <w:pPr>
              <w:ind w:left="360"/>
              <w:rPr>
                <w:rFonts w:ascii="Arial" w:hAnsi="Arial" w:cs="Arial"/>
              </w:rPr>
            </w:pPr>
            <w:r w:rsidRPr="00E53364">
              <w:rPr>
                <w:rFonts w:ascii="Arial" w:hAnsi="Arial" w:cs="Arial"/>
              </w:rPr>
              <w:t xml:space="preserve"> </w:t>
            </w:r>
          </w:p>
        </w:tc>
      </w:tr>
      <w:tr w:rsidR="00507FAD" w:rsidRPr="00E53364" w14:paraId="685F5359" w14:textId="77777777">
        <w:trPr>
          <w:jc w:val="center"/>
        </w:trPr>
        <w:tc>
          <w:tcPr>
            <w:tcW w:w="2041" w:type="dxa"/>
          </w:tcPr>
          <w:p w14:paraId="196E3C7C" w14:textId="77777777" w:rsidR="00507FAD" w:rsidRPr="00E53364" w:rsidRDefault="00507FAD" w:rsidP="00507FAD">
            <w:pPr>
              <w:spacing w:after="0"/>
              <w:jc w:val="both"/>
              <w:rPr>
                <w:rFonts w:ascii="Arial" w:hAnsi="Arial" w:cs="Arial"/>
                <w:b/>
              </w:rPr>
            </w:pPr>
            <w:r w:rsidRPr="00E53364">
              <w:rPr>
                <w:rFonts w:ascii="Arial" w:hAnsi="Arial" w:cs="Arial"/>
                <w:b/>
              </w:rPr>
              <w:t>Session 3</w:t>
            </w:r>
          </w:p>
          <w:p w14:paraId="35133052" w14:textId="77777777" w:rsidR="00507FAD" w:rsidRPr="00E53364" w:rsidRDefault="00507FAD" w:rsidP="00507FAD">
            <w:pPr>
              <w:spacing w:after="0"/>
              <w:jc w:val="both"/>
              <w:rPr>
                <w:rFonts w:ascii="Arial" w:hAnsi="Arial" w:cs="Arial"/>
              </w:rPr>
            </w:pPr>
            <w:r w:rsidRPr="00E53364">
              <w:rPr>
                <w:rFonts w:ascii="Arial" w:hAnsi="Arial" w:cs="Arial"/>
              </w:rPr>
              <w:t xml:space="preserve">October </w:t>
            </w:r>
            <w:r w:rsidR="003F40E1">
              <w:rPr>
                <w:rFonts w:ascii="Arial" w:hAnsi="Arial" w:cs="Arial"/>
              </w:rPr>
              <w:t>10</w:t>
            </w:r>
          </w:p>
        </w:tc>
        <w:tc>
          <w:tcPr>
            <w:tcW w:w="3539" w:type="dxa"/>
          </w:tcPr>
          <w:p w14:paraId="3C319A5F" w14:textId="77777777" w:rsidR="00507FAD" w:rsidRPr="00E53364" w:rsidRDefault="00507FAD" w:rsidP="00507FAD">
            <w:pPr>
              <w:numPr>
                <w:ilvl w:val="0"/>
                <w:numId w:val="5"/>
              </w:numPr>
              <w:spacing w:after="0" w:line="240" w:lineRule="auto"/>
              <w:rPr>
                <w:rFonts w:ascii="Arial" w:hAnsi="Arial" w:cs="Arial"/>
              </w:rPr>
            </w:pPr>
            <w:r w:rsidRPr="00E53364">
              <w:rPr>
                <w:rFonts w:ascii="Arial" w:hAnsi="Arial" w:cs="Arial"/>
              </w:rPr>
              <w:t>Simulation</w:t>
            </w:r>
          </w:p>
        </w:tc>
        <w:tc>
          <w:tcPr>
            <w:tcW w:w="3060" w:type="dxa"/>
          </w:tcPr>
          <w:p w14:paraId="55FC0D85" w14:textId="77777777" w:rsidR="00507FAD" w:rsidRPr="00E53364" w:rsidRDefault="00507FAD" w:rsidP="00507FAD">
            <w:pPr>
              <w:numPr>
                <w:ilvl w:val="0"/>
                <w:numId w:val="5"/>
              </w:numPr>
              <w:spacing w:after="0" w:line="240" w:lineRule="auto"/>
              <w:rPr>
                <w:rFonts w:ascii="Arial" w:hAnsi="Arial" w:cs="Arial"/>
              </w:rPr>
            </w:pPr>
            <w:r w:rsidRPr="00E53364">
              <w:rPr>
                <w:rFonts w:ascii="Arial" w:hAnsi="Arial" w:cs="Arial"/>
              </w:rPr>
              <w:t>WOW Case</w:t>
            </w:r>
          </w:p>
          <w:p w14:paraId="419F8D72" w14:textId="4147DBFA" w:rsidR="00507FAD" w:rsidRPr="00E53364" w:rsidRDefault="00507FAD" w:rsidP="00E00195">
            <w:pPr>
              <w:spacing w:after="0" w:line="240" w:lineRule="auto"/>
              <w:ind w:left="360"/>
              <w:rPr>
                <w:rFonts w:ascii="Arial" w:hAnsi="Arial" w:cs="Arial"/>
              </w:rPr>
            </w:pPr>
          </w:p>
        </w:tc>
        <w:tc>
          <w:tcPr>
            <w:tcW w:w="2520" w:type="dxa"/>
          </w:tcPr>
          <w:p w14:paraId="210217FF" w14:textId="77777777" w:rsidR="00507FAD" w:rsidRPr="00E53364" w:rsidRDefault="00507FAD" w:rsidP="003F40E1">
            <w:pPr>
              <w:pStyle w:val="ListParagraph"/>
              <w:spacing w:after="0" w:line="240" w:lineRule="auto"/>
              <w:ind w:left="360"/>
              <w:rPr>
                <w:rFonts w:ascii="Arial" w:hAnsi="Arial" w:cs="Arial"/>
              </w:rPr>
            </w:pPr>
          </w:p>
        </w:tc>
      </w:tr>
      <w:tr w:rsidR="00507FAD" w:rsidRPr="00E53364" w14:paraId="39372EAD" w14:textId="77777777">
        <w:trPr>
          <w:jc w:val="center"/>
        </w:trPr>
        <w:tc>
          <w:tcPr>
            <w:tcW w:w="2041" w:type="dxa"/>
          </w:tcPr>
          <w:p w14:paraId="2C0D62A3" w14:textId="77777777" w:rsidR="00507FAD" w:rsidRPr="00E53364" w:rsidRDefault="00507FAD" w:rsidP="00507FAD">
            <w:pPr>
              <w:spacing w:after="0"/>
              <w:jc w:val="both"/>
              <w:rPr>
                <w:rFonts w:ascii="Arial" w:hAnsi="Arial" w:cs="Arial"/>
                <w:b/>
              </w:rPr>
            </w:pPr>
            <w:r w:rsidRPr="00E53364">
              <w:rPr>
                <w:rFonts w:ascii="Arial" w:hAnsi="Arial" w:cs="Arial"/>
                <w:b/>
              </w:rPr>
              <w:t>Session 4</w:t>
            </w:r>
          </w:p>
          <w:p w14:paraId="188DD0DF" w14:textId="77777777" w:rsidR="00507FAD" w:rsidRPr="003F40E1" w:rsidRDefault="003F40E1" w:rsidP="00507FAD">
            <w:pPr>
              <w:spacing w:after="0"/>
              <w:jc w:val="both"/>
              <w:rPr>
                <w:rFonts w:ascii="Arial" w:hAnsi="Arial" w:cs="Arial"/>
              </w:rPr>
            </w:pPr>
            <w:r>
              <w:rPr>
                <w:rFonts w:ascii="Arial" w:hAnsi="Arial" w:cs="Arial"/>
              </w:rPr>
              <w:t>October 17</w:t>
            </w:r>
          </w:p>
        </w:tc>
        <w:tc>
          <w:tcPr>
            <w:tcW w:w="3539" w:type="dxa"/>
          </w:tcPr>
          <w:p w14:paraId="1392C3B2" w14:textId="77777777" w:rsidR="00507FAD" w:rsidRPr="00E53364" w:rsidRDefault="00507FAD" w:rsidP="00507FAD">
            <w:pPr>
              <w:numPr>
                <w:ilvl w:val="0"/>
                <w:numId w:val="7"/>
              </w:numPr>
              <w:spacing w:after="0" w:line="240" w:lineRule="auto"/>
              <w:rPr>
                <w:rFonts w:ascii="Arial" w:hAnsi="Arial" w:cs="Arial"/>
              </w:rPr>
            </w:pPr>
            <w:r w:rsidRPr="00E53364">
              <w:rPr>
                <w:rFonts w:ascii="Arial" w:hAnsi="Arial" w:cs="Arial"/>
              </w:rPr>
              <w:t>Segmentation</w:t>
            </w:r>
          </w:p>
        </w:tc>
        <w:tc>
          <w:tcPr>
            <w:tcW w:w="3060" w:type="dxa"/>
          </w:tcPr>
          <w:p w14:paraId="006A3E7D" w14:textId="77777777" w:rsidR="00507FAD" w:rsidRPr="00E53364" w:rsidRDefault="00507FAD" w:rsidP="00507FAD">
            <w:pPr>
              <w:numPr>
                <w:ilvl w:val="0"/>
                <w:numId w:val="5"/>
              </w:numPr>
              <w:spacing w:after="0" w:line="240" w:lineRule="auto"/>
              <w:rPr>
                <w:rFonts w:ascii="Arial" w:hAnsi="Arial" w:cs="Arial"/>
              </w:rPr>
            </w:pPr>
            <w:r w:rsidRPr="00E53364">
              <w:rPr>
                <w:rFonts w:ascii="Arial" w:hAnsi="Arial" w:cs="Arial"/>
              </w:rPr>
              <w:t>Module 5</w:t>
            </w:r>
          </w:p>
          <w:p w14:paraId="06EBE514" w14:textId="7CCECFC5" w:rsidR="00507FAD" w:rsidRPr="00E53364" w:rsidRDefault="00507FAD" w:rsidP="00E00195">
            <w:pPr>
              <w:spacing w:after="0" w:line="240" w:lineRule="auto"/>
              <w:ind w:left="360"/>
              <w:rPr>
                <w:rFonts w:ascii="Arial" w:hAnsi="Arial" w:cs="Arial"/>
              </w:rPr>
            </w:pPr>
          </w:p>
        </w:tc>
        <w:tc>
          <w:tcPr>
            <w:tcW w:w="2520" w:type="dxa"/>
          </w:tcPr>
          <w:p w14:paraId="22BFF56D" w14:textId="77777777" w:rsidR="00507FAD" w:rsidRPr="00E53364" w:rsidRDefault="00507FAD" w:rsidP="000C6AEC">
            <w:pPr>
              <w:spacing w:after="0" w:line="240" w:lineRule="auto"/>
              <w:ind w:left="360"/>
              <w:rPr>
                <w:rFonts w:ascii="Arial" w:hAnsi="Arial" w:cs="Arial"/>
              </w:rPr>
            </w:pPr>
          </w:p>
        </w:tc>
      </w:tr>
      <w:tr w:rsidR="00507FAD" w:rsidRPr="00E53364" w14:paraId="50D86C94" w14:textId="77777777">
        <w:trPr>
          <w:jc w:val="center"/>
        </w:trPr>
        <w:tc>
          <w:tcPr>
            <w:tcW w:w="2041" w:type="dxa"/>
          </w:tcPr>
          <w:p w14:paraId="15067D67" w14:textId="77777777" w:rsidR="00507FAD" w:rsidRPr="00E53364" w:rsidRDefault="00507FAD" w:rsidP="00507FAD">
            <w:pPr>
              <w:spacing w:after="0"/>
              <w:jc w:val="both"/>
              <w:rPr>
                <w:rFonts w:ascii="Arial" w:hAnsi="Arial" w:cs="Arial"/>
                <w:b/>
              </w:rPr>
            </w:pPr>
            <w:r w:rsidRPr="00E53364">
              <w:rPr>
                <w:rFonts w:ascii="Arial" w:hAnsi="Arial" w:cs="Arial"/>
                <w:b/>
              </w:rPr>
              <w:t>Session 5</w:t>
            </w:r>
          </w:p>
          <w:p w14:paraId="227B706F" w14:textId="77777777" w:rsidR="00507FAD" w:rsidRDefault="00507FAD" w:rsidP="00507FAD">
            <w:pPr>
              <w:spacing w:after="0"/>
              <w:jc w:val="both"/>
              <w:rPr>
                <w:rFonts w:ascii="Arial" w:hAnsi="Arial" w:cs="Arial"/>
              </w:rPr>
            </w:pPr>
            <w:r w:rsidRPr="00E53364">
              <w:rPr>
                <w:rFonts w:ascii="Arial" w:hAnsi="Arial" w:cs="Arial"/>
              </w:rPr>
              <w:t>October 2</w:t>
            </w:r>
            <w:r w:rsidR="003F40E1">
              <w:rPr>
                <w:rFonts w:ascii="Arial" w:hAnsi="Arial" w:cs="Arial"/>
              </w:rPr>
              <w:t>4</w:t>
            </w:r>
          </w:p>
          <w:p w14:paraId="35058C6B" w14:textId="3282FBF8" w:rsidR="00AC2702" w:rsidRPr="00AC2702" w:rsidRDefault="00AC2702" w:rsidP="00507FAD">
            <w:pPr>
              <w:spacing w:after="0"/>
              <w:jc w:val="both"/>
              <w:rPr>
                <w:rFonts w:ascii="Arial" w:hAnsi="Arial" w:cs="Arial"/>
                <w:b/>
                <w:i/>
                <w:u w:val="single"/>
              </w:rPr>
            </w:pPr>
            <w:r w:rsidRPr="00AC2702">
              <w:rPr>
                <w:rFonts w:ascii="Arial" w:hAnsi="Arial" w:cs="Arial"/>
                <w:b/>
                <w:i/>
                <w:u w:val="single"/>
              </w:rPr>
              <w:t>Distance  Learning</w:t>
            </w:r>
          </w:p>
        </w:tc>
        <w:tc>
          <w:tcPr>
            <w:tcW w:w="3539" w:type="dxa"/>
          </w:tcPr>
          <w:p w14:paraId="30E8C0F6" w14:textId="77777777" w:rsidR="00507FAD" w:rsidRPr="00E53364" w:rsidRDefault="00507FAD" w:rsidP="00507FAD">
            <w:pPr>
              <w:numPr>
                <w:ilvl w:val="0"/>
                <w:numId w:val="6"/>
              </w:numPr>
              <w:spacing w:after="0" w:line="240" w:lineRule="auto"/>
              <w:rPr>
                <w:rFonts w:ascii="Arial" w:hAnsi="Arial" w:cs="Arial"/>
              </w:rPr>
            </w:pPr>
            <w:r w:rsidRPr="00E53364">
              <w:rPr>
                <w:rFonts w:ascii="Arial" w:hAnsi="Arial" w:cs="Arial"/>
              </w:rPr>
              <w:t>Targeting</w:t>
            </w:r>
          </w:p>
          <w:p w14:paraId="6C3F59E8" w14:textId="77777777" w:rsidR="00507FAD" w:rsidRPr="00E53364" w:rsidRDefault="00507FAD" w:rsidP="00507FAD">
            <w:pPr>
              <w:numPr>
                <w:ilvl w:val="0"/>
                <w:numId w:val="6"/>
              </w:numPr>
              <w:spacing w:after="0" w:line="240" w:lineRule="auto"/>
              <w:rPr>
                <w:rFonts w:ascii="Arial" w:hAnsi="Arial" w:cs="Arial"/>
              </w:rPr>
            </w:pPr>
            <w:r w:rsidRPr="00E53364">
              <w:rPr>
                <w:rFonts w:ascii="Arial" w:hAnsi="Arial" w:cs="Arial"/>
              </w:rPr>
              <w:t>Positioning</w:t>
            </w:r>
          </w:p>
        </w:tc>
        <w:tc>
          <w:tcPr>
            <w:tcW w:w="3060" w:type="dxa"/>
          </w:tcPr>
          <w:p w14:paraId="5569107E" w14:textId="77777777" w:rsidR="00507FAD" w:rsidRPr="00E53364" w:rsidRDefault="00507FAD" w:rsidP="00507FAD">
            <w:pPr>
              <w:numPr>
                <w:ilvl w:val="0"/>
                <w:numId w:val="5"/>
              </w:numPr>
              <w:spacing w:after="0" w:line="240" w:lineRule="auto"/>
              <w:rPr>
                <w:rFonts w:ascii="Arial" w:hAnsi="Arial" w:cs="Arial"/>
              </w:rPr>
            </w:pPr>
            <w:r w:rsidRPr="00E53364">
              <w:rPr>
                <w:rFonts w:ascii="Arial" w:hAnsi="Arial" w:cs="Arial"/>
              </w:rPr>
              <w:t>Modules 6-7</w:t>
            </w:r>
          </w:p>
          <w:p w14:paraId="3AAA8B50" w14:textId="2505C37C" w:rsidR="00507FAD" w:rsidRPr="00E53364" w:rsidRDefault="00507FAD" w:rsidP="00E00195">
            <w:pPr>
              <w:spacing w:after="0" w:line="240" w:lineRule="auto"/>
              <w:ind w:left="360"/>
              <w:rPr>
                <w:rFonts w:ascii="Arial" w:hAnsi="Arial" w:cs="Arial"/>
              </w:rPr>
            </w:pPr>
          </w:p>
        </w:tc>
        <w:tc>
          <w:tcPr>
            <w:tcW w:w="2520" w:type="dxa"/>
          </w:tcPr>
          <w:p w14:paraId="3BAF583A" w14:textId="0A66951A" w:rsidR="00507FAD" w:rsidRPr="00AC2702" w:rsidRDefault="00AC2702" w:rsidP="00AC2702">
            <w:pPr>
              <w:pStyle w:val="ListParagraph"/>
              <w:numPr>
                <w:ilvl w:val="0"/>
                <w:numId w:val="5"/>
              </w:numPr>
              <w:spacing w:after="0" w:line="240" w:lineRule="auto"/>
              <w:rPr>
                <w:rFonts w:ascii="Arial" w:hAnsi="Arial" w:cs="Arial"/>
              </w:rPr>
            </w:pPr>
            <w:r>
              <w:rPr>
                <w:rFonts w:ascii="Arial" w:hAnsi="Arial" w:cs="Arial"/>
              </w:rPr>
              <w:t>Participate in Discussion Board via Blackboard</w:t>
            </w:r>
          </w:p>
        </w:tc>
      </w:tr>
      <w:tr w:rsidR="00507FAD" w:rsidRPr="00E53364" w14:paraId="3159866F" w14:textId="77777777">
        <w:trPr>
          <w:jc w:val="center"/>
        </w:trPr>
        <w:tc>
          <w:tcPr>
            <w:tcW w:w="2041" w:type="dxa"/>
          </w:tcPr>
          <w:p w14:paraId="19CA5CDC" w14:textId="77777777" w:rsidR="00507FAD" w:rsidRPr="00E53364" w:rsidRDefault="00507FAD" w:rsidP="00507FAD">
            <w:pPr>
              <w:spacing w:after="0"/>
              <w:jc w:val="both"/>
              <w:rPr>
                <w:rFonts w:ascii="Arial" w:hAnsi="Arial" w:cs="Arial"/>
                <w:b/>
              </w:rPr>
            </w:pPr>
            <w:r w:rsidRPr="00E53364">
              <w:rPr>
                <w:rFonts w:ascii="Arial" w:hAnsi="Arial" w:cs="Arial"/>
                <w:b/>
              </w:rPr>
              <w:t>Session 6</w:t>
            </w:r>
          </w:p>
          <w:p w14:paraId="03591767" w14:textId="77777777" w:rsidR="00507FAD" w:rsidRPr="00E53364" w:rsidRDefault="00507FAD" w:rsidP="00507FAD">
            <w:pPr>
              <w:spacing w:after="0"/>
              <w:jc w:val="both"/>
              <w:rPr>
                <w:rFonts w:ascii="Arial" w:hAnsi="Arial" w:cs="Arial"/>
              </w:rPr>
            </w:pPr>
            <w:r w:rsidRPr="00E53364">
              <w:rPr>
                <w:rFonts w:ascii="Arial" w:hAnsi="Arial" w:cs="Arial"/>
              </w:rPr>
              <w:t xml:space="preserve">October </w:t>
            </w:r>
            <w:r w:rsidR="003F40E1">
              <w:rPr>
                <w:rFonts w:ascii="Arial" w:hAnsi="Arial" w:cs="Arial"/>
              </w:rPr>
              <w:t>31</w:t>
            </w:r>
          </w:p>
        </w:tc>
        <w:tc>
          <w:tcPr>
            <w:tcW w:w="3539" w:type="dxa"/>
          </w:tcPr>
          <w:p w14:paraId="0BE375BB" w14:textId="77777777" w:rsidR="00507FAD" w:rsidRPr="00E53364" w:rsidRDefault="00507FAD" w:rsidP="00507FAD">
            <w:pPr>
              <w:numPr>
                <w:ilvl w:val="0"/>
                <w:numId w:val="6"/>
              </w:numPr>
              <w:spacing w:after="0" w:line="240" w:lineRule="auto"/>
              <w:rPr>
                <w:rFonts w:ascii="Arial" w:hAnsi="Arial" w:cs="Arial"/>
              </w:rPr>
            </w:pPr>
            <w:r w:rsidRPr="00E53364">
              <w:rPr>
                <w:rFonts w:ascii="Arial" w:hAnsi="Arial" w:cs="Arial"/>
              </w:rPr>
              <w:t>Pricing Strategy</w:t>
            </w:r>
          </w:p>
        </w:tc>
        <w:tc>
          <w:tcPr>
            <w:tcW w:w="3060" w:type="dxa"/>
          </w:tcPr>
          <w:p w14:paraId="302839F6" w14:textId="77777777" w:rsidR="00507FAD" w:rsidRPr="00E53364" w:rsidRDefault="00507FAD" w:rsidP="00507FAD">
            <w:pPr>
              <w:numPr>
                <w:ilvl w:val="0"/>
                <w:numId w:val="5"/>
              </w:numPr>
              <w:spacing w:after="0" w:line="240" w:lineRule="auto"/>
              <w:rPr>
                <w:rFonts w:ascii="Arial" w:hAnsi="Arial" w:cs="Arial"/>
              </w:rPr>
            </w:pPr>
            <w:r w:rsidRPr="00E53364">
              <w:rPr>
                <w:rFonts w:ascii="Arial" w:hAnsi="Arial" w:cs="Arial"/>
              </w:rPr>
              <w:t>Module 11</w:t>
            </w:r>
          </w:p>
          <w:p w14:paraId="12446098" w14:textId="69293CE4" w:rsidR="00507FAD" w:rsidRPr="00E53364" w:rsidRDefault="00507FAD" w:rsidP="00E00195">
            <w:pPr>
              <w:spacing w:after="0" w:line="240" w:lineRule="auto"/>
              <w:ind w:left="360"/>
              <w:rPr>
                <w:rFonts w:ascii="Arial" w:hAnsi="Arial" w:cs="Arial"/>
              </w:rPr>
            </w:pPr>
          </w:p>
        </w:tc>
        <w:tc>
          <w:tcPr>
            <w:tcW w:w="2520" w:type="dxa"/>
          </w:tcPr>
          <w:p w14:paraId="643A72F8" w14:textId="77777777" w:rsidR="00507FAD" w:rsidRPr="00E53364" w:rsidRDefault="00507FAD" w:rsidP="00507FAD">
            <w:pPr>
              <w:numPr>
                <w:ilvl w:val="0"/>
                <w:numId w:val="7"/>
              </w:numPr>
              <w:spacing w:after="0" w:line="240" w:lineRule="auto"/>
              <w:rPr>
                <w:rFonts w:ascii="Arial" w:hAnsi="Arial" w:cs="Arial"/>
              </w:rPr>
            </w:pPr>
            <w:r w:rsidRPr="00E53364">
              <w:rPr>
                <w:rFonts w:ascii="Arial" w:hAnsi="Arial" w:cs="Arial"/>
              </w:rPr>
              <w:t>Mini-case</w:t>
            </w:r>
          </w:p>
        </w:tc>
      </w:tr>
      <w:tr w:rsidR="00507FAD" w:rsidRPr="00E53364" w14:paraId="22118184" w14:textId="77777777">
        <w:trPr>
          <w:jc w:val="center"/>
        </w:trPr>
        <w:tc>
          <w:tcPr>
            <w:tcW w:w="2041" w:type="dxa"/>
          </w:tcPr>
          <w:p w14:paraId="52873135" w14:textId="77777777" w:rsidR="00507FAD" w:rsidRPr="00E53364" w:rsidRDefault="00507FAD" w:rsidP="00507FAD">
            <w:pPr>
              <w:spacing w:after="0"/>
              <w:jc w:val="both"/>
              <w:rPr>
                <w:rFonts w:ascii="Arial" w:hAnsi="Arial" w:cs="Arial"/>
                <w:b/>
              </w:rPr>
            </w:pPr>
            <w:r w:rsidRPr="00E53364">
              <w:rPr>
                <w:rFonts w:ascii="Arial" w:hAnsi="Arial" w:cs="Arial"/>
                <w:b/>
              </w:rPr>
              <w:t>Session 7</w:t>
            </w:r>
          </w:p>
          <w:p w14:paraId="277792C6" w14:textId="77777777" w:rsidR="00507FAD" w:rsidRPr="00E53364" w:rsidRDefault="00507FAD" w:rsidP="00507FAD">
            <w:pPr>
              <w:spacing w:after="0"/>
              <w:jc w:val="both"/>
              <w:rPr>
                <w:rFonts w:ascii="Arial" w:hAnsi="Arial" w:cs="Arial"/>
              </w:rPr>
            </w:pPr>
            <w:r w:rsidRPr="00E53364">
              <w:rPr>
                <w:rFonts w:ascii="Arial" w:hAnsi="Arial" w:cs="Arial"/>
              </w:rPr>
              <w:t xml:space="preserve">November </w:t>
            </w:r>
            <w:r w:rsidR="003F40E1">
              <w:rPr>
                <w:rFonts w:ascii="Arial" w:hAnsi="Arial" w:cs="Arial"/>
              </w:rPr>
              <w:t>7</w:t>
            </w:r>
          </w:p>
        </w:tc>
        <w:tc>
          <w:tcPr>
            <w:tcW w:w="3539" w:type="dxa"/>
          </w:tcPr>
          <w:p w14:paraId="31468B93" w14:textId="77777777" w:rsidR="00507FAD" w:rsidRPr="00E53364" w:rsidRDefault="00507FAD" w:rsidP="00507FAD">
            <w:pPr>
              <w:numPr>
                <w:ilvl w:val="0"/>
                <w:numId w:val="6"/>
              </w:numPr>
              <w:spacing w:after="0" w:line="240" w:lineRule="auto"/>
              <w:rPr>
                <w:rFonts w:ascii="Arial" w:hAnsi="Arial" w:cs="Arial"/>
              </w:rPr>
            </w:pPr>
            <w:r w:rsidRPr="00E53364">
              <w:rPr>
                <w:rFonts w:ascii="Arial" w:hAnsi="Arial" w:cs="Arial"/>
              </w:rPr>
              <w:t>Product Strategy</w:t>
            </w:r>
          </w:p>
          <w:p w14:paraId="7A65517A" w14:textId="77777777" w:rsidR="00507FAD" w:rsidRPr="00E53364" w:rsidRDefault="00507FAD" w:rsidP="00507FAD">
            <w:pPr>
              <w:numPr>
                <w:ilvl w:val="0"/>
                <w:numId w:val="6"/>
              </w:numPr>
              <w:spacing w:after="0" w:line="240" w:lineRule="auto"/>
              <w:rPr>
                <w:rFonts w:ascii="Arial" w:hAnsi="Arial" w:cs="Arial"/>
              </w:rPr>
            </w:pPr>
            <w:r w:rsidRPr="00E53364">
              <w:rPr>
                <w:rFonts w:ascii="Arial" w:hAnsi="Arial" w:cs="Arial"/>
              </w:rPr>
              <w:t>Product as a Service</w:t>
            </w:r>
          </w:p>
        </w:tc>
        <w:tc>
          <w:tcPr>
            <w:tcW w:w="3060" w:type="dxa"/>
          </w:tcPr>
          <w:p w14:paraId="1BF3B5AD" w14:textId="77777777" w:rsidR="00507FAD" w:rsidRPr="00E53364" w:rsidRDefault="00507FAD" w:rsidP="00507FAD">
            <w:pPr>
              <w:numPr>
                <w:ilvl w:val="0"/>
                <w:numId w:val="7"/>
              </w:numPr>
              <w:spacing w:after="0" w:line="240" w:lineRule="auto"/>
              <w:rPr>
                <w:rFonts w:ascii="Arial" w:hAnsi="Arial" w:cs="Arial"/>
              </w:rPr>
            </w:pPr>
            <w:r w:rsidRPr="00E53364">
              <w:rPr>
                <w:rFonts w:ascii="Arial" w:hAnsi="Arial" w:cs="Arial"/>
              </w:rPr>
              <w:t>Modules 8-9</w:t>
            </w:r>
          </w:p>
          <w:p w14:paraId="6F8D672A" w14:textId="6E11F6A7" w:rsidR="00507FAD" w:rsidRPr="00E53364" w:rsidRDefault="00507FAD" w:rsidP="00E00195">
            <w:pPr>
              <w:spacing w:after="0" w:line="240" w:lineRule="auto"/>
              <w:ind w:left="360"/>
              <w:rPr>
                <w:rFonts w:ascii="Arial" w:hAnsi="Arial" w:cs="Arial"/>
              </w:rPr>
            </w:pPr>
          </w:p>
        </w:tc>
        <w:tc>
          <w:tcPr>
            <w:tcW w:w="2520" w:type="dxa"/>
          </w:tcPr>
          <w:p w14:paraId="1EBBB4BD" w14:textId="77777777" w:rsidR="00507FAD" w:rsidRPr="00E53364" w:rsidRDefault="00507FAD" w:rsidP="00507FAD">
            <w:pPr>
              <w:numPr>
                <w:ilvl w:val="0"/>
                <w:numId w:val="7"/>
              </w:numPr>
              <w:spacing w:after="0" w:line="240" w:lineRule="auto"/>
              <w:rPr>
                <w:rFonts w:ascii="Arial" w:hAnsi="Arial" w:cs="Arial"/>
              </w:rPr>
            </w:pPr>
            <w:r w:rsidRPr="00E53364">
              <w:rPr>
                <w:rFonts w:ascii="Arial" w:hAnsi="Arial" w:cs="Arial"/>
              </w:rPr>
              <w:t>Mini-case</w:t>
            </w:r>
          </w:p>
        </w:tc>
      </w:tr>
      <w:tr w:rsidR="00507FAD" w:rsidRPr="00E53364" w14:paraId="2CB96F5D" w14:textId="77777777">
        <w:trPr>
          <w:jc w:val="center"/>
        </w:trPr>
        <w:tc>
          <w:tcPr>
            <w:tcW w:w="2041" w:type="dxa"/>
          </w:tcPr>
          <w:p w14:paraId="14A26A0A" w14:textId="77777777" w:rsidR="00507FAD" w:rsidRPr="00E53364" w:rsidRDefault="00507FAD" w:rsidP="00507FAD">
            <w:pPr>
              <w:spacing w:after="0"/>
              <w:jc w:val="both"/>
              <w:rPr>
                <w:rFonts w:ascii="Arial" w:hAnsi="Arial" w:cs="Arial"/>
                <w:b/>
              </w:rPr>
            </w:pPr>
            <w:r w:rsidRPr="00E53364">
              <w:rPr>
                <w:rFonts w:ascii="Arial" w:hAnsi="Arial" w:cs="Arial"/>
                <w:b/>
              </w:rPr>
              <w:t>Session 8</w:t>
            </w:r>
          </w:p>
          <w:p w14:paraId="35CAC73E" w14:textId="77777777" w:rsidR="00507FAD" w:rsidRPr="00E53364" w:rsidRDefault="00507FAD" w:rsidP="00507FAD">
            <w:pPr>
              <w:spacing w:after="0"/>
              <w:jc w:val="both"/>
              <w:rPr>
                <w:rFonts w:ascii="Arial" w:hAnsi="Arial" w:cs="Arial"/>
              </w:rPr>
            </w:pPr>
            <w:r w:rsidRPr="00E53364">
              <w:rPr>
                <w:rFonts w:ascii="Arial" w:hAnsi="Arial" w:cs="Arial"/>
              </w:rPr>
              <w:t>November 1</w:t>
            </w:r>
            <w:r w:rsidR="003F40E1">
              <w:rPr>
                <w:rFonts w:ascii="Arial" w:hAnsi="Arial" w:cs="Arial"/>
              </w:rPr>
              <w:t>4</w:t>
            </w:r>
          </w:p>
        </w:tc>
        <w:tc>
          <w:tcPr>
            <w:tcW w:w="3539" w:type="dxa"/>
          </w:tcPr>
          <w:p w14:paraId="3F4A658C" w14:textId="77777777" w:rsidR="00507FAD" w:rsidRPr="00E53364" w:rsidRDefault="00507FAD" w:rsidP="00507FAD">
            <w:pPr>
              <w:numPr>
                <w:ilvl w:val="0"/>
                <w:numId w:val="6"/>
              </w:numPr>
              <w:spacing w:after="0" w:line="240" w:lineRule="auto"/>
              <w:rPr>
                <w:rFonts w:ascii="Arial" w:hAnsi="Arial" w:cs="Arial"/>
              </w:rPr>
            </w:pPr>
            <w:r w:rsidRPr="00E53364">
              <w:rPr>
                <w:rFonts w:ascii="Arial" w:hAnsi="Arial" w:cs="Arial"/>
              </w:rPr>
              <w:t>Channel Strategy</w:t>
            </w:r>
          </w:p>
        </w:tc>
        <w:tc>
          <w:tcPr>
            <w:tcW w:w="3060" w:type="dxa"/>
          </w:tcPr>
          <w:p w14:paraId="24268567" w14:textId="77777777" w:rsidR="00507FAD" w:rsidRPr="00E53364" w:rsidRDefault="00507FAD" w:rsidP="00507FAD">
            <w:pPr>
              <w:numPr>
                <w:ilvl w:val="0"/>
                <w:numId w:val="7"/>
              </w:numPr>
              <w:spacing w:after="0" w:line="240" w:lineRule="auto"/>
              <w:rPr>
                <w:rFonts w:ascii="Arial" w:hAnsi="Arial" w:cs="Arial"/>
              </w:rPr>
            </w:pPr>
            <w:r w:rsidRPr="00E53364">
              <w:rPr>
                <w:rFonts w:ascii="Arial" w:hAnsi="Arial" w:cs="Arial"/>
              </w:rPr>
              <w:t>Module 12</w:t>
            </w:r>
          </w:p>
          <w:p w14:paraId="74D87637" w14:textId="4230603A" w:rsidR="00507FAD" w:rsidRPr="00E53364" w:rsidRDefault="00507FAD" w:rsidP="00E00195">
            <w:pPr>
              <w:spacing w:after="0" w:line="240" w:lineRule="auto"/>
              <w:ind w:left="360"/>
              <w:rPr>
                <w:rFonts w:ascii="Arial" w:hAnsi="Arial" w:cs="Arial"/>
              </w:rPr>
            </w:pPr>
          </w:p>
        </w:tc>
        <w:tc>
          <w:tcPr>
            <w:tcW w:w="2520" w:type="dxa"/>
          </w:tcPr>
          <w:p w14:paraId="2F3C05DB" w14:textId="77777777" w:rsidR="00507FAD" w:rsidRPr="00E53364" w:rsidRDefault="00507FAD" w:rsidP="00507FAD">
            <w:pPr>
              <w:numPr>
                <w:ilvl w:val="0"/>
                <w:numId w:val="7"/>
              </w:numPr>
              <w:spacing w:after="0" w:line="240" w:lineRule="auto"/>
              <w:rPr>
                <w:rFonts w:ascii="Arial" w:hAnsi="Arial" w:cs="Arial"/>
              </w:rPr>
            </w:pPr>
            <w:r w:rsidRPr="00E53364">
              <w:rPr>
                <w:rFonts w:ascii="Arial" w:hAnsi="Arial" w:cs="Arial"/>
              </w:rPr>
              <w:t>Mini-case</w:t>
            </w:r>
          </w:p>
        </w:tc>
      </w:tr>
      <w:tr w:rsidR="00507FAD" w:rsidRPr="00E53364" w14:paraId="46E35327" w14:textId="77777777">
        <w:trPr>
          <w:jc w:val="center"/>
        </w:trPr>
        <w:tc>
          <w:tcPr>
            <w:tcW w:w="2041" w:type="dxa"/>
          </w:tcPr>
          <w:p w14:paraId="60F1FD3A" w14:textId="77777777" w:rsidR="00507FAD" w:rsidRPr="00E53364" w:rsidRDefault="00507FAD" w:rsidP="00507FAD">
            <w:pPr>
              <w:spacing w:after="0"/>
              <w:jc w:val="both"/>
              <w:rPr>
                <w:rFonts w:ascii="Arial" w:hAnsi="Arial" w:cs="Arial"/>
                <w:b/>
              </w:rPr>
            </w:pPr>
            <w:r w:rsidRPr="00E53364">
              <w:rPr>
                <w:rFonts w:ascii="Arial" w:hAnsi="Arial" w:cs="Arial"/>
                <w:b/>
              </w:rPr>
              <w:t>Session 9</w:t>
            </w:r>
          </w:p>
          <w:p w14:paraId="3E8C8DFC" w14:textId="77777777" w:rsidR="00507FAD" w:rsidRPr="00E53364" w:rsidRDefault="00507FAD" w:rsidP="00507FAD">
            <w:pPr>
              <w:spacing w:after="0"/>
              <w:jc w:val="both"/>
              <w:rPr>
                <w:rFonts w:ascii="Arial" w:hAnsi="Arial" w:cs="Arial"/>
              </w:rPr>
            </w:pPr>
            <w:r w:rsidRPr="00E53364">
              <w:rPr>
                <w:rFonts w:ascii="Arial" w:hAnsi="Arial" w:cs="Arial"/>
              </w:rPr>
              <w:t xml:space="preserve">November </w:t>
            </w:r>
            <w:r w:rsidR="003F40E1">
              <w:rPr>
                <w:rFonts w:ascii="Arial" w:hAnsi="Arial" w:cs="Arial"/>
              </w:rPr>
              <w:t>21</w:t>
            </w:r>
          </w:p>
        </w:tc>
        <w:tc>
          <w:tcPr>
            <w:tcW w:w="3539" w:type="dxa"/>
          </w:tcPr>
          <w:p w14:paraId="312FD650" w14:textId="77777777" w:rsidR="00507FAD" w:rsidRPr="00E53364" w:rsidRDefault="00507FAD" w:rsidP="00507FAD">
            <w:pPr>
              <w:numPr>
                <w:ilvl w:val="0"/>
                <w:numId w:val="6"/>
              </w:numPr>
              <w:spacing w:after="0" w:line="240" w:lineRule="auto"/>
              <w:rPr>
                <w:rFonts w:ascii="Arial" w:hAnsi="Arial" w:cs="Arial"/>
              </w:rPr>
            </w:pPr>
            <w:r w:rsidRPr="00E53364">
              <w:rPr>
                <w:rFonts w:ascii="Arial" w:hAnsi="Arial" w:cs="Arial"/>
              </w:rPr>
              <w:t>Communications Strategy</w:t>
            </w:r>
          </w:p>
        </w:tc>
        <w:tc>
          <w:tcPr>
            <w:tcW w:w="3060" w:type="dxa"/>
          </w:tcPr>
          <w:p w14:paraId="133D85C5" w14:textId="77777777" w:rsidR="00507FAD" w:rsidRPr="00E53364" w:rsidRDefault="00507FAD" w:rsidP="00507FAD">
            <w:pPr>
              <w:numPr>
                <w:ilvl w:val="0"/>
                <w:numId w:val="7"/>
              </w:numPr>
              <w:spacing w:after="0" w:line="240" w:lineRule="auto"/>
              <w:rPr>
                <w:rFonts w:ascii="Arial" w:hAnsi="Arial" w:cs="Arial"/>
              </w:rPr>
            </w:pPr>
            <w:r w:rsidRPr="00E53364">
              <w:rPr>
                <w:rFonts w:ascii="Arial" w:hAnsi="Arial" w:cs="Arial"/>
              </w:rPr>
              <w:t>Module 10</w:t>
            </w:r>
          </w:p>
          <w:p w14:paraId="3A418DB7" w14:textId="54E858C7" w:rsidR="00507FAD" w:rsidRPr="00E53364" w:rsidRDefault="00507FAD" w:rsidP="00E00195">
            <w:pPr>
              <w:spacing w:after="0" w:line="240" w:lineRule="auto"/>
              <w:ind w:left="360"/>
              <w:rPr>
                <w:rFonts w:ascii="Arial" w:hAnsi="Arial" w:cs="Arial"/>
              </w:rPr>
            </w:pPr>
          </w:p>
        </w:tc>
        <w:tc>
          <w:tcPr>
            <w:tcW w:w="2520" w:type="dxa"/>
          </w:tcPr>
          <w:p w14:paraId="7FE67354" w14:textId="77777777" w:rsidR="00507FAD" w:rsidRPr="00E53364" w:rsidRDefault="00507FAD" w:rsidP="00507FAD">
            <w:pPr>
              <w:numPr>
                <w:ilvl w:val="0"/>
                <w:numId w:val="7"/>
              </w:numPr>
              <w:spacing w:after="0" w:line="240" w:lineRule="auto"/>
              <w:rPr>
                <w:rFonts w:ascii="Arial" w:hAnsi="Arial" w:cs="Arial"/>
              </w:rPr>
            </w:pPr>
            <w:r w:rsidRPr="00E53364">
              <w:rPr>
                <w:rFonts w:ascii="Arial" w:hAnsi="Arial" w:cs="Arial"/>
              </w:rPr>
              <w:t>Mini-case</w:t>
            </w:r>
          </w:p>
        </w:tc>
      </w:tr>
      <w:tr w:rsidR="00507FAD" w:rsidRPr="00E53364" w14:paraId="6B235F3F" w14:textId="77777777">
        <w:trPr>
          <w:jc w:val="center"/>
        </w:trPr>
        <w:tc>
          <w:tcPr>
            <w:tcW w:w="2041" w:type="dxa"/>
          </w:tcPr>
          <w:p w14:paraId="19F9DFE7" w14:textId="77777777" w:rsidR="00507FAD" w:rsidRPr="00E53364" w:rsidRDefault="00507FAD" w:rsidP="00507FAD">
            <w:pPr>
              <w:spacing w:after="0"/>
              <w:jc w:val="both"/>
              <w:rPr>
                <w:rFonts w:ascii="Arial" w:hAnsi="Arial" w:cs="Arial"/>
                <w:b/>
              </w:rPr>
            </w:pPr>
            <w:r w:rsidRPr="00E53364">
              <w:rPr>
                <w:rFonts w:ascii="Arial" w:hAnsi="Arial" w:cs="Arial"/>
                <w:b/>
              </w:rPr>
              <w:t>Session 10</w:t>
            </w:r>
          </w:p>
          <w:p w14:paraId="220F6781" w14:textId="77777777" w:rsidR="00507FAD" w:rsidRPr="00E53364" w:rsidRDefault="003F40E1" w:rsidP="003F40E1">
            <w:pPr>
              <w:spacing w:after="0"/>
              <w:jc w:val="both"/>
              <w:rPr>
                <w:rFonts w:ascii="Arial" w:hAnsi="Arial" w:cs="Arial"/>
              </w:rPr>
            </w:pPr>
            <w:r>
              <w:rPr>
                <w:rFonts w:ascii="Arial" w:hAnsi="Arial" w:cs="Arial"/>
              </w:rPr>
              <w:t>November 28</w:t>
            </w:r>
          </w:p>
        </w:tc>
        <w:tc>
          <w:tcPr>
            <w:tcW w:w="3539" w:type="dxa"/>
          </w:tcPr>
          <w:p w14:paraId="44027763" w14:textId="77777777" w:rsidR="00507FAD" w:rsidRPr="00E53364" w:rsidRDefault="00507FAD" w:rsidP="00507FAD">
            <w:pPr>
              <w:numPr>
                <w:ilvl w:val="0"/>
                <w:numId w:val="6"/>
              </w:numPr>
              <w:spacing w:after="0" w:line="240" w:lineRule="auto"/>
              <w:rPr>
                <w:rFonts w:ascii="Arial" w:hAnsi="Arial" w:cs="Arial"/>
              </w:rPr>
            </w:pPr>
            <w:r w:rsidRPr="00E53364">
              <w:rPr>
                <w:rFonts w:ascii="Arial" w:hAnsi="Arial" w:cs="Arial"/>
              </w:rPr>
              <w:t>Group Presentations</w:t>
            </w:r>
          </w:p>
        </w:tc>
        <w:tc>
          <w:tcPr>
            <w:tcW w:w="3060" w:type="dxa"/>
          </w:tcPr>
          <w:p w14:paraId="2DAADB4C" w14:textId="77777777" w:rsidR="00507FAD" w:rsidRPr="00E53364" w:rsidRDefault="00507FAD" w:rsidP="00076C71">
            <w:pPr>
              <w:ind w:left="360"/>
              <w:rPr>
                <w:rFonts w:ascii="Arial" w:hAnsi="Arial" w:cs="Arial"/>
              </w:rPr>
            </w:pPr>
          </w:p>
        </w:tc>
        <w:tc>
          <w:tcPr>
            <w:tcW w:w="2520" w:type="dxa"/>
          </w:tcPr>
          <w:p w14:paraId="0EABAD48" w14:textId="77777777" w:rsidR="00507FAD" w:rsidRPr="00E53364" w:rsidRDefault="00507FAD" w:rsidP="00507FAD">
            <w:pPr>
              <w:numPr>
                <w:ilvl w:val="0"/>
                <w:numId w:val="7"/>
              </w:numPr>
              <w:spacing w:after="0" w:line="240" w:lineRule="auto"/>
              <w:rPr>
                <w:rFonts w:ascii="Arial" w:hAnsi="Arial" w:cs="Arial"/>
              </w:rPr>
            </w:pPr>
            <w:r w:rsidRPr="00E53364">
              <w:rPr>
                <w:rFonts w:ascii="Arial" w:hAnsi="Arial" w:cs="Arial"/>
              </w:rPr>
              <w:t>Prepare team Presentations</w:t>
            </w:r>
          </w:p>
        </w:tc>
      </w:tr>
      <w:tr w:rsidR="00507FAD" w:rsidRPr="00E53364" w14:paraId="43C74733" w14:textId="77777777">
        <w:trPr>
          <w:jc w:val="center"/>
        </w:trPr>
        <w:tc>
          <w:tcPr>
            <w:tcW w:w="2041" w:type="dxa"/>
          </w:tcPr>
          <w:p w14:paraId="4709E7A7" w14:textId="77777777" w:rsidR="00507FAD" w:rsidRPr="00E53364" w:rsidRDefault="00507FAD" w:rsidP="00507FAD">
            <w:pPr>
              <w:spacing w:after="0"/>
              <w:jc w:val="both"/>
              <w:rPr>
                <w:rFonts w:ascii="Arial" w:hAnsi="Arial" w:cs="Arial"/>
                <w:b/>
              </w:rPr>
            </w:pPr>
            <w:r w:rsidRPr="00E53364">
              <w:rPr>
                <w:rFonts w:ascii="Arial" w:hAnsi="Arial" w:cs="Arial"/>
                <w:b/>
              </w:rPr>
              <w:t>Session 11</w:t>
            </w:r>
          </w:p>
          <w:p w14:paraId="6208BD92" w14:textId="77777777" w:rsidR="00507FAD" w:rsidRPr="00E53364" w:rsidRDefault="00507FAD" w:rsidP="00507FAD">
            <w:pPr>
              <w:spacing w:after="0"/>
              <w:jc w:val="both"/>
              <w:rPr>
                <w:rFonts w:ascii="Arial" w:hAnsi="Arial" w:cs="Arial"/>
              </w:rPr>
            </w:pPr>
            <w:r w:rsidRPr="00E53364">
              <w:rPr>
                <w:rFonts w:ascii="Arial" w:hAnsi="Arial" w:cs="Arial"/>
              </w:rPr>
              <w:t xml:space="preserve">December </w:t>
            </w:r>
            <w:r w:rsidR="003F40E1">
              <w:rPr>
                <w:rFonts w:ascii="Arial" w:hAnsi="Arial" w:cs="Arial"/>
              </w:rPr>
              <w:t>5</w:t>
            </w:r>
          </w:p>
        </w:tc>
        <w:tc>
          <w:tcPr>
            <w:tcW w:w="3539" w:type="dxa"/>
          </w:tcPr>
          <w:p w14:paraId="045D63F5" w14:textId="77777777" w:rsidR="00507FAD" w:rsidRPr="00E53364" w:rsidRDefault="00507FAD" w:rsidP="00507FAD">
            <w:pPr>
              <w:numPr>
                <w:ilvl w:val="0"/>
                <w:numId w:val="6"/>
              </w:numPr>
              <w:spacing w:after="0" w:line="240" w:lineRule="auto"/>
              <w:rPr>
                <w:rFonts w:ascii="Arial" w:hAnsi="Arial" w:cs="Arial"/>
              </w:rPr>
            </w:pPr>
            <w:r w:rsidRPr="00E53364">
              <w:rPr>
                <w:rFonts w:ascii="Arial" w:hAnsi="Arial" w:cs="Arial"/>
              </w:rPr>
              <w:t>Final Exam</w:t>
            </w:r>
          </w:p>
        </w:tc>
        <w:tc>
          <w:tcPr>
            <w:tcW w:w="3060" w:type="dxa"/>
          </w:tcPr>
          <w:p w14:paraId="0DD06049" w14:textId="77777777" w:rsidR="00507FAD" w:rsidRPr="00E53364" w:rsidRDefault="00507FAD" w:rsidP="00180A68">
            <w:pPr>
              <w:ind w:left="360"/>
              <w:rPr>
                <w:rFonts w:ascii="Arial" w:hAnsi="Arial" w:cs="Arial"/>
              </w:rPr>
            </w:pPr>
          </w:p>
        </w:tc>
        <w:tc>
          <w:tcPr>
            <w:tcW w:w="2520" w:type="dxa"/>
          </w:tcPr>
          <w:p w14:paraId="0E0A7F6E" w14:textId="77777777" w:rsidR="00507FAD" w:rsidRPr="00E53364" w:rsidRDefault="00507FAD" w:rsidP="00507FAD">
            <w:pPr>
              <w:numPr>
                <w:ilvl w:val="0"/>
                <w:numId w:val="7"/>
              </w:numPr>
              <w:spacing w:after="0" w:line="240" w:lineRule="auto"/>
              <w:rPr>
                <w:rFonts w:ascii="Arial" w:hAnsi="Arial" w:cs="Arial"/>
              </w:rPr>
            </w:pPr>
            <w:r w:rsidRPr="00E53364">
              <w:rPr>
                <w:rFonts w:ascii="Arial" w:hAnsi="Arial" w:cs="Arial"/>
              </w:rPr>
              <w:t>Turn in exam not later than midnight.</w:t>
            </w:r>
          </w:p>
        </w:tc>
      </w:tr>
    </w:tbl>
    <w:p w14:paraId="4F0337C2" w14:textId="77777777" w:rsidR="004913EF" w:rsidRPr="00507FAD" w:rsidRDefault="004913EF" w:rsidP="00507FAD">
      <w:pPr>
        <w:rPr>
          <w:rFonts w:ascii="Arial" w:hAnsi="Arial"/>
        </w:rPr>
      </w:pPr>
    </w:p>
    <w:sectPr w:rsidR="004913EF" w:rsidRPr="00507FAD" w:rsidSect="00A105C2">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57730" w14:textId="77777777" w:rsidR="00520618" w:rsidRDefault="00520618" w:rsidP="00787374">
      <w:r>
        <w:separator/>
      </w:r>
    </w:p>
  </w:endnote>
  <w:endnote w:type="continuationSeparator" w:id="0">
    <w:p w14:paraId="670E43DA" w14:textId="77777777" w:rsidR="00520618" w:rsidRDefault="00520618" w:rsidP="0078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Myriad Pro">
    <w:panose1 w:val="020B0503030403020204"/>
    <w:charset w:val="00"/>
    <w:family w:val="auto"/>
    <w:pitch w:val="variable"/>
    <w:sig w:usb0="2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0F2D5E" w14:textId="50E9ED6E" w:rsidR="00787374" w:rsidRDefault="00BC320A" w:rsidP="00787374">
    <w:pPr>
      <w:pStyle w:val="Footer"/>
    </w:pPr>
    <w:r>
      <w:t>D</w:t>
    </w:r>
    <w:r w:rsidR="003F40E1">
      <w:t>rew Boyd</w:t>
    </w:r>
    <w:r w:rsidR="003F40E1">
      <w:tab/>
    </w:r>
    <w:r w:rsidR="00DA179E">
      <w:t>In Class Version</w:t>
    </w:r>
    <w:r w:rsidR="003F40E1">
      <w:tab/>
      <w:t>September 2011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B7AC9" w14:textId="77777777" w:rsidR="00520618" w:rsidRDefault="00520618" w:rsidP="00787374">
      <w:r>
        <w:separator/>
      </w:r>
    </w:p>
  </w:footnote>
  <w:footnote w:type="continuationSeparator" w:id="0">
    <w:p w14:paraId="334C7E04" w14:textId="77777777" w:rsidR="00520618" w:rsidRDefault="00520618" w:rsidP="007873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CB0240" w14:textId="77777777" w:rsidR="004913EF" w:rsidRDefault="00502A8E" w:rsidP="00787374">
    <w:pPr>
      <w:pStyle w:val="Header"/>
    </w:pPr>
    <w:r>
      <w:rPr>
        <w:noProof/>
      </w:rPr>
      <w:pict w14:anchorId="1C80F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78000" o:spid="_x0000_s2053" type="#_x0000_t75" style="position:absolute;margin-left:0;margin-top:0;width:612pt;height:11in;z-index:-251657216;mso-position-horizontal:center;mso-position-horizontal-relative:margin;mso-position-vertical:center;mso-position-vertical-relative:margin" o:allowincell="f">
          <v:imagedata r:id="rId1" o:title="uc marketing syllabus templat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B6B038" w14:textId="77777777" w:rsidR="004913EF" w:rsidRDefault="00502A8E" w:rsidP="00787374">
    <w:pPr>
      <w:pStyle w:val="Header"/>
    </w:pPr>
    <w:r>
      <w:rPr>
        <w:noProof/>
      </w:rPr>
      <w:pict w14:anchorId="19EEF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78001" o:spid="_x0000_s2054" type="#_x0000_t75" style="position:absolute;margin-left:0;margin-top:0;width:612pt;height:11in;z-index:-251656192;mso-position-horizontal:center;mso-position-horizontal-relative:margin;mso-position-vertical:center;mso-position-vertical-relative:margin" o:allowincell="f">
          <v:imagedata r:id="rId1" o:title="uc marketing syllabus templat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F71146" w14:textId="77777777" w:rsidR="004913EF" w:rsidRDefault="00502A8E" w:rsidP="00787374">
    <w:pPr>
      <w:pStyle w:val="Header"/>
    </w:pPr>
    <w:r>
      <w:rPr>
        <w:noProof/>
      </w:rPr>
      <w:pict w14:anchorId="008CB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77999" o:spid="_x0000_s2052" type="#_x0000_t75" style="position:absolute;margin-left:0;margin-top:0;width:612pt;height:11in;z-index:-251658240;mso-position-horizontal:center;mso-position-horizontal-relative:margin;mso-position-vertical:center;mso-position-vertical-relative:margin" o:allowincell="f">
          <v:imagedata r:id="rId1" o:title="uc marketing syllabus templat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0AE7"/>
    <w:multiLevelType w:val="hybridMultilevel"/>
    <w:tmpl w:val="B1A6E2EC"/>
    <w:lvl w:ilvl="0" w:tplc="2F90FA1A">
      <w:start w:val="1"/>
      <w:numFmt w:val="bullet"/>
      <w:pStyle w:val="Indent"/>
      <w:lvlText w:val=""/>
      <w:lvlJc w:val="left"/>
      <w:pPr>
        <w:tabs>
          <w:tab w:val="num" w:pos="1080"/>
        </w:tabs>
        <w:ind w:left="1080" w:hanging="360"/>
      </w:pPr>
      <w:rPr>
        <w:rFonts w:ascii="Symbol" w:hAnsi="Symbol" w:hint="default"/>
        <w:i/>
      </w:rPr>
    </w:lvl>
    <w:lvl w:ilvl="1" w:tplc="586EF73E">
      <w:start w:val="1"/>
      <w:numFmt w:val="bullet"/>
      <w:lvlText w:val=""/>
      <w:lvlJc w:val="left"/>
      <w:pPr>
        <w:tabs>
          <w:tab w:val="num" w:pos="1800"/>
        </w:tabs>
        <w:ind w:left="1800" w:hanging="360"/>
      </w:pPr>
      <w:rPr>
        <w:rFonts w:ascii="Symbol" w:hAnsi="Symbol" w:hint="default"/>
        <w:i/>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i/>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FA93CC5"/>
    <w:multiLevelType w:val="hybridMultilevel"/>
    <w:tmpl w:val="42AC198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21F3ED7"/>
    <w:multiLevelType w:val="hybridMultilevel"/>
    <w:tmpl w:val="EE363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5AB3AF4"/>
    <w:multiLevelType w:val="hybridMultilevel"/>
    <w:tmpl w:val="CC100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0EA4981"/>
    <w:multiLevelType w:val="hybridMultilevel"/>
    <w:tmpl w:val="566A93EA"/>
    <w:lvl w:ilvl="0" w:tplc="63C01258">
      <w:start w:val="2"/>
      <w:numFmt w:val="decimal"/>
      <w:lvlText w:val="%1."/>
      <w:lvlJc w:val="left"/>
      <w:pPr>
        <w:tabs>
          <w:tab w:val="num" w:pos="360"/>
        </w:tabs>
        <w:ind w:left="36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FA2261"/>
    <w:multiLevelType w:val="hybridMultilevel"/>
    <w:tmpl w:val="3A8C6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C062F"/>
    <w:multiLevelType w:val="hybridMultilevel"/>
    <w:tmpl w:val="ACE686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95"/>
    <w:rsid w:val="000C6AEC"/>
    <w:rsid w:val="001C50F0"/>
    <w:rsid w:val="00313008"/>
    <w:rsid w:val="003F40E1"/>
    <w:rsid w:val="00480063"/>
    <w:rsid w:val="004913EF"/>
    <w:rsid w:val="004E377C"/>
    <w:rsid w:val="00507FAD"/>
    <w:rsid w:val="00520618"/>
    <w:rsid w:val="006F4F5E"/>
    <w:rsid w:val="00787374"/>
    <w:rsid w:val="00793D84"/>
    <w:rsid w:val="00832FA8"/>
    <w:rsid w:val="00835470"/>
    <w:rsid w:val="008C4168"/>
    <w:rsid w:val="00A105C2"/>
    <w:rsid w:val="00A37477"/>
    <w:rsid w:val="00A5540A"/>
    <w:rsid w:val="00A832DA"/>
    <w:rsid w:val="00AC2702"/>
    <w:rsid w:val="00B56BFA"/>
    <w:rsid w:val="00BC320A"/>
    <w:rsid w:val="00C3793E"/>
    <w:rsid w:val="00DA179E"/>
    <w:rsid w:val="00DD3742"/>
    <w:rsid w:val="00DE71E8"/>
    <w:rsid w:val="00E00195"/>
    <w:rsid w:val="00E34C1D"/>
    <w:rsid w:val="00E92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5BFB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74"/>
    <w:rPr>
      <w:rFonts w:ascii="Myriad Pro" w:hAnsi="Myriad Pro"/>
    </w:rPr>
  </w:style>
  <w:style w:type="paragraph" w:styleId="Heading1">
    <w:name w:val="heading 1"/>
    <w:basedOn w:val="Normal"/>
    <w:next w:val="Normal"/>
    <w:link w:val="Heading1Char"/>
    <w:uiPriority w:val="9"/>
    <w:qFormat/>
    <w:rsid w:val="004913EF"/>
    <w:pPr>
      <w:jc w:val="center"/>
      <w:outlineLvl w:val="0"/>
    </w:pPr>
    <w:rPr>
      <w:b/>
      <w:sz w:val="28"/>
      <w:szCs w:val="28"/>
    </w:rPr>
  </w:style>
  <w:style w:type="paragraph" w:styleId="Heading2">
    <w:name w:val="heading 2"/>
    <w:basedOn w:val="Normal"/>
    <w:next w:val="Normal"/>
    <w:link w:val="Heading2Char"/>
    <w:uiPriority w:val="9"/>
    <w:unhideWhenUsed/>
    <w:qFormat/>
    <w:rsid w:val="00787374"/>
    <w:pPr>
      <w:outlineLvl w:val="1"/>
    </w:pPr>
    <w:rPr>
      <w:b/>
    </w:rPr>
  </w:style>
  <w:style w:type="paragraph" w:styleId="Heading3">
    <w:name w:val="heading 3"/>
    <w:basedOn w:val="Normal"/>
    <w:next w:val="Normal"/>
    <w:link w:val="Heading3Char"/>
    <w:uiPriority w:val="9"/>
    <w:unhideWhenUsed/>
    <w:qFormat/>
    <w:rsid w:val="004913E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913E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913E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913E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913E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913E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913E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595"/>
    <w:rPr>
      <w:rFonts w:ascii="Tahoma" w:hAnsi="Tahoma" w:cs="Tahoma"/>
      <w:sz w:val="16"/>
      <w:szCs w:val="16"/>
    </w:rPr>
  </w:style>
  <w:style w:type="paragraph" w:styleId="Header">
    <w:name w:val="header"/>
    <w:basedOn w:val="Normal"/>
    <w:link w:val="HeaderChar"/>
    <w:uiPriority w:val="99"/>
    <w:unhideWhenUsed/>
    <w:rsid w:val="00491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3EF"/>
  </w:style>
  <w:style w:type="paragraph" w:styleId="Footer">
    <w:name w:val="footer"/>
    <w:basedOn w:val="Normal"/>
    <w:link w:val="FooterChar"/>
    <w:uiPriority w:val="99"/>
    <w:unhideWhenUsed/>
    <w:rsid w:val="00491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3EF"/>
  </w:style>
  <w:style w:type="paragraph" w:styleId="NoSpacing">
    <w:name w:val="No Spacing"/>
    <w:basedOn w:val="Normal"/>
    <w:uiPriority w:val="1"/>
    <w:qFormat/>
    <w:rsid w:val="004913EF"/>
    <w:pPr>
      <w:spacing w:after="0" w:line="240" w:lineRule="auto"/>
    </w:pPr>
  </w:style>
  <w:style w:type="character" w:customStyle="1" w:styleId="Heading1Char">
    <w:name w:val="Heading 1 Char"/>
    <w:basedOn w:val="DefaultParagraphFont"/>
    <w:link w:val="Heading1"/>
    <w:uiPriority w:val="9"/>
    <w:rsid w:val="004913EF"/>
    <w:rPr>
      <w:rFonts w:ascii="Myriad Pro" w:hAnsi="Myriad Pro"/>
      <w:b/>
      <w:sz w:val="28"/>
      <w:szCs w:val="28"/>
    </w:rPr>
  </w:style>
  <w:style w:type="character" w:customStyle="1" w:styleId="Heading2Char">
    <w:name w:val="Heading 2 Char"/>
    <w:basedOn w:val="DefaultParagraphFont"/>
    <w:link w:val="Heading2"/>
    <w:uiPriority w:val="9"/>
    <w:rsid w:val="00787374"/>
    <w:rPr>
      <w:rFonts w:ascii="Myriad Pro" w:hAnsi="Myriad Pro"/>
      <w:b/>
    </w:rPr>
  </w:style>
  <w:style w:type="character" w:customStyle="1" w:styleId="Heading3Char">
    <w:name w:val="Heading 3 Char"/>
    <w:basedOn w:val="DefaultParagraphFont"/>
    <w:link w:val="Heading3"/>
    <w:uiPriority w:val="9"/>
    <w:rsid w:val="004913E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913E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4913E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913E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913E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913E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913E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913E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913E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913EF"/>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4913EF"/>
    <w:rPr>
      <w:rFonts w:asciiTheme="majorHAnsi" w:eastAsiaTheme="majorEastAsia" w:hAnsiTheme="majorHAnsi" w:cstheme="majorBidi"/>
      <w:i/>
      <w:iCs/>
      <w:spacing w:val="13"/>
      <w:sz w:val="24"/>
      <w:szCs w:val="24"/>
    </w:rPr>
  </w:style>
  <w:style w:type="character" w:styleId="Strong">
    <w:name w:val="Strong"/>
    <w:uiPriority w:val="22"/>
    <w:qFormat/>
    <w:rsid w:val="004913EF"/>
    <w:rPr>
      <w:b/>
      <w:bCs/>
    </w:rPr>
  </w:style>
  <w:style w:type="character" w:styleId="Emphasis">
    <w:name w:val="Emphasis"/>
    <w:uiPriority w:val="20"/>
    <w:qFormat/>
    <w:rsid w:val="004913EF"/>
    <w:rPr>
      <w:b/>
      <w:bCs/>
      <w:i/>
      <w:iCs/>
      <w:spacing w:val="10"/>
      <w:bdr w:val="none" w:sz="0" w:space="0" w:color="auto"/>
      <w:shd w:val="clear" w:color="auto" w:fill="auto"/>
    </w:rPr>
  </w:style>
  <w:style w:type="paragraph" w:styleId="ListParagraph">
    <w:name w:val="List Paragraph"/>
    <w:basedOn w:val="Normal"/>
    <w:qFormat/>
    <w:rsid w:val="004913EF"/>
    <w:pPr>
      <w:ind w:left="720"/>
      <w:contextualSpacing/>
    </w:pPr>
  </w:style>
  <w:style w:type="paragraph" w:styleId="Quote">
    <w:name w:val="Quote"/>
    <w:basedOn w:val="Normal"/>
    <w:next w:val="Normal"/>
    <w:link w:val="QuoteChar"/>
    <w:uiPriority w:val="29"/>
    <w:qFormat/>
    <w:rsid w:val="004913EF"/>
    <w:pPr>
      <w:spacing w:before="200" w:after="0"/>
      <w:ind w:left="360" w:right="360"/>
    </w:pPr>
    <w:rPr>
      <w:i/>
      <w:iCs/>
    </w:rPr>
  </w:style>
  <w:style w:type="character" w:customStyle="1" w:styleId="QuoteChar">
    <w:name w:val="Quote Char"/>
    <w:basedOn w:val="DefaultParagraphFont"/>
    <w:link w:val="Quote"/>
    <w:uiPriority w:val="29"/>
    <w:rsid w:val="004913EF"/>
    <w:rPr>
      <w:i/>
      <w:iCs/>
    </w:rPr>
  </w:style>
  <w:style w:type="paragraph" w:styleId="IntenseQuote">
    <w:name w:val="Intense Quote"/>
    <w:basedOn w:val="Normal"/>
    <w:next w:val="Normal"/>
    <w:link w:val="IntenseQuoteChar"/>
    <w:uiPriority w:val="30"/>
    <w:qFormat/>
    <w:rsid w:val="004913E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913EF"/>
    <w:rPr>
      <w:b/>
      <w:bCs/>
      <w:i/>
      <w:iCs/>
    </w:rPr>
  </w:style>
  <w:style w:type="character" w:styleId="SubtleEmphasis">
    <w:name w:val="Subtle Emphasis"/>
    <w:uiPriority w:val="19"/>
    <w:qFormat/>
    <w:rsid w:val="004913EF"/>
    <w:rPr>
      <w:i/>
      <w:iCs/>
    </w:rPr>
  </w:style>
  <w:style w:type="character" w:styleId="IntenseEmphasis">
    <w:name w:val="Intense Emphasis"/>
    <w:uiPriority w:val="21"/>
    <w:qFormat/>
    <w:rsid w:val="004913EF"/>
    <w:rPr>
      <w:b/>
      <w:bCs/>
    </w:rPr>
  </w:style>
  <w:style w:type="character" w:styleId="SubtleReference">
    <w:name w:val="Subtle Reference"/>
    <w:uiPriority w:val="31"/>
    <w:qFormat/>
    <w:rsid w:val="004913EF"/>
    <w:rPr>
      <w:smallCaps/>
    </w:rPr>
  </w:style>
  <w:style w:type="character" w:styleId="IntenseReference">
    <w:name w:val="Intense Reference"/>
    <w:uiPriority w:val="32"/>
    <w:qFormat/>
    <w:rsid w:val="004913EF"/>
    <w:rPr>
      <w:smallCaps/>
      <w:spacing w:val="5"/>
      <w:u w:val="single"/>
    </w:rPr>
  </w:style>
  <w:style w:type="character" w:styleId="BookTitle">
    <w:name w:val="Book Title"/>
    <w:uiPriority w:val="33"/>
    <w:qFormat/>
    <w:rsid w:val="004913EF"/>
    <w:rPr>
      <w:i/>
      <w:iCs/>
      <w:smallCaps/>
      <w:spacing w:val="5"/>
    </w:rPr>
  </w:style>
  <w:style w:type="paragraph" w:styleId="TOCHeading">
    <w:name w:val="TOC Heading"/>
    <w:basedOn w:val="Heading1"/>
    <w:next w:val="Normal"/>
    <w:uiPriority w:val="39"/>
    <w:semiHidden/>
    <w:unhideWhenUsed/>
    <w:qFormat/>
    <w:rsid w:val="004913EF"/>
    <w:pPr>
      <w:outlineLvl w:val="9"/>
    </w:pPr>
    <w:rPr>
      <w:lang w:bidi="en-US"/>
    </w:rPr>
  </w:style>
  <w:style w:type="table" w:styleId="TableGrid">
    <w:name w:val="Table Grid"/>
    <w:basedOn w:val="TableNormal"/>
    <w:uiPriority w:val="59"/>
    <w:rsid w:val="00491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913E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2-Accent2">
    <w:name w:val="Medium Grid 2 Accent 2"/>
    <w:basedOn w:val="TableNormal"/>
    <w:uiPriority w:val="68"/>
    <w:rsid w:val="004913E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Body">
    <w:name w:val="Body"/>
    <w:basedOn w:val="Normal"/>
    <w:rsid w:val="00507FAD"/>
    <w:pPr>
      <w:spacing w:after="0" w:line="360" w:lineRule="auto"/>
    </w:pPr>
    <w:rPr>
      <w:rFonts w:ascii="Arial" w:eastAsia="Times New Roman" w:hAnsi="Arial" w:cs="Arial"/>
    </w:rPr>
  </w:style>
  <w:style w:type="paragraph" w:styleId="NormalWeb">
    <w:name w:val="Normal (Web)"/>
    <w:basedOn w:val="Normal"/>
    <w:rsid w:val="00507FAD"/>
    <w:pPr>
      <w:spacing w:before="100" w:beforeAutospacing="1" w:after="100" w:afterAutospacing="1" w:line="240" w:lineRule="auto"/>
    </w:pPr>
    <w:rPr>
      <w:rFonts w:ascii="Arial" w:eastAsia="Arial Unicode MS" w:hAnsi="Arial" w:cs="Arial"/>
      <w:color w:val="000000"/>
      <w:sz w:val="20"/>
      <w:szCs w:val="20"/>
    </w:rPr>
  </w:style>
  <w:style w:type="paragraph" w:customStyle="1" w:styleId="Indent">
    <w:name w:val="Indent"/>
    <w:basedOn w:val="Normal"/>
    <w:rsid w:val="00507FAD"/>
    <w:pPr>
      <w:numPr>
        <w:numId w:val="2"/>
      </w:numPr>
      <w:spacing w:before="120" w:after="240" w:line="360" w:lineRule="auto"/>
      <w:ind w:right="-29"/>
    </w:pPr>
    <w:rPr>
      <w:rFonts w:ascii="Times New Roman" w:eastAsia="Times New Roman" w:hAnsi="Times New Roman" w:cs="Times New Roman"/>
      <w:color w:val="000000"/>
      <w:sz w:val="24"/>
      <w:szCs w:val="20"/>
    </w:rPr>
  </w:style>
  <w:style w:type="paragraph" w:customStyle="1" w:styleId="arial">
    <w:name w:val="arial"/>
    <w:basedOn w:val="Indent"/>
    <w:rsid w:val="00507F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74"/>
    <w:rPr>
      <w:rFonts w:ascii="Myriad Pro" w:hAnsi="Myriad Pro"/>
    </w:rPr>
  </w:style>
  <w:style w:type="paragraph" w:styleId="Heading1">
    <w:name w:val="heading 1"/>
    <w:basedOn w:val="Normal"/>
    <w:next w:val="Normal"/>
    <w:link w:val="Heading1Char"/>
    <w:uiPriority w:val="9"/>
    <w:qFormat/>
    <w:rsid w:val="004913EF"/>
    <w:pPr>
      <w:jc w:val="center"/>
      <w:outlineLvl w:val="0"/>
    </w:pPr>
    <w:rPr>
      <w:b/>
      <w:sz w:val="28"/>
      <w:szCs w:val="28"/>
    </w:rPr>
  </w:style>
  <w:style w:type="paragraph" w:styleId="Heading2">
    <w:name w:val="heading 2"/>
    <w:basedOn w:val="Normal"/>
    <w:next w:val="Normal"/>
    <w:link w:val="Heading2Char"/>
    <w:uiPriority w:val="9"/>
    <w:unhideWhenUsed/>
    <w:qFormat/>
    <w:rsid w:val="00787374"/>
    <w:pPr>
      <w:outlineLvl w:val="1"/>
    </w:pPr>
    <w:rPr>
      <w:b/>
    </w:rPr>
  </w:style>
  <w:style w:type="paragraph" w:styleId="Heading3">
    <w:name w:val="heading 3"/>
    <w:basedOn w:val="Normal"/>
    <w:next w:val="Normal"/>
    <w:link w:val="Heading3Char"/>
    <w:uiPriority w:val="9"/>
    <w:unhideWhenUsed/>
    <w:qFormat/>
    <w:rsid w:val="004913E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913E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913E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913E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913E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913E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913E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595"/>
    <w:rPr>
      <w:rFonts w:ascii="Tahoma" w:hAnsi="Tahoma" w:cs="Tahoma"/>
      <w:sz w:val="16"/>
      <w:szCs w:val="16"/>
    </w:rPr>
  </w:style>
  <w:style w:type="paragraph" w:styleId="Header">
    <w:name w:val="header"/>
    <w:basedOn w:val="Normal"/>
    <w:link w:val="HeaderChar"/>
    <w:uiPriority w:val="99"/>
    <w:unhideWhenUsed/>
    <w:rsid w:val="00491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3EF"/>
  </w:style>
  <w:style w:type="paragraph" w:styleId="Footer">
    <w:name w:val="footer"/>
    <w:basedOn w:val="Normal"/>
    <w:link w:val="FooterChar"/>
    <w:uiPriority w:val="99"/>
    <w:unhideWhenUsed/>
    <w:rsid w:val="00491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3EF"/>
  </w:style>
  <w:style w:type="paragraph" w:styleId="NoSpacing">
    <w:name w:val="No Spacing"/>
    <w:basedOn w:val="Normal"/>
    <w:uiPriority w:val="1"/>
    <w:qFormat/>
    <w:rsid w:val="004913EF"/>
    <w:pPr>
      <w:spacing w:after="0" w:line="240" w:lineRule="auto"/>
    </w:pPr>
  </w:style>
  <w:style w:type="character" w:customStyle="1" w:styleId="Heading1Char">
    <w:name w:val="Heading 1 Char"/>
    <w:basedOn w:val="DefaultParagraphFont"/>
    <w:link w:val="Heading1"/>
    <w:uiPriority w:val="9"/>
    <w:rsid w:val="004913EF"/>
    <w:rPr>
      <w:rFonts w:ascii="Myriad Pro" w:hAnsi="Myriad Pro"/>
      <w:b/>
      <w:sz w:val="28"/>
      <w:szCs w:val="28"/>
    </w:rPr>
  </w:style>
  <w:style w:type="character" w:customStyle="1" w:styleId="Heading2Char">
    <w:name w:val="Heading 2 Char"/>
    <w:basedOn w:val="DefaultParagraphFont"/>
    <w:link w:val="Heading2"/>
    <w:uiPriority w:val="9"/>
    <w:rsid w:val="00787374"/>
    <w:rPr>
      <w:rFonts w:ascii="Myriad Pro" w:hAnsi="Myriad Pro"/>
      <w:b/>
    </w:rPr>
  </w:style>
  <w:style w:type="character" w:customStyle="1" w:styleId="Heading3Char">
    <w:name w:val="Heading 3 Char"/>
    <w:basedOn w:val="DefaultParagraphFont"/>
    <w:link w:val="Heading3"/>
    <w:uiPriority w:val="9"/>
    <w:rsid w:val="004913E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913E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4913E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913E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913E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913E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913E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913E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913E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913EF"/>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4913EF"/>
    <w:rPr>
      <w:rFonts w:asciiTheme="majorHAnsi" w:eastAsiaTheme="majorEastAsia" w:hAnsiTheme="majorHAnsi" w:cstheme="majorBidi"/>
      <w:i/>
      <w:iCs/>
      <w:spacing w:val="13"/>
      <w:sz w:val="24"/>
      <w:szCs w:val="24"/>
    </w:rPr>
  </w:style>
  <w:style w:type="character" w:styleId="Strong">
    <w:name w:val="Strong"/>
    <w:uiPriority w:val="22"/>
    <w:qFormat/>
    <w:rsid w:val="004913EF"/>
    <w:rPr>
      <w:b/>
      <w:bCs/>
    </w:rPr>
  </w:style>
  <w:style w:type="character" w:styleId="Emphasis">
    <w:name w:val="Emphasis"/>
    <w:uiPriority w:val="20"/>
    <w:qFormat/>
    <w:rsid w:val="004913EF"/>
    <w:rPr>
      <w:b/>
      <w:bCs/>
      <w:i/>
      <w:iCs/>
      <w:spacing w:val="10"/>
      <w:bdr w:val="none" w:sz="0" w:space="0" w:color="auto"/>
      <w:shd w:val="clear" w:color="auto" w:fill="auto"/>
    </w:rPr>
  </w:style>
  <w:style w:type="paragraph" w:styleId="ListParagraph">
    <w:name w:val="List Paragraph"/>
    <w:basedOn w:val="Normal"/>
    <w:qFormat/>
    <w:rsid w:val="004913EF"/>
    <w:pPr>
      <w:ind w:left="720"/>
      <w:contextualSpacing/>
    </w:pPr>
  </w:style>
  <w:style w:type="paragraph" w:styleId="Quote">
    <w:name w:val="Quote"/>
    <w:basedOn w:val="Normal"/>
    <w:next w:val="Normal"/>
    <w:link w:val="QuoteChar"/>
    <w:uiPriority w:val="29"/>
    <w:qFormat/>
    <w:rsid w:val="004913EF"/>
    <w:pPr>
      <w:spacing w:before="200" w:after="0"/>
      <w:ind w:left="360" w:right="360"/>
    </w:pPr>
    <w:rPr>
      <w:i/>
      <w:iCs/>
    </w:rPr>
  </w:style>
  <w:style w:type="character" w:customStyle="1" w:styleId="QuoteChar">
    <w:name w:val="Quote Char"/>
    <w:basedOn w:val="DefaultParagraphFont"/>
    <w:link w:val="Quote"/>
    <w:uiPriority w:val="29"/>
    <w:rsid w:val="004913EF"/>
    <w:rPr>
      <w:i/>
      <w:iCs/>
    </w:rPr>
  </w:style>
  <w:style w:type="paragraph" w:styleId="IntenseQuote">
    <w:name w:val="Intense Quote"/>
    <w:basedOn w:val="Normal"/>
    <w:next w:val="Normal"/>
    <w:link w:val="IntenseQuoteChar"/>
    <w:uiPriority w:val="30"/>
    <w:qFormat/>
    <w:rsid w:val="004913E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913EF"/>
    <w:rPr>
      <w:b/>
      <w:bCs/>
      <w:i/>
      <w:iCs/>
    </w:rPr>
  </w:style>
  <w:style w:type="character" w:styleId="SubtleEmphasis">
    <w:name w:val="Subtle Emphasis"/>
    <w:uiPriority w:val="19"/>
    <w:qFormat/>
    <w:rsid w:val="004913EF"/>
    <w:rPr>
      <w:i/>
      <w:iCs/>
    </w:rPr>
  </w:style>
  <w:style w:type="character" w:styleId="IntenseEmphasis">
    <w:name w:val="Intense Emphasis"/>
    <w:uiPriority w:val="21"/>
    <w:qFormat/>
    <w:rsid w:val="004913EF"/>
    <w:rPr>
      <w:b/>
      <w:bCs/>
    </w:rPr>
  </w:style>
  <w:style w:type="character" w:styleId="SubtleReference">
    <w:name w:val="Subtle Reference"/>
    <w:uiPriority w:val="31"/>
    <w:qFormat/>
    <w:rsid w:val="004913EF"/>
    <w:rPr>
      <w:smallCaps/>
    </w:rPr>
  </w:style>
  <w:style w:type="character" w:styleId="IntenseReference">
    <w:name w:val="Intense Reference"/>
    <w:uiPriority w:val="32"/>
    <w:qFormat/>
    <w:rsid w:val="004913EF"/>
    <w:rPr>
      <w:smallCaps/>
      <w:spacing w:val="5"/>
      <w:u w:val="single"/>
    </w:rPr>
  </w:style>
  <w:style w:type="character" w:styleId="BookTitle">
    <w:name w:val="Book Title"/>
    <w:uiPriority w:val="33"/>
    <w:qFormat/>
    <w:rsid w:val="004913EF"/>
    <w:rPr>
      <w:i/>
      <w:iCs/>
      <w:smallCaps/>
      <w:spacing w:val="5"/>
    </w:rPr>
  </w:style>
  <w:style w:type="paragraph" w:styleId="TOCHeading">
    <w:name w:val="TOC Heading"/>
    <w:basedOn w:val="Heading1"/>
    <w:next w:val="Normal"/>
    <w:uiPriority w:val="39"/>
    <w:semiHidden/>
    <w:unhideWhenUsed/>
    <w:qFormat/>
    <w:rsid w:val="004913EF"/>
    <w:pPr>
      <w:outlineLvl w:val="9"/>
    </w:pPr>
    <w:rPr>
      <w:lang w:bidi="en-US"/>
    </w:rPr>
  </w:style>
  <w:style w:type="table" w:styleId="TableGrid">
    <w:name w:val="Table Grid"/>
    <w:basedOn w:val="TableNormal"/>
    <w:uiPriority w:val="59"/>
    <w:rsid w:val="00491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913E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2-Accent2">
    <w:name w:val="Medium Grid 2 Accent 2"/>
    <w:basedOn w:val="TableNormal"/>
    <w:uiPriority w:val="68"/>
    <w:rsid w:val="004913E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Body">
    <w:name w:val="Body"/>
    <w:basedOn w:val="Normal"/>
    <w:rsid w:val="00507FAD"/>
    <w:pPr>
      <w:spacing w:after="0" w:line="360" w:lineRule="auto"/>
    </w:pPr>
    <w:rPr>
      <w:rFonts w:ascii="Arial" w:eastAsia="Times New Roman" w:hAnsi="Arial" w:cs="Arial"/>
    </w:rPr>
  </w:style>
  <w:style w:type="paragraph" w:styleId="NormalWeb">
    <w:name w:val="Normal (Web)"/>
    <w:basedOn w:val="Normal"/>
    <w:rsid w:val="00507FAD"/>
    <w:pPr>
      <w:spacing w:before="100" w:beforeAutospacing="1" w:after="100" w:afterAutospacing="1" w:line="240" w:lineRule="auto"/>
    </w:pPr>
    <w:rPr>
      <w:rFonts w:ascii="Arial" w:eastAsia="Arial Unicode MS" w:hAnsi="Arial" w:cs="Arial"/>
      <w:color w:val="000000"/>
      <w:sz w:val="20"/>
      <w:szCs w:val="20"/>
    </w:rPr>
  </w:style>
  <w:style w:type="paragraph" w:customStyle="1" w:styleId="Indent">
    <w:name w:val="Indent"/>
    <w:basedOn w:val="Normal"/>
    <w:rsid w:val="00507FAD"/>
    <w:pPr>
      <w:numPr>
        <w:numId w:val="2"/>
      </w:numPr>
      <w:spacing w:before="120" w:after="240" w:line="360" w:lineRule="auto"/>
      <w:ind w:right="-29"/>
    </w:pPr>
    <w:rPr>
      <w:rFonts w:ascii="Times New Roman" w:eastAsia="Times New Roman" w:hAnsi="Times New Roman" w:cs="Times New Roman"/>
      <w:color w:val="000000"/>
      <w:sz w:val="24"/>
      <w:szCs w:val="20"/>
    </w:rPr>
  </w:style>
  <w:style w:type="paragraph" w:customStyle="1" w:styleId="arial">
    <w:name w:val="arial"/>
    <w:basedOn w:val="Indent"/>
    <w:rsid w:val="00507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1499">
      <w:bodyDiv w:val="1"/>
      <w:marLeft w:val="0"/>
      <w:marRight w:val="0"/>
      <w:marTop w:val="0"/>
      <w:marBottom w:val="0"/>
      <w:divBdr>
        <w:top w:val="none" w:sz="0" w:space="0" w:color="auto"/>
        <w:left w:val="none" w:sz="0" w:space="0" w:color="auto"/>
        <w:bottom w:val="none" w:sz="0" w:space="0" w:color="auto"/>
        <w:right w:val="none" w:sz="0" w:space="0" w:color="auto"/>
      </w:divBdr>
    </w:div>
    <w:div w:id="1234857873">
      <w:bodyDiv w:val="1"/>
      <w:marLeft w:val="0"/>
      <w:marRight w:val="0"/>
      <w:marTop w:val="0"/>
      <w:marBottom w:val="0"/>
      <w:divBdr>
        <w:top w:val="none" w:sz="0" w:space="0" w:color="auto"/>
        <w:left w:val="none" w:sz="0" w:space="0" w:color="auto"/>
        <w:bottom w:val="none" w:sz="0" w:space="0" w:color="auto"/>
        <w:right w:val="none" w:sz="0" w:space="0" w:color="auto"/>
      </w:divBdr>
    </w:div>
    <w:div w:id="1262571144">
      <w:bodyDiv w:val="1"/>
      <w:marLeft w:val="0"/>
      <w:marRight w:val="0"/>
      <w:marTop w:val="0"/>
      <w:marBottom w:val="0"/>
      <w:divBdr>
        <w:top w:val="none" w:sz="0" w:space="0" w:color="auto"/>
        <w:left w:val="none" w:sz="0" w:space="0" w:color="auto"/>
        <w:bottom w:val="none" w:sz="0" w:space="0" w:color="auto"/>
        <w:right w:val="none" w:sz="0" w:space="0" w:color="auto"/>
      </w:divBdr>
    </w:div>
    <w:div w:id="139284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40549-6DDC-6249-BF46-0A930C80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1343</Words>
  <Characters>7658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dc:creator>
  <cp:lastModifiedBy>Bryan Smith</cp:lastModifiedBy>
  <cp:revision>2</cp:revision>
  <dcterms:created xsi:type="dcterms:W3CDTF">2012-05-24T13:15:00Z</dcterms:created>
  <dcterms:modified xsi:type="dcterms:W3CDTF">2012-05-24T13:15:00Z</dcterms:modified>
</cp:coreProperties>
</file>