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E7" w:rsidRPr="00B71ABB" w:rsidRDefault="00D446E7" w:rsidP="00D446E7">
      <w:pPr>
        <w:rPr>
          <w:rFonts w:asciiTheme="minorHAnsi" w:hAnsiTheme="minorHAnsi"/>
          <w:sz w:val="22"/>
          <w:szCs w:val="22"/>
        </w:rPr>
      </w:pPr>
      <w:bookmarkStart w:id="0" w:name="_GoBack"/>
    </w:p>
    <w:bookmarkEnd w:id="0"/>
    <w:p w:rsidR="00D446E7" w:rsidRPr="00B71ABB" w:rsidRDefault="00D446E7" w:rsidP="00D446E7">
      <w:pPr>
        <w:rPr>
          <w:rFonts w:asciiTheme="minorHAnsi" w:hAnsiTheme="minorHAnsi"/>
          <w:sz w:val="22"/>
          <w:szCs w:val="22"/>
        </w:rPr>
      </w:pPr>
    </w:p>
    <w:p w:rsidR="00D446E7" w:rsidRPr="00B71ABB" w:rsidRDefault="00FE52D7" w:rsidP="00FE52D7">
      <w:pPr>
        <w:jc w:val="center"/>
        <w:rPr>
          <w:rFonts w:asciiTheme="minorHAnsi" w:hAnsiTheme="minorHAnsi"/>
          <w:sz w:val="22"/>
          <w:szCs w:val="22"/>
        </w:rPr>
      </w:pPr>
      <w:r>
        <w:rPr>
          <w:rFonts w:asciiTheme="minorHAnsi" w:hAnsiTheme="minorHAnsi"/>
          <w:sz w:val="22"/>
          <w:szCs w:val="22"/>
        </w:rPr>
        <w:t>[</w:t>
      </w:r>
      <w:proofErr w:type="gramStart"/>
      <w:r w:rsidRPr="00FE52D7">
        <w:rPr>
          <w:rFonts w:asciiTheme="minorHAnsi" w:hAnsiTheme="minorHAnsi"/>
          <w:color w:val="FF0000"/>
          <w:sz w:val="22"/>
          <w:szCs w:val="22"/>
        </w:rPr>
        <w:t>letterhead</w:t>
      </w:r>
      <w:proofErr w:type="gramEnd"/>
      <w:r>
        <w:rPr>
          <w:rFonts w:asciiTheme="minorHAnsi" w:hAnsiTheme="minorHAnsi"/>
          <w:sz w:val="22"/>
          <w:szCs w:val="22"/>
        </w:rPr>
        <w:t>]</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
    <w:p w:rsidR="00D446E7" w:rsidRPr="00B71ABB" w:rsidRDefault="00B71ABB" w:rsidP="00D446E7">
      <w:pPr>
        <w:rPr>
          <w:rFonts w:asciiTheme="minorHAnsi" w:hAnsiTheme="minorHAnsi"/>
          <w:sz w:val="22"/>
          <w:szCs w:val="22"/>
        </w:rPr>
      </w:pPr>
      <w:r>
        <w:rPr>
          <w:rFonts w:asciiTheme="minorHAnsi" w:hAnsiTheme="minorHAnsi"/>
          <w:sz w:val="22"/>
          <w:szCs w:val="22"/>
        </w:rPr>
        <w:t>[</w:t>
      </w:r>
      <w:proofErr w:type="gramStart"/>
      <w:r w:rsidRPr="00833B04">
        <w:rPr>
          <w:rFonts w:asciiTheme="minorHAnsi" w:hAnsiTheme="minorHAnsi"/>
          <w:color w:val="FF0000"/>
          <w:sz w:val="22"/>
          <w:szCs w:val="22"/>
        </w:rPr>
        <w:t>date</w:t>
      </w:r>
      <w:proofErr w:type="gramEnd"/>
      <w:r>
        <w:rPr>
          <w:rFonts w:asciiTheme="minorHAnsi" w:hAnsiTheme="minorHAnsi"/>
          <w:sz w:val="22"/>
          <w:szCs w:val="22"/>
        </w:rPr>
        <w:t>]</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
    <w:p w:rsidR="00D446E7" w:rsidRDefault="00B71ABB" w:rsidP="00D446E7">
      <w:pPr>
        <w:rPr>
          <w:rFonts w:asciiTheme="minorHAnsi" w:hAnsiTheme="minorHAnsi"/>
          <w:sz w:val="22"/>
          <w:szCs w:val="22"/>
        </w:rPr>
      </w:pPr>
      <w:r>
        <w:rPr>
          <w:rFonts w:asciiTheme="minorHAnsi" w:hAnsiTheme="minorHAnsi"/>
          <w:sz w:val="22"/>
          <w:szCs w:val="22"/>
        </w:rPr>
        <w:t xml:space="preserve">Dr. </w:t>
      </w:r>
      <w:r w:rsidRPr="00304009">
        <w:rPr>
          <w:rFonts w:asciiTheme="minorHAnsi" w:hAnsiTheme="minorHAnsi"/>
          <w:color w:val="FF0000"/>
          <w:sz w:val="22"/>
          <w:szCs w:val="22"/>
        </w:rPr>
        <w:t>_________</w:t>
      </w:r>
      <w:r>
        <w:rPr>
          <w:rFonts w:asciiTheme="minorHAnsi" w:hAnsiTheme="minorHAnsi"/>
          <w:sz w:val="22"/>
          <w:szCs w:val="22"/>
        </w:rPr>
        <w:t xml:space="preserve"> </w:t>
      </w:r>
      <w:r w:rsidRPr="00304009">
        <w:rPr>
          <w:rFonts w:asciiTheme="minorHAnsi" w:hAnsiTheme="minorHAnsi"/>
          <w:color w:val="FF0000"/>
          <w:sz w:val="22"/>
          <w:szCs w:val="22"/>
        </w:rPr>
        <w:t>_____________</w:t>
      </w:r>
    </w:p>
    <w:p w:rsidR="00B71ABB" w:rsidRDefault="00B71ABB" w:rsidP="00D446E7">
      <w:pPr>
        <w:rPr>
          <w:rFonts w:asciiTheme="minorHAnsi" w:hAnsiTheme="minorHAnsi"/>
          <w:sz w:val="22"/>
          <w:szCs w:val="22"/>
        </w:rPr>
      </w:pPr>
      <w:r>
        <w:rPr>
          <w:rFonts w:asciiTheme="minorHAnsi" w:hAnsiTheme="minorHAnsi"/>
          <w:sz w:val="22"/>
          <w:szCs w:val="22"/>
        </w:rPr>
        <w:t>[</w:t>
      </w:r>
      <w:r w:rsidRPr="00833B04">
        <w:rPr>
          <w:rFonts w:asciiTheme="minorHAnsi" w:hAnsiTheme="minorHAnsi"/>
          <w:color w:val="FF0000"/>
          <w:sz w:val="22"/>
          <w:szCs w:val="22"/>
        </w:rPr>
        <w:t>Address</w:t>
      </w:r>
      <w:r>
        <w:rPr>
          <w:rFonts w:asciiTheme="minorHAnsi" w:hAnsiTheme="minorHAnsi"/>
          <w:sz w:val="22"/>
          <w:szCs w:val="22"/>
        </w:rPr>
        <w:t>]</w:t>
      </w:r>
    </w:p>
    <w:p w:rsidR="00B71ABB" w:rsidRPr="00B71ABB" w:rsidRDefault="00B71ABB" w:rsidP="00D446E7">
      <w:pPr>
        <w:rPr>
          <w:rFonts w:asciiTheme="minorHAnsi" w:hAnsiTheme="minorHAnsi"/>
          <w:i/>
          <w:sz w:val="22"/>
          <w:szCs w:val="22"/>
        </w:rPr>
      </w:pPr>
      <w:proofErr w:type="gramStart"/>
      <w:r w:rsidRPr="00B71ABB">
        <w:rPr>
          <w:rFonts w:asciiTheme="minorHAnsi" w:hAnsiTheme="minorHAnsi"/>
          <w:i/>
          <w:sz w:val="22"/>
          <w:szCs w:val="22"/>
        </w:rPr>
        <w:t>via</w:t>
      </w:r>
      <w:proofErr w:type="gramEnd"/>
      <w:r w:rsidRPr="00B71ABB">
        <w:rPr>
          <w:rFonts w:asciiTheme="minorHAnsi" w:hAnsiTheme="minorHAnsi"/>
          <w:i/>
          <w:sz w:val="22"/>
          <w:szCs w:val="22"/>
        </w:rPr>
        <w:t xml:space="preserve"> electronic mail</w:t>
      </w:r>
    </w:p>
    <w:p w:rsidR="00B71ABB" w:rsidRDefault="00B71ABB" w:rsidP="00D446E7">
      <w:pPr>
        <w:rPr>
          <w:rFonts w:asciiTheme="minorHAnsi" w:hAnsiTheme="minorHAnsi"/>
          <w:sz w:val="22"/>
          <w:szCs w:val="22"/>
        </w:rPr>
      </w:pPr>
    </w:p>
    <w:p w:rsidR="00B71ABB" w:rsidRPr="00B71ABB" w:rsidRDefault="00B71ABB"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 xml:space="preserve">Dear </w:t>
      </w:r>
      <w:r w:rsidR="00B71ABB">
        <w:rPr>
          <w:rFonts w:asciiTheme="minorHAnsi" w:hAnsiTheme="minorHAnsi"/>
          <w:sz w:val="22"/>
          <w:szCs w:val="22"/>
        </w:rPr>
        <w:t xml:space="preserve">Dr. </w:t>
      </w:r>
      <w:r w:rsidR="00B71ABB" w:rsidRPr="00304009">
        <w:rPr>
          <w:rFonts w:asciiTheme="minorHAnsi" w:hAnsiTheme="minorHAnsi"/>
          <w:color w:val="FF0000"/>
          <w:sz w:val="22"/>
          <w:szCs w:val="22"/>
        </w:rPr>
        <w:t>____________</w:t>
      </w:r>
      <w:r w:rsidRPr="00304009">
        <w:rPr>
          <w:rFonts w:asciiTheme="minorHAnsi" w:hAnsiTheme="minorHAnsi"/>
          <w:color w:val="FF0000"/>
          <w:sz w:val="22"/>
          <w:szCs w:val="22"/>
        </w:rPr>
        <w:t>:</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 xml:space="preserve">I am pleased to offer you the </w:t>
      </w:r>
      <w:r w:rsidR="00F56F75">
        <w:rPr>
          <w:rFonts w:asciiTheme="minorHAnsi" w:hAnsiTheme="minorHAnsi"/>
          <w:sz w:val="22"/>
          <w:szCs w:val="22"/>
        </w:rPr>
        <w:t xml:space="preserve">full-time faculty </w:t>
      </w:r>
      <w:r w:rsidRPr="00B71ABB">
        <w:rPr>
          <w:rFonts w:asciiTheme="minorHAnsi" w:hAnsiTheme="minorHAnsi"/>
          <w:sz w:val="22"/>
          <w:szCs w:val="22"/>
        </w:rPr>
        <w:t xml:space="preserve">position of </w:t>
      </w:r>
      <w:r w:rsidR="00B71ABB">
        <w:rPr>
          <w:rFonts w:asciiTheme="minorHAnsi" w:hAnsiTheme="minorHAnsi"/>
          <w:sz w:val="22"/>
          <w:szCs w:val="22"/>
        </w:rPr>
        <w:t>[</w:t>
      </w:r>
      <w:r w:rsidR="00B71ABB" w:rsidRPr="00833B04">
        <w:rPr>
          <w:rFonts w:asciiTheme="minorHAnsi" w:hAnsiTheme="minorHAnsi"/>
          <w:color w:val="FF0000"/>
          <w:sz w:val="22"/>
          <w:szCs w:val="22"/>
        </w:rPr>
        <w:t>Assistant/Associate</w:t>
      </w:r>
      <w:r w:rsidR="00B71ABB">
        <w:rPr>
          <w:rFonts w:asciiTheme="minorHAnsi" w:hAnsiTheme="minorHAnsi"/>
          <w:sz w:val="22"/>
          <w:szCs w:val="22"/>
        </w:rPr>
        <w:t xml:space="preserve">] Professor </w:t>
      </w:r>
      <w:r w:rsidRPr="00B71ABB">
        <w:rPr>
          <w:rFonts w:asciiTheme="minorHAnsi" w:hAnsiTheme="minorHAnsi"/>
          <w:sz w:val="22"/>
          <w:szCs w:val="22"/>
        </w:rPr>
        <w:t xml:space="preserve">in the Department of </w:t>
      </w:r>
      <w:r w:rsidR="00B71ABB" w:rsidRPr="00304009">
        <w:rPr>
          <w:rFonts w:asciiTheme="minorHAnsi" w:hAnsiTheme="minorHAnsi"/>
          <w:color w:val="FF0000"/>
          <w:sz w:val="22"/>
          <w:szCs w:val="22"/>
        </w:rPr>
        <w:t>______________</w:t>
      </w:r>
      <w:r w:rsidR="00833B04" w:rsidRPr="00304009">
        <w:rPr>
          <w:rFonts w:asciiTheme="minorHAnsi" w:hAnsiTheme="minorHAnsi"/>
          <w:color w:val="FF0000"/>
          <w:sz w:val="22"/>
          <w:szCs w:val="22"/>
        </w:rPr>
        <w:t>,</w:t>
      </w:r>
      <w:r w:rsidR="00833B04">
        <w:rPr>
          <w:rFonts w:asciiTheme="minorHAnsi" w:hAnsiTheme="minorHAnsi"/>
          <w:sz w:val="22"/>
          <w:szCs w:val="22"/>
        </w:rPr>
        <w:t xml:space="preserve"> </w:t>
      </w:r>
      <w:r w:rsidR="00833B04" w:rsidRPr="00B71ABB">
        <w:rPr>
          <w:rFonts w:asciiTheme="minorHAnsi" w:hAnsiTheme="minorHAnsi"/>
          <w:sz w:val="22"/>
          <w:szCs w:val="22"/>
        </w:rPr>
        <w:t>effective</w:t>
      </w:r>
      <w:r w:rsidRPr="00B71ABB">
        <w:rPr>
          <w:rFonts w:asciiTheme="minorHAnsi" w:hAnsiTheme="minorHAnsi"/>
          <w:sz w:val="22"/>
          <w:szCs w:val="22"/>
        </w:rPr>
        <w:t xml:space="preserve"> </w:t>
      </w:r>
      <w:r w:rsidR="00B71ABB">
        <w:rPr>
          <w:rFonts w:asciiTheme="minorHAnsi" w:hAnsiTheme="minorHAnsi"/>
          <w:sz w:val="22"/>
          <w:szCs w:val="22"/>
        </w:rPr>
        <w:t xml:space="preserve">August 15, </w:t>
      </w:r>
      <w:proofErr w:type="gramStart"/>
      <w:r w:rsidR="00B71ABB">
        <w:rPr>
          <w:rFonts w:asciiTheme="minorHAnsi" w:hAnsiTheme="minorHAnsi"/>
          <w:sz w:val="22"/>
          <w:szCs w:val="22"/>
        </w:rPr>
        <w:t>20</w:t>
      </w:r>
      <w:r w:rsidR="00833B04">
        <w:rPr>
          <w:rFonts w:asciiTheme="minorHAnsi" w:hAnsiTheme="minorHAnsi"/>
          <w:sz w:val="22"/>
          <w:szCs w:val="22"/>
        </w:rPr>
        <w:t>1</w:t>
      </w:r>
      <w:proofErr w:type="gramEnd"/>
      <w:r w:rsidR="00B71ABB" w:rsidRPr="00FE52D7">
        <w:rPr>
          <w:rFonts w:asciiTheme="minorHAnsi" w:hAnsiTheme="minorHAnsi"/>
          <w:color w:val="FF0000"/>
          <w:sz w:val="22"/>
          <w:szCs w:val="22"/>
        </w:rPr>
        <w:t>_</w:t>
      </w:r>
      <w:r w:rsidRPr="00B71ABB">
        <w:rPr>
          <w:rFonts w:asciiTheme="minorHAnsi" w:hAnsiTheme="minorHAnsi"/>
          <w:sz w:val="22"/>
          <w:szCs w:val="22"/>
        </w:rPr>
        <w:t xml:space="preserve">.  </w:t>
      </w:r>
      <w:r w:rsidR="00B71ABB">
        <w:rPr>
          <w:rFonts w:asciiTheme="minorHAnsi" w:hAnsiTheme="minorHAnsi"/>
          <w:sz w:val="22"/>
          <w:szCs w:val="22"/>
        </w:rPr>
        <w:t>Thi</w:t>
      </w:r>
      <w:r w:rsidR="00833B04">
        <w:rPr>
          <w:rFonts w:asciiTheme="minorHAnsi" w:hAnsiTheme="minorHAnsi"/>
          <w:sz w:val="22"/>
          <w:szCs w:val="22"/>
        </w:rPr>
        <w:t>s is</w:t>
      </w:r>
      <w:r w:rsidR="00B71ABB">
        <w:rPr>
          <w:rFonts w:asciiTheme="minorHAnsi" w:hAnsiTheme="minorHAnsi"/>
          <w:sz w:val="22"/>
          <w:szCs w:val="22"/>
        </w:rPr>
        <w:t xml:space="preserve"> a tenure-track position.</w:t>
      </w:r>
    </w:p>
    <w:p w:rsidR="00D96F4B" w:rsidRPr="00B71ABB" w:rsidRDefault="00D96F4B"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 xml:space="preserve">The position I am offering is one within the faculty collective bargaining unit of the University and so is governed in all aspects by the current and future </w:t>
      </w:r>
      <w:r w:rsidR="00B71ABB">
        <w:rPr>
          <w:rFonts w:asciiTheme="minorHAnsi" w:hAnsiTheme="minorHAnsi"/>
          <w:sz w:val="22"/>
          <w:szCs w:val="22"/>
        </w:rPr>
        <w:t>collective bargaining agreements</w:t>
      </w:r>
      <w:r w:rsidRPr="00B71ABB">
        <w:rPr>
          <w:rFonts w:asciiTheme="minorHAnsi" w:hAnsiTheme="minorHAnsi"/>
          <w:sz w:val="22"/>
          <w:szCs w:val="22"/>
        </w:rPr>
        <w:t xml:space="preserve"> </w:t>
      </w:r>
      <w:r w:rsidR="00833B04">
        <w:rPr>
          <w:rFonts w:asciiTheme="minorHAnsi" w:hAnsiTheme="minorHAnsi"/>
          <w:sz w:val="22"/>
          <w:szCs w:val="22"/>
        </w:rPr>
        <w:t xml:space="preserve">(CBA) </w:t>
      </w:r>
      <w:r w:rsidRPr="00B71ABB">
        <w:rPr>
          <w:rFonts w:asciiTheme="minorHAnsi" w:hAnsiTheme="minorHAnsi"/>
          <w:sz w:val="22"/>
          <w:szCs w:val="22"/>
        </w:rPr>
        <w:t>between the University and the American Association of University Professors, Cincinnati Chapter.</w:t>
      </w:r>
      <w:r w:rsidR="006E5F3D">
        <w:rPr>
          <w:rFonts w:asciiTheme="minorHAnsi" w:hAnsiTheme="minorHAnsi"/>
          <w:sz w:val="22"/>
          <w:szCs w:val="22"/>
        </w:rPr>
        <w:t xml:space="preserve">  The CBA is on the website of the Labor Relations office in UC’s Human Resources division.</w:t>
      </w:r>
      <w:r w:rsidRPr="00B71ABB">
        <w:rPr>
          <w:rFonts w:asciiTheme="minorHAnsi" w:hAnsiTheme="minorHAnsi"/>
          <w:sz w:val="22"/>
          <w:szCs w:val="22"/>
        </w:rPr>
        <w:t xml:space="preserve">  Other aspects of the position are also governed by</w:t>
      </w:r>
      <w:r w:rsidR="00B71ABB">
        <w:rPr>
          <w:rFonts w:asciiTheme="minorHAnsi" w:hAnsiTheme="minorHAnsi"/>
          <w:sz w:val="22"/>
          <w:szCs w:val="22"/>
        </w:rPr>
        <w:t xml:space="preserve"> University Rules (available on the </w:t>
      </w:r>
      <w:r w:rsidR="00833B04">
        <w:rPr>
          <w:rFonts w:asciiTheme="minorHAnsi" w:hAnsiTheme="minorHAnsi"/>
          <w:sz w:val="22"/>
          <w:szCs w:val="22"/>
        </w:rPr>
        <w:t xml:space="preserve">UC </w:t>
      </w:r>
      <w:r w:rsidR="00B71ABB">
        <w:rPr>
          <w:rFonts w:asciiTheme="minorHAnsi" w:hAnsiTheme="minorHAnsi"/>
          <w:sz w:val="22"/>
          <w:szCs w:val="22"/>
        </w:rPr>
        <w:t>Board of Trustees website) and by</w:t>
      </w:r>
      <w:r w:rsidRPr="00B71ABB">
        <w:rPr>
          <w:rFonts w:asciiTheme="minorHAnsi" w:hAnsiTheme="minorHAnsi"/>
          <w:sz w:val="22"/>
          <w:szCs w:val="22"/>
        </w:rPr>
        <w:t xml:space="preserve"> the bylaws of the College of </w:t>
      </w:r>
      <w:r w:rsidR="00B71ABB" w:rsidRPr="00304009">
        <w:rPr>
          <w:rFonts w:asciiTheme="minorHAnsi" w:hAnsiTheme="minorHAnsi"/>
          <w:color w:val="FF0000"/>
          <w:sz w:val="22"/>
          <w:szCs w:val="22"/>
        </w:rPr>
        <w:t>______________________</w:t>
      </w:r>
      <w:r w:rsidRPr="00304009">
        <w:rPr>
          <w:rFonts w:asciiTheme="minorHAnsi" w:hAnsiTheme="minorHAnsi"/>
          <w:color w:val="FF0000"/>
          <w:sz w:val="22"/>
          <w:szCs w:val="22"/>
        </w:rPr>
        <w:t>.</w:t>
      </w:r>
      <w:r w:rsidRPr="00B71ABB">
        <w:rPr>
          <w:rFonts w:asciiTheme="minorHAnsi" w:hAnsiTheme="minorHAnsi"/>
          <w:sz w:val="22"/>
          <w:szCs w:val="22"/>
        </w:rPr>
        <w:t xml:space="preserve">  </w:t>
      </w:r>
    </w:p>
    <w:p w:rsidR="00D446E7" w:rsidRPr="00B71ABB" w:rsidRDefault="00D446E7" w:rsidP="00D446E7">
      <w:pPr>
        <w:rPr>
          <w:rFonts w:asciiTheme="minorHAnsi" w:hAnsiTheme="minorHAnsi"/>
          <w:sz w:val="22"/>
          <w:szCs w:val="22"/>
        </w:rPr>
      </w:pPr>
    </w:p>
    <w:p w:rsidR="00D446E7" w:rsidRPr="00C3415E" w:rsidRDefault="00C3415E" w:rsidP="00D446E7">
      <w:pPr>
        <w:rPr>
          <w:rFonts w:asciiTheme="minorHAnsi" w:hAnsiTheme="minorHAnsi"/>
          <w:b/>
          <w:sz w:val="22"/>
          <w:szCs w:val="22"/>
        </w:rPr>
      </w:pPr>
      <w:r w:rsidRPr="00C3415E">
        <w:rPr>
          <w:rFonts w:asciiTheme="minorHAnsi" w:hAnsiTheme="minorHAnsi"/>
          <w:b/>
          <w:sz w:val="22"/>
          <w:szCs w:val="22"/>
        </w:rPr>
        <w:t>S</w:t>
      </w:r>
      <w:r w:rsidR="00D446E7" w:rsidRPr="00C3415E">
        <w:rPr>
          <w:rFonts w:asciiTheme="minorHAnsi" w:hAnsiTheme="minorHAnsi"/>
          <w:b/>
          <w:sz w:val="22"/>
          <w:szCs w:val="22"/>
        </w:rPr>
        <w:t>alient terms of the position:</w:t>
      </w:r>
    </w:p>
    <w:p w:rsidR="00D446E7" w:rsidRPr="00B71ABB" w:rsidRDefault="00D446E7" w:rsidP="00D446E7">
      <w:pPr>
        <w:rPr>
          <w:rFonts w:asciiTheme="minorHAnsi" w:hAnsiTheme="minorHAnsi"/>
          <w:sz w:val="22"/>
          <w:szCs w:val="22"/>
        </w:rPr>
      </w:pPr>
    </w:p>
    <w:p w:rsidR="00D446E7" w:rsidRDefault="00FC043D" w:rsidP="00FC043D">
      <w:pPr>
        <w:tabs>
          <w:tab w:val="right" w:pos="2160"/>
        </w:tabs>
        <w:ind w:left="2430" w:hanging="2430"/>
        <w:rPr>
          <w:rFonts w:asciiTheme="minorHAnsi" w:hAnsiTheme="minorHAnsi"/>
          <w:sz w:val="22"/>
          <w:szCs w:val="22"/>
        </w:rPr>
      </w:pPr>
      <w:r>
        <w:rPr>
          <w:rFonts w:asciiTheme="minorHAnsi" w:hAnsiTheme="minorHAnsi"/>
          <w:sz w:val="22"/>
          <w:szCs w:val="22"/>
        </w:rPr>
        <w:tab/>
      </w:r>
      <w:r w:rsidR="00833B04">
        <w:rPr>
          <w:rFonts w:asciiTheme="minorHAnsi" w:hAnsiTheme="minorHAnsi"/>
          <w:sz w:val="22"/>
          <w:szCs w:val="22"/>
        </w:rPr>
        <w:t>Appointment start date:</w:t>
      </w:r>
      <w:r w:rsidR="00833B04">
        <w:rPr>
          <w:rFonts w:asciiTheme="minorHAnsi" w:hAnsiTheme="minorHAnsi"/>
          <w:sz w:val="22"/>
          <w:szCs w:val="22"/>
        </w:rPr>
        <w:tab/>
        <w:t>August 15, 201</w:t>
      </w:r>
      <w:r w:rsidR="00833B04" w:rsidRPr="00304009">
        <w:rPr>
          <w:rFonts w:asciiTheme="minorHAnsi" w:hAnsiTheme="minorHAnsi"/>
          <w:color w:val="FF0000"/>
          <w:sz w:val="22"/>
          <w:szCs w:val="22"/>
        </w:rPr>
        <w:t>_</w:t>
      </w:r>
    </w:p>
    <w:p w:rsidR="00C3415E" w:rsidRDefault="00C3415E" w:rsidP="00FC043D">
      <w:pPr>
        <w:tabs>
          <w:tab w:val="right" w:pos="2160"/>
        </w:tabs>
        <w:ind w:left="2430" w:hanging="2430"/>
        <w:rPr>
          <w:rFonts w:asciiTheme="minorHAnsi" w:hAnsiTheme="minorHAnsi"/>
          <w:sz w:val="22"/>
          <w:szCs w:val="22"/>
        </w:rPr>
      </w:pPr>
    </w:p>
    <w:p w:rsidR="00C3415E" w:rsidRPr="00B71ABB" w:rsidRDefault="00C3415E" w:rsidP="00FC043D">
      <w:pPr>
        <w:tabs>
          <w:tab w:val="right" w:pos="2160"/>
        </w:tabs>
        <w:ind w:left="2430" w:hanging="2430"/>
        <w:rPr>
          <w:rFonts w:asciiTheme="minorHAnsi" w:hAnsiTheme="minorHAnsi"/>
          <w:sz w:val="22"/>
          <w:szCs w:val="22"/>
        </w:rPr>
      </w:pPr>
      <w:r>
        <w:rPr>
          <w:rFonts w:asciiTheme="minorHAnsi" w:hAnsiTheme="minorHAnsi"/>
          <w:sz w:val="22"/>
          <w:szCs w:val="22"/>
        </w:rPr>
        <w:tab/>
        <w:t>Initial unit assignment:</w:t>
      </w:r>
      <w:r>
        <w:rPr>
          <w:rFonts w:asciiTheme="minorHAnsi" w:hAnsiTheme="minorHAnsi"/>
          <w:sz w:val="22"/>
          <w:szCs w:val="22"/>
        </w:rPr>
        <w:tab/>
        <w:t>[</w:t>
      </w:r>
      <w:r w:rsidRPr="00FE52D7">
        <w:rPr>
          <w:rFonts w:asciiTheme="minorHAnsi" w:hAnsiTheme="minorHAnsi"/>
          <w:color w:val="FF0000"/>
          <w:sz w:val="22"/>
          <w:szCs w:val="22"/>
        </w:rPr>
        <w:t>department/school/division</w:t>
      </w:r>
      <w:r>
        <w:rPr>
          <w:rFonts w:asciiTheme="minorHAnsi" w:hAnsiTheme="minorHAnsi"/>
          <w:sz w:val="22"/>
          <w:szCs w:val="22"/>
        </w:rPr>
        <w:t xml:space="preserve">] of </w:t>
      </w:r>
      <w:r w:rsidRPr="00304009">
        <w:rPr>
          <w:rFonts w:asciiTheme="minorHAnsi" w:hAnsiTheme="minorHAnsi"/>
          <w:color w:val="FF0000"/>
          <w:sz w:val="22"/>
          <w:szCs w:val="22"/>
        </w:rPr>
        <w:t>__________,</w:t>
      </w:r>
      <w:r>
        <w:rPr>
          <w:rFonts w:asciiTheme="minorHAnsi" w:hAnsiTheme="minorHAnsi"/>
          <w:sz w:val="22"/>
          <w:szCs w:val="22"/>
        </w:rPr>
        <w:t xml:space="preserve"> College of </w:t>
      </w:r>
      <w:r w:rsidRPr="00304009">
        <w:rPr>
          <w:rFonts w:asciiTheme="minorHAnsi" w:hAnsiTheme="minorHAnsi"/>
          <w:color w:val="FF0000"/>
          <w:sz w:val="22"/>
          <w:szCs w:val="22"/>
        </w:rPr>
        <w:t>__________________________.</w:t>
      </w:r>
    </w:p>
    <w:p w:rsidR="00D446E7" w:rsidRPr="00B71ABB" w:rsidRDefault="00D446E7" w:rsidP="00F56F75">
      <w:pPr>
        <w:tabs>
          <w:tab w:val="right" w:pos="2160"/>
        </w:tabs>
        <w:ind w:left="2430" w:hanging="2430"/>
        <w:rPr>
          <w:rFonts w:asciiTheme="minorHAnsi" w:hAnsiTheme="minorHAnsi"/>
          <w:sz w:val="22"/>
          <w:szCs w:val="22"/>
        </w:rPr>
      </w:pPr>
    </w:p>
    <w:p w:rsidR="00F56F75"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833B04">
        <w:rPr>
          <w:rFonts w:asciiTheme="minorHAnsi" w:hAnsiTheme="minorHAnsi"/>
          <w:sz w:val="22"/>
          <w:szCs w:val="22"/>
        </w:rPr>
        <w:t>Initial appointment</w:t>
      </w:r>
      <w:r w:rsidR="00D446E7" w:rsidRPr="00B71ABB">
        <w:rPr>
          <w:rFonts w:asciiTheme="minorHAnsi" w:hAnsiTheme="minorHAnsi"/>
          <w:sz w:val="22"/>
          <w:szCs w:val="22"/>
        </w:rPr>
        <w:t>:</w:t>
      </w:r>
      <w:r w:rsidR="00D446E7" w:rsidRPr="00B71ABB">
        <w:rPr>
          <w:rFonts w:asciiTheme="minorHAnsi" w:hAnsiTheme="minorHAnsi"/>
          <w:sz w:val="22"/>
          <w:szCs w:val="22"/>
        </w:rPr>
        <w:tab/>
      </w:r>
      <w:r w:rsidR="00833B04">
        <w:rPr>
          <w:rFonts w:asciiTheme="minorHAnsi" w:hAnsiTheme="minorHAnsi"/>
          <w:sz w:val="22"/>
          <w:szCs w:val="22"/>
        </w:rPr>
        <w:t>August</w:t>
      </w:r>
      <w:r w:rsidR="006704DD" w:rsidRPr="00B71ABB">
        <w:rPr>
          <w:rFonts w:asciiTheme="minorHAnsi" w:hAnsiTheme="minorHAnsi"/>
          <w:sz w:val="22"/>
          <w:szCs w:val="22"/>
        </w:rPr>
        <w:t xml:space="preserve"> 1</w:t>
      </w:r>
      <w:r w:rsidR="00833B04">
        <w:rPr>
          <w:rFonts w:asciiTheme="minorHAnsi" w:hAnsiTheme="minorHAnsi"/>
          <w:sz w:val="22"/>
          <w:szCs w:val="22"/>
        </w:rPr>
        <w:t>5</w:t>
      </w:r>
      <w:r w:rsidR="006704DD" w:rsidRPr="00B71ABB">
        <w:rPr>
          <w:rFonts w:asciiTheme="minorHAnsi" w:hAnsiTheme="minorHAnsi"/>
          <w:sz w:val="22"/>
          <w:szCs w:val="22"/>
        </w:rPr>
        <w:t>, 201</w:t>
      </w:r>
      <w:r w:rsidR="00833B04" w:rsidRPr="00304009">
        <w:rPr>
          <w:rFonts w:asciiTheme="minorHAnsi" w:hAnsiTheme="minorHAnsi"/>
          <w:color w:val="FF0000"/>
          <w:sz w:val="22"/>
          <w:szCs w:val="22"/>
        </w:rPr>
        <w:t>_</w:t>
      </w:r>
      <w:r w:rsidR="006704DD" w:rsidRPr="00304009">
        <w:rPr>
          <w:rFonts w:asciiTheme="minorHAnsi" w:hAnsiTheme="minorHAnsi"/>
          <w:color w:val="FF0000"/>
          <w:sz w:val="22"/>
          <w:szCs w:val="22"/>
        </w:rPr>
        <w:t xml:space="preserve"> </w:t>
      </w:r>
      <w:r w:rsidR="006704DD" w:rsidRPr="00B71ABB">
        <w:rPr>
          <w:rFonts w:asciiTheme="minorHAnsi" w:hAnsiTheme="minorHAnsi"/>
          <w:sz w:val="22"/>
          <w:szCs w:val="22"/>
        </w:rPr>
        <w:t xml:space="preserve">through August </w:t>
      </w:r>
      <w:r w:rsidR="00833B04">
        <w:rPr>
          <w:rFonts w:asciiTheme="minorHAnsi" w:hAnsiTheme="minorHAnsi"/>
          <w:sz w:val="22"/>
          <w:szCs w:val="22"/>
        </w:rPr>
        <w:t>14</w:t>
      </w:r>
      <w:r w:rsidR="006704DD" w:rsidRPr="00B71ABB">
        <w:rPr>
          <w:rFonts w:asciiTheme="minorHAnsi" w:hAnsiTheme="minorHAnsi"/>
          <w:sz w:val="22"/>
          <w:szCs w:val="22"/>
        </w:rPr>
        <w:t>, 201</w:t>
      </w:r>
      <w:r w:rsidR="00833B04" w:rsidRPr="00304009">
        <w:rPr>
          <w:rFonts w:asciiTheme="minorHAnsi" w:hAnsiTheme="minorHAnsi"/>
          <w:color w:val="FF0000"/>
          <w:sz w:val="22"/>
          <w:szCs w:val="22"/>
        </w:rPr>
        <w:t>_</w:t>
      </w:r>
      <w:r w:rsidR="00D446E7" w:rsidRPr="00B71ABB">
        <w:rPr>
          <w:rFonts w:asciiTheme="minorHAnsi" w:hAnsiTheme="minorHAnsi"/>
          <w:sz w:val="22"/>
          <w:szCs w:val="22"/>
        </w:rPr>
        <w:t xml:space="preserve">.  </w:t>
      </w:r>
    </w:p>
    <w:p w:rsidR="00F56F75" w:rsidRDefault="00F56F75" w:rsidP="00F56F75">
      <w:pPr>
        <w:tabs>
          <w:tab w:val="right" w:pos="2160"/>
        </w:tabs>
        <w:ind w:left="2430" w:hanging="2430"/>
        <w:rPr>
          <w:rFonts w:asciiTheme="minorHAnsi" w:hAnsiTheme="minorHAnsi"/>
          <w:sz w:val="22"/>
          <w:szCs w:val="22"/>
        </w:rPr>
      </w:pPr>
    </w:p>
    <w:p w:rsidR="00F56F75" w:rsidRDefault="00F56F75" w:rsidP="00F56F75">
      <w:pPr>
        <w:tabs>
          <w:tab w:val="right" w:pos="2160"/>
        </w:tabs>
        <w:ind w:left="2430" w:hanging="2430"/>
        <w:rPr>
          <w:rFonts w:asciiTheme="minorHAnsi" w:hAnsiTheme="minorHAnsi"/>
          <w:sz w:val="22"/>
          <w:szCs w:val="22"/>
        </w:rPr>
      </w:pPr>
      <w:r>
        <w:rPr>
          <w:rFonts w:asciiTheme="minorHAnsi" w:hAnsiTheme="minorHAnsi"/>
          <w:sz w:val="22"/>
          <w:szCs w:val="22"/>
        </w:rPr>
        <w:tab/>
        <w:t>Reappointment,</w:t>
      </w:r>
    </w:p>
    <w:p w:rsidR="00D446E7" w:rsidRDefault="00F56F75" w:rsidP="00F56F75">
      <w:pPr>
        <w:tabs>
          <w:tab w:val="right" w:pos="2160"/>
        </w:tabs>
        <w:ind w:left="2430" w:hanging="2430"/>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promotion</w:t>
      </w:r>
      <w:proofErr w:type="gramEnd"/>
      <w:r>
        <w:rPr>
          <w:rFonts w:asciiTheme="minorHAnsi" w:hAnsiTheme="minorHAnsi"/>
          <w:sz w:val="22"/>
          <w:szCs w:val="22"/>
        </w:rPr>
        <w:t>, tenure:</w:t>
      </w:r>
      <w:r>
        <w:rPr>
          <w:rFonts w:asciiTheme="minorHAnsi" w:hAnsiTheme="minorHAnsi"/>
          <w:sz w:val="22"/>
          <w:szCs w:val="22"/>
        </w:rPr>
        <w:tab/>
      </w:r>
      <w:r w:rsidR="00D446E7" w:rsidRPr="00B71ABB">
        <w:rPr>
          <w:rFonts w:asciiTheme="minorHAnsi" w:hAnsiTheme="minorHAnsi"/>
          <w:sz w:val="22"/>
          <w:szCs w:val="22"/>
        </w:rPr>
        <w:t xml:space="preserve">This </w:t>
      </w:r>
      <w:r w:rsidR="00833B04">
        <w:rPr>
          <w:rFonts w:asciiTheme="minorHAnsi" w:hAnsiTheme="minorHAnsi"/>
          <w:sz w:val="22"/>
          <w:szCs w:val="22"/>
        </w:rPr>
        <w:t>appointment</w:t>
      </w:r>
      <w:r w:rsidR="00D446E7" w:rsidRPr="00B71ABB">
        <w:rPr>
          <w:rFonts w:asciiTheme="minorHAnsi" w:hAnsiTheme="minorHAnsi"/>
          <w:sz w:val="22"/>
          <w:szCs w:val="22"/>
        </w:rPr>
        <w:t xml:space="preserve"> may be renewed </w:t>
      </w:r>
      <w:r w:rsidR="00833B04">
        <w:rPr>
          <w:rFonts w:asciiTheme="minorHAnsi" w:hAnsiTheme="minorHAnsi"/>
          <w:sz w:val="22"/>
          <w:szCs w:val="22"/>
        </w:rPr>
        <w:t>under the terms of the CBA</w:t>
      </w:r>
      <w:r w:rsidR="00D446E7" w:rsidRPr="00B71ABB">
        <w:rPr>
          <w:rFonts w:asciiTheme="minorHAnsi" w:hAnsiTheme="minorHAnsi"/>
          <w:sz w:val="22"/>
          <w:szCs w:val="22"/>
        </w:rPr>
        <w:t xml:space="preserve">, provided your performance satisfies the criteria of </w:t>
      </w:r>
      <w:r w:rsidR="00833B04">
        <w:rPr>
          <w:rFonts w:asciiTheme="minorHAnsi" w:hAnsiTheme="minorHAnsi"/>
          <w:sz w:val="22"/>
          <w:szCs w:val="22"/>
        </w:rPr>
        <w:t>your department’s</w:t>
      </w:r>
      <w:r w:rsidR="00D446E7" w:rsidRPr="00B71ABB">
        <w:rPr>
          <w:rFonts w:asciiTheme="minorHAnsi" w:hAnsiTheme="minorHAnsi"/>
          <w:sz w:val="22"/>
          <w:szCs w:val="22"/>
        </w:rPr>
        <w:t xml:space="preserve"> guidelines for reappointment and upon approval by the Provost</w:t>
      </w:r>
      <w:r w:rsidR="00833B04">
        <w:rPr>
          <w:rFonts w:asciiTheme="minorHAnsi" w:hAnsiTheme="minorHAnsi"/>
          <w:sz w:val="22"/>
          <w:szCs w:val="22"/>
        </w:rPr>
        <w:t xml:space="preserve">.  </w:t>
      </w:r>
      <w:r w:rsidR="00D446E7" w:rsidRPr="00B71ABB">
        <w:rPr>
          <w:rFonts w:asciiTheme="minorHAnsi" w:hAnsiTheme="minorHAnsi"/>
          <w:sz w:val="22"/>
          <w:szCs w:val="22"/>
        </w:rPr>
        <w:t>Your first review for reappointment wi</w:t>
      </w:r>
      <w:r w:rsidR="00A65EA7" w:rsidRPr="00B71ABB">
        <w:rPr>
          <w:rFonts w:asciiTheme="minorHAnsi" w:hAnsiTheme="minorHAnsi"/>
          <w:sz w:val="22"/>
          <w:szCs w:val="22"/>
        </w:rPr>
        <w:t>ll be held in the spring of 201</w:t>
      </w:r>
      <w:r w:rsidR="00833B04" w:rsidRPr="00304009">
        <w:rPr>
          <w:rFonts w:asciiTheme="minorHAnsi" w:hAnsiTheme="minorHAnsi"/>
          <w:color w:val="FF0000"/>
          <w:sz w:val="22"/>
          <w:szCs w:val="22"/>
        </w:rPr>
        <w:t>_</w:t>
      </w:r>
      <w:r w:rsidR="00D446E7" w:rsidRPr="00B71ABB">
        <w:rPr>
          <w:rFonts w:asciiTheme="minorHAnsi" w:hAnsiTheme="minorHAnsi"/>
          <w:sz w:val="22"/>
          <w:szCs w:val="22"/>
        </w:rPr>
        <w:t xml:space="preserve"> w</w:t>
      </w:r>
      <w:r w:rsidR="00A65EA7" w:rsidRPr="00B71ABB">
        <w:rPr>
          <w:rFonts w:asciiTheme="minorHAnsi" w:hAnsiTheme="minorHAnsi"/>
          <w:sz w:val="22"/>
          <w:szCs w:val="22"/>
        </w:rPr>
        <w:t>ith notification</w:t>
      </w:r>
      <w:r w:rsidR="00077C37" w:rsidRPr="00B71ABB">
        <w:rPr>
          <w:rFonts w:asciiTheme="minorHAnsi" w:hAnsiTheme="minorHAnsi"/>
          <w:sz w:val="22"/>
          <w:szCs w:val="22"/>
        </w:rPr>
        <w:t xml:space="preserve"> by the Provost</w:t>
      </w:r>
      <w:r w:rsidR="00A65EA7" w:rsidRPr="00B71ABB">
        <w:rPr>
          <w:rFonts w:asciiTheme="minorHAnsi" w:hAnsiTheme="minorHAnsi"/>
          <w:sz w:val="22"/>
          <w:szCs w:val="22"/>
        </w:rPr>
        <w:t xml:space="preserve"> </w:t>
      </w:r>
      <w:r w:rsidR="00077C37" w:rsidRPr="00B71ABB">
        <w:rPr>
          <w:rFonts w:asciiTheme="minorHAnsi" w:hAnsiTheme="minorHAnsi"/>
          <w:sz w:val="22"/>
          <w:szCs w:val="22"/>
        </w:rPr>
        <w:t xml:space="preserve">no later than </w:t>
      </w:r>
      <w:r w:rsidR="00A65EA7" w:rsidRPr="00B71ABB">
        <w:rPr>
          <w:rFonts w:asciiTheme="minorHAnsi" w:hAnsiTheme="minorHAnsi"/>
          <w:sz w:val="22"/>
          <w:szCs w:val="22"/>
        </w:rPr>
        <w:t>August</w:t>
      </w:r>
      <w:r w:rsidR="00833B04">
        <w:rPr>
          <w:rFonts w:asciiTheme="minorHAnsi" w:hAnsiTheme="minorHAnsi"/>
          <w:sz w:val="22"/>
          <w:szCs w:val="22"/>
        </w:rPr>
        <w:t xml:space="preserve"> 14</w:t>
      </w:r>
      <w:r w:rsidR="00A65EA7" w:rsidRPr="00B71ABB">
        <w:rPr>
          <w:rFonts w:asciiTheme="minorHAnsi" w:hAnsiTheme="minorHAnsi"/>
          <w:sz w:val="22"/>
          <w:szCs w:val="22"/>
        </w:rPr>
        <w:t>, 201</w:t>
      </w:r>
      <w:r w:rsidR="00833B04" w:rsidRPr="00304009">
        <w:rPr>
          <w:rFonts w:asciiTheme="minorHAnsi" w:hAnsiTheme="minorHAnsi"/>
          <w:color w:val="FF0000"/>
          <w:sz w:val="22"/>
          <w:szCs w:val="22"/>
        </w:rPr>
        <w:t>_</w:t>
      </w:r>
      <w:r w:rsidR="00D446E7" w:rsidRPr="00B71ABB">
        <w:rPr>
          <w:rFonts w:asciiTheme="minorHAnsi" w:hAnsiTheme="minorHAnsi"/>
          <w:sz w:val="22"/>
          <w:szCs w:val="22"/>
        </w:rPr>
        <w:t>.</w:t>
      </w:r>
    </w:p>
    <w:p w:rsidR="00F56F75" w:rsidRDefault="00F56F75" w:rsidP="00F56F75">
      <w:pPr>
        <w:tabs>
          <w:tab w:val="right" w:pos="2160"/>
        </w:tabs>
        <w:ind w:left="2430" w:hanging="2430"/>
        <w:rPr>
          <w:rFonts w:asciiTheme="minorHAnsi" w:hAnsiTheme="minorHAnsi"/>
          <w:sz w:val="22"/>
          <w:szCs w:val="22"/>
        </w:rPr>
      </w:pPr>
    </w:p>
    <w:p w:rsidR="00F56F75" w:rsidRDefault="00F56F75"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Pr="00B71ABB">
        <w:rPr>
          <w:rFonts w:asciiTheme="minorHAnsi" w:hAnsiTheme="minorHAnsi"/>
          <w:sz w:val="22"/>
          <w:szCs w:val="22"/>
        </w:rPr>
        <w:tab/>
      </w:r>
      <w:r>
        <w:rPr>
          <w:rFonts w:asciiTheme="minorHAnsi" w:hAnsiTheme="minorHAnsi"/>
          <w:sz w:val="22"/>
          <w:szCs w:val="22"/>
        </w:rPr>
        <w:t>Assuming successful applications for reappointment beyond this initial appointment, your probationary period will end August 14, 201</w:t>
      </w:r>
      <w:r w:rsidRPr="00304009">
        <w:rPr>
          <w:rFonts w:asciiTheme="minorHAnsi" w:hAnsiTheme="minorHAnsi"/>
          <w:color w:val="FF0000"/>
          <w:sz w:val="22"/>
          <w:szCs w:val="22"/>
        </w:rPr>
        <w:t>_,</w:t>
      </w:r>
      <w:r>
        <w:rPr>
          <w:rFonts w:asciiTheme="minorHAnsi" w:hAnsiTheme="minorHAnsi"/>
          <w:sz w:val="22"/>
          <w:szCs w:val="22"/>
        </w:rPr>
        <w:t xml:space="preserve"> and you will be considered for tenure [and promotion] during the penultimate year of the probationary period with notification no later than August 14, 201</w:t>
      </w:r>
      <w:r w:rsidRPr="00304009">
        <w:rPr>
          <w:rFonts w:asciiTheme="minorHAnsi" w:hAnsiTheme="minorHAnsi"/>
          <w:color w:val="FF0000"/>
          <w:sz w:val="22"/>
          <w:szCs w:val="22"/>
        </w:rPr>
        <w:t>_</w:t>
      </w:r>
      <w:r>
        <w:rPr>
          <w:rFonts w:asciiTheme="minorHAnsi" w:hAnsiTheme="minorHAnsi"/>
          <w:sz w:val="22"/>
          <w:szCs w:val="22"/>
        </w:rPr>
        <w:t>.</w:t>
      </w:r>
    </w:p>
    <w:p w:rsidR="00304E8D" w:rsidRDefault="00304E8D" w:rsidP="00F56F75">
      <w:pPr>
        <w:tabs>
          <w:tab w:val="right" w:pos="2160"/>
        </w:tabs>
        <w:ind w:left="2430" w:hanging="2430"/>
        <w:rPr>
          <w:rFonts w:asciiTheme="minorHAnsi" w:hAnsiTheme="minorHAnsi"/>
          <w:sz w:val="22"/>
          <w:szCs w:val="22"/>
        </w:rPr>
      </w:pPr>
    </w:p>
    <w:p w:rsidR="00F56F75" w:rsidRPr="00B71ABB" w:rsidRDefault="00304E8D" w:rsidP="00F56F75">
      <w:pPr>
        <w:tabs>
          <w:tab w:val="right" w:pos="2160"/>
        </w:tabs>
        <w:ind w:left="2430" w:hanging="2430"/>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t>Within your first three months in this position, you should meet with your [</w:t>
      </w:r>
      <w:r w:rsidRPr="00304009">
        <w:rPr>
          <w:rFonts w:asciiTheme="minorHAnsi" w:hAnsiTheme="minorHAnsi"/>
          <w:color w:val="FF0000"/>
          <w:sz w:val="22"/>
          <w:szCs w:val="22"/>
        </w:rPr>
        <w:t>department head/department chair/school director/division director</w:t>
      </w:r>
      <w:r>
        <w:rPr>
          <w:rFonts w:asciiTheme="minorHAnsi" w:hAnsiTheme="minorHAnsi"/>
          <w:sz w:val="22"/>
          <w:szCs w:val="22"/>
        </w:rPr>
        <w:t xml:space="preserve">] to receive the unit RPT criteria, to </w:t>
      </w:r>
      <w:r w:rsidR="009B38B2">
        <w:rPr>
          <w:rFonts w:asciiTheme="minorHAnsi" w:hAnsiTheme="minorHAnsi"/>
          <w:sz w:val="22"/>
          <w:szCs w:val="22"/>
        </w:rPr>
        <w:t>develop</w:t>
      </w:r>
      <w:r>
        <w:rPr>
          <w:rFonts w:asciiTheme="minorHAnsi" w:hAnsiTheme="minorHAnsi"/>
          <w:sz w:val="22"/>
          <w:szCs w:val="22"/>
        </w:rPr>
        <w:t xml:space="preserve"> performance goals and expectations, to begin planning a trajectory that will lead to your eventual tenure, and to identify what support you may need to accomplish the goals that you and your [</w:t>
      </w:r>
      <w:r w:rsidRPr="00304009">
        <w:rPr>
          <w:rFonts w:asciiTheme="minorHAnsi" w:hAnsiTheme="minorHAnsi"/>
          <w:color w:val="FF0000"/>
          <w:sz w:val="22"/>
          <w:szCs w:val="22"/>
        </w:rPr>
        <w:t>department head/department chair/school director/division director</w:t>
      </w:r>
      <w:r>
        <w:rPr>
          <w:rFonts w:asciiTheme="minorHAnsi" w:hAnsiTheme="minorHAnsi"/>
          <w:sz w:val="22"/>
          <w:szCs w:val="22"/>
        </w:rPr>
        <w:t>] have agreed upon.</w:t>
      </w:r>
    </w:p>
    <w:p w:rsidR="00D446E7" w:rsidRPr="00B71ABB" w:rsidRDefault="00D446E7" w:rsidP="00F56F75">
      <w:pPr>
        <w:tabs>
          <w:tab w:val="right" w:pos="2160"/>
        </w:tabs>
        <w:ind w:left="2430" w:hanging="2430"/>
        <w:rPr>
          <w:rFonts w:asciiTheme="minorHAnsi" w:hAnsiTheme="minorHAnsi"/>
          <w:sz w:val="22"/>
          <w:szCs w:val="22"/>
        </w:rPr>
      </w:pPr>
    </w:p>
    <w:p w:rsidR="00D446E7"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D446E7" w:rsidRPr="00B71ABB">
        <w:rPr>
          <w:rFonts w:asciiTheme="minorHAnsi" w:hAnsiTheme="minorHAnsi"/>
          <w:sz w:val="22"/>
          <w:szCs w:val="22"/>
        </w:rPr>
        <w:t>Title:</w:t>
      </w:r>
      <w:r w:rsidR="00D446E7" w:rsidRPr="00B71ABB">
        <w:rPr>
          <w:rFonts w:asciiTheme="minorHAnsi" w:hAnsiTheme="minorHAnsi"/>
          <w:sz w:val="22"/>
          <w:szCs w:val="22"/>
        </w:rPr>
        <w:tab/>
      </w:r>
      <w:r w:rsidR="00833B04">
        <w:rPr>
          <w:rFonts w:asciiTheme="minorHAnsi" w:hAnsiTheme="minorHAnsi"/>
          <w:sz w:val="22"/>
          <w:szCs w:val="22"/>
        </w:rPr>
        <w:t>[</w:t>
      </w:r>
      <w:r w:rsidR="00833B04" w:rsidRPr="00304009">
        <w:rPr>
          <w:rFonts w:asciiTheme="minorHAnsi" w:hAnsiTheme="minorHAnsi"/>
          <w:color w:val="FF0000"/>
          <w:sz w:val="22"/>
          <w:szCs w:val="22"/>
        </w:rPr>
        <w:t>Assistant/Associate</w:t>
      </w:r>
      <w:r w:rsidR="00833B04">
        <w:rPr>
          <w:rFonts w:asciiTheme="minorHAnsi" w:hAnsiTheme="minorHAnsi"/>
          <w:sz w:val="22"/>
          <w:szCs w:val="22"/>
        </w:rPr>
        <w:t>] Professor</w:t>
      </w:r>
    </w:p>
    <w:p w:rsidR="0086703D" w:rsidRDefault="0086703D" w:rsidP="00F56F75">
      <w:pPr>
        <w:tabs>
          <w:tab w:val="right" w:pos="2160"/>
        </w:tabs>
        <w:ind w:left="2430" w:hanging="2430"/>
        <w:rPr>
          <w:rFonts w:asciiTheme="minorHAnsi" w:hAnsiTheme="minorHAnsi"/>
          <w:sz w:val="22"/>
          <w:szCs w:val="22"/>
        </w:rPr>
      </w:pPr>
    </w:p>
    <w:p w:rsidR="0086703D"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86703D">
        <w:rPr>
          <w:rFonts w:asciiTheme="minorHAnsi" w:hAnsiTheme="minorHAnsi"/>
          <w:sz w:val="22"/>
          <w:szCs w:val="22"/>
        </w:rPr>
        <w:t>Appointment type:</w:t>
      </w:r>
      <w:r w:rsidR="0086703D">
        <w:rPr>
          <w:rFonts w:asciiTheme="minorHAnsi" w:hAnsiTheme="minorHAnsi"/>
          <w:sz w:val="22"/>
          <w:szCs w:val="22"/>
        </w:rPr>
        <w:tab/>
        <w:t>This is a</w:t>
      </w:r>
      <w:r w:rsidR="00E93FD5">
        <w:rPr>
          <w:rFonts w:asciiTheme="minorHAnsi" w:hAnsiTheme="minorHAnsi"/>
          <w:sz w:val="22"/>
          <w:szCs w:val="22"/>
        </w:rPr>
        <w:t xml:space="preserve"> full-time</w:t>
      </w:r>
      <w:r w:rsidR="0086703D">
        <w:rPr>
          <w:rFonts w:asciiTheme="minorHAnsi" w:hAnsiTheme="minorHAnsi"/>
          <w:sz w:val="22"/>
          <w:szCs w:val="22"/>
        </w:rPr>
        <w:t xml:space="preserve"> Two-Semester Appointment as defined by the CBA</w:t>
      </w:r>
      <w:r>
        <w:rPr>
          <w:rFonts w:asciiTheme="minorHAnsi" w:hAnsiTheme="minorHAnsi"/>
          <w:sz w:val="22"/>
          <w:szCs w:val="22"/>
        </w:rPr>
        <w:t>, which means that you perform most of your normal teaching and service duties during two “Primary Semesters” per year.</w:t>
      </w:r>
      <w:r w:rsidR="00713330">
        <w:rPr>
          <w:rFonts w:asciiTheme="minorHAnsi" w:hAnsiTheme="minorHAnsi"/>
          <w:sz w:val="22"/>
          <w:szCs w:val="22"/>
        </w:rPr>
        <w:t xml:space="preserve">  During the third semester each year, your “Secondary Semester,” you will typically have no campus duties, but for</w:t>
      </w:r>
      <w:r w:rsidR="00713330" w:rsidRPr="00713330">
        <w:rPr>
          <w:rFonts w:asciiTheme="minorHAnsi" w:hAnsiTheme="minorHAnsi"/>
          <w:sz w:val="22"/>
          <w:szCs w:val="22"/>
        </w:rPr>
        <w:t xml:space="preserve"> reasonably brief periods before, after, and between the Primary Semesters, </w:t>
      </w:r>
      <w:r w:rsidR="00E93FD5">
        <w:rPr>
          <w:rFonts w:asciiTheme="minorHAnsi" w:hAnsiTheme="minorHAnsi"/>
          <w:sz w:val="22"/>
          <w:szCs w:val="22"/>
        </w:rPr>
        <w:t xml:space="preserve">you </w:t>
      </w:r>
      <w:r w:rsidR="00E93FD5" w:rsidRPr="00713330">
        <w:rPr>
          <w:rFonts w:asciiTheme="minorHAnsi" w:hAnsiTheme="minorHAnsi"/>
          <w:sz w:val="22"/>
          <w:szCs w:val="22"/>
        </w:rPr>
        <w:t>may</w:t>
      </w:r>
      <w:r w:rsidR="00713330" w:rsidRPr="00713330">
        <w:rPr>
          <w:rFonts w:asciiTheme="minorHAnsi" w:hAnsiTheme="minorHAnsi"/>
          <w:sz w:val="22"/>
          <w:szCs w:val="22"/>
        </w:rPr>
        <w:t xml:space="preserve"> be expected to attend meetings, participate in governance, prepare materials for teaching, advise students, evaluate student work, and engage in other activities ancillary to or in support of </w:t>
      </w:r>
      <w:r w:rsidR="00713330">
        <w:rPr>
          <w:rFonts w:asciiTheme="minorHAnsi" w:hAnsiTheme="minorHAnsi"/>
          <w:sz w:val="22"/>
          <w:szCs w:val="22"/>
        </w:rPr>
        <w:t>your</w:t>
      </w:r>
      <w:r w:rsidR="00713330" w:rsidRPr="00713330">
        <w:rPr>
          <w:rFonts w:asciiTheme="minorHAnsi" w:hAnsiTheme="minorHAnsi"/>
          <w:sz w:val="22"/>
          <w:szCs w:val="22"/>
        </w:rPr>
        <w:t xml:space="preserve"> responsibilities during </w:t>
      </w:r>
      <w:r w:rsidR="00713330">
        <w:rPr>
          <w:rFonts w:asciiTheme="minorHAnsi" w:hAnsiTheme="minorHAnsi"/>
          <w:sz w:val="22"/>
          <w:szCs w:val="22"/>
        </w:rPr>
        <w:t>your</w:t>
      </w:r>
      <w:r w:rsidR="00713330" w:rsidRPr="00713330">
        <w:rPr>
          <w:rFonts w:asciiTheme="minorHAnsi" w:hAnsiTheme="minorHAnsi"/>
          <w:sz w:val="22"/>
          <w:szCs w:val="22"/>
        </w:rPr>
        <w:t xml:space="preserve"> Primary Semesters. Such activities are not subject to additional compensation. </w:t>
      </w:r>
    </w:p>
    <w:p w:rsidR="00AE7C9D" w:rsidRDefault="00AE7C9D" w:rsidP="00F56F75">
      <w:pPr>
        <w:tabs>
          <w:tab w:val="right" w:pos="2160"/>
        </w:tabs>
        <w:ind w:left="2430" w:hanging="2430"/>
        <w:rPr>
          <w:rFonts w:asciiTheme="minorHAnsi" w:hAnsiTheme="minorHAnsi"/>
          <w:sz w:val="22"/>
          <w:szCs w:val="22"/>
        </w:rPr>
      </w:pPr>
    </w:p>
    <w:p w:rsidR="00AE7C9D" w:rsidRDefault="00AE7C9D" w:rsidP="00F56F75">
      <w:pPr>
        <w:tabs>
          <w:tab w:val="right" w:pos="2160"/>
        </w:tabs>
        <w:ind w:left="2430" w:hanging="2430"/>
        <w:rPr>
          <w:rFonts w:asciiTheme="minorHAnsi" w:hAnsiTheme="minorHAnsi"/>
          <w:sz w:val="22"/>
          <w:szCs w:val="22"/>
        </w:rPr>
      </w:pPr>
      <w:r>
        <w:rPr>
          <w:rFonts w:asciiTheme="minorHAnsi" w:hAnsiTheme="minorHAnsi"/>
          <w:sz w:val="22"/>
          <w:szCs w:val="22"/>
        </w:rPr>
        <w:tab/>
        <w:t>Primary Semesters:</w:t>
      </w:r>
      <w:r>
        <w:rPr>
          <w:rFonts w:asciiTheme="minorHAnsi" w:hAnsiTheme="minorHAnsi"/>
          <w:sz w:val="22"/>
          <w:szCs w:val="22"/>
        </w:rPr>
        <w:tab/>
        <w:t xml:space="preserve">Your Primary Semesters are </w:t>
      </w:r>
      <w:r w:rsidR="006E5F3D">
        <w:rPr>
          <w:rFonts w:asciiTheme="minorHAnsi" w:hAnsiTheme="minorHAnsi"/>
          <w:sz w:val="22"/>
          <w:szCs w:val="22"/>
        </w:rPr>
        <w:t>[</w:t>
      </w:r>
      <w:r w:rsidRPr="006E5F3D">
        <w:rPr>
          <w:rFonts w:asciiTheme="minorHAnsi" w:hAnsiTheme="minorHAnsi"/>
          <w:color w:val="FF0000"/>
          <w:sz w:val="22"/>
          <w:szCs w:val="22"/>
        </w:rPr>
        <w:t>fall and spring</w:t>
      </w:r>
      <w:r w:rsidR="006E5F3D" w:rsidRPr="006E5F3D">
        <w:rPr>
          <w:rFonts w:asciiTheme="minorHAnsi" w:hAnsiTheme="minorHAnsi"/>
          <w:color w:val="FF0000"/>
          <w:sz w:val="22"/>
          <w:szCs w:val="22"/>
        </w:rPr>
        <w:t>/spring and summer/summer and fall</w:t>
      </w:r>
      <w:r w:rsidR="006E5F3D">
        <w:rPr>
          <w:rFonts w:asciiTheme="minorHAnsi" w:hAnsiTheme="minorHAnsi"/>
          <w:sz w:val="22"/>
          <w:szCs w:val="22"/>
        </w:rPr>
        <w:t>]</w:t>
      </w:r>
      <w:r>
        <w:rPr>
          <w:rFonts w:asciiTheme="minorHAnsi" w:hAnsiTheme="minorHAnsi"/>
          <w:sz w:val="22"/>
          <w:szCs w:val="22"/>
        </w:rPr>
        <w:t>.  They may be changed only in accordance with Article 6 of the CBA.</w:t>
      </w:r>
    </w:p>
    <w:p w:rsidR="00AE7C9D" w:rsidRDefault="00AE7C9D" w:rsidP="00F56F75">
      <w:pPr>
        <w:tabs>
          <w:tab w:val="right" w:pos="2160"/>
        </w:tabs>
        <w:ind w:left="2430" w:hanging="2430"/>
        <w:rPr>
          <w:rFonts w:asciiTheme="minorHAnsi" w:hAnsiTheme="minorHAnsi"/>
          <w:sz w:val="22"/>
          <w:szCs w:val="22"/>
        </w:rPr>
      </w:pPr>
    </w:p>
    <w:p w:rsidR="00AE7C9D" w:rsidRDefault="00AE7C9D" w:rsidP="00F56F75">
      <w:pPr>
        <w:tabs>
          <w:tab w:val="right" w:pos="2160"/>
        </w:tabs>
        <w:ind w:left="2430" w:hanging="2430"/>
        <w:rPr>
          <w:rFonts w:asciiTheme="minorHAnsi" w:hAnsiTheme="minorHAnsi"/>
          <w:sz w:val="22"/>
          <w:szCs w:val="22"/>
        </w:rPr>
      </w:pPr>
      <w:r>
        <w:rPr>
          <w:rFonts w:asciiTheme="minorHAnsi" w:hAnsiTheme="minorHAnsi"/>
          <w:sz w:val="22"/>
          <w:szCs w:val="22"/>
        </w:rPr>
        <w:tab/>
        <w:t>Workload:</w:t>
      </w:r>
      <w:r>
        <w:rPr>
          <w:rFonts w:asciiTheme="minorHAnsi" w:hAnsiTheme="minorHAnsi"/>
          <w:sz w:val="22"/>
          <w:szCs w:val="22"/>
        </w:rPr>
        <w:tab/>
        <w:t>Your [</w:t>
      </w:r>
      <w:r w:rsidRPr="00304009">
        <w:rPr>
          <w:rFonts w:asciiTheme="minorHAnsi" w:hAnsiTheme="minorHAnsi"/>
          <w:color w:val="FF0000"/>
          <w:sz w:val="22"/>
          <w:szCs w:val="22"/>
        </w:rPr>
        <w:t>department head/department chair/school director/division director</w:t>
      </w:r>
      <w:r>
        <w:rPr>
          <w:rFonts w:asciiTheme="minorHAnsi" w:hAnsiTheme="minorHAnsi"/>
          <w:sz w:val="22"/>
          <w:szCs w:val="22"/>
        </w:rPr>
        <w:t>] will assign your workload annually</w:t>
      </w:r>
      <w:r w:rsidR="00E93FD5">
        <w:rPr>
          <w:rFonts w:asciiTheme="minorHAnsi" w:hAnsiTheme="minorHAnsi"/>
          <w:sz w:val="22"/>
          <w:szCs w:val="22"/>
        </w:rPr>
        <w:t>,</w:t>
      </w:r>
      <w:r>
        <w:rPr>
          <w:rFonts w:asciiTheme="minorHAnsi" w:hAnsiTheme="minorHAnsi"/>
          <w:sz w:val="22"/>
          <w:szCs w:val="22"/>
        </w:rPr>
        <w:t xml:space="preserve"> and generally</w:t>
      </w:r>
      <w:r w:rsidR="00E93FD5">
        <w:rPr>
          <w:rFonts w:asciiTheme="minorHAnsi" w:hAnsiTheme="minorHAnsi"/>
          <w:sz w:val="22"/>
          <w:szCs w:val="22"/>
        </w:rPr>
        <w:t xml:space="preserve"> it</w:t>
      </w:r>
      <w:r>
        <w:rPr>
          <w:rFonts w:asciiTheme="minorHAnsi" w:hAnsiTheme="minorHAnsi"/>
          <w:sz w:val="22"/>
          <w:szCs w:val="22"/>
        </w:rPr>
        <w:t xml:space="preserve"> will conform to the workload policies of your [</w:t>
      </w:r>
      <w:r w:rsidRPr="00304009">
        <w:rPr>
          <w:rFonts w:asciiTheme="minorHAnsi" w:hAnsiTheme="minorHAnsi"/>
          <w:color w:val="FF0000"/>
          <w:sz w:val="22"/>
          <w:szCs w:val="22"/>
        </w:rPr>
        <w:t>department/school/division</w:t>
      </w:r>
      <w:r>
        <w:rPr>
          <w:rFonts w:asciiTheme="minorHAnsi" w:hAnsiTheme="minorHAnsi"/>
          <w:sz w:val="22"/>
          <w:szCs w:val="22"/>
        </w:rPr>
        <w:t xml:space="preserve">] and of the college. During the first year of your initial appointment, your workload will consist of teaching </w:t>
      </w:r>
      <w:r w:rsidRPr="00304009">
        <w:rPr>
          <w:rFonts w:asciiTheme="minorHAnsi" w:hAnsiTheme="minorHAnsi"/>
          <w:color w:val="FF0000"/>
          <w:sz w:val="22"/>
          <w:szCs w:val="22"/>
        </w:rPr>
        <w:t>__</w:t>
      </w:r>
      <w:r>
        <w:rPr>
          <w:rFonts w:asciiTheme="minorHAnsi" w:hAnsiTheme="minorHAnsi"/>
          <w:sz w:val="22"/>
          <w:szCs w:val="22"/>
        </w:rPr>
        <w:t xml:space="preserve"> course(s) per semester, establishing your research program, and providing minimal service, consistent with the RPT criteria of your [</w:t>
      </w:r>
      <w:r w:rsidRPr="00304009">
        <w:rPr>
          <w:rFonts w:asciiTheme="minorHAnsi" w:hAnsiTheme="minorHAnsi"/>
          <w:color w:val="FF0000"/>
          <w:sz w:val="22"/>
          <w:szCs w:val="22"/>
        </w:rPr>
        <w:t>department/school/division</w:t>
      </w:r>
      <w:r>
        <w:rPr>
          <w:rFonts w:asciiTheme="minorHAnsi" w:hAnsiTheme="minorHAnsi"/>
          <w:sz w:val="22"/>
          <w:szCs w:val="22"/>
        </w:rPr>
        <w:t>].</w:t>
      </w:r>
      <w:r w:rsidR="003F113F">
        <w:rPr>
          <w:rFonts w:asciiTheme="minorHAnsi" w:hAnsiTheme="minorHAnsi"/>
          <w:sz w:val="22"/>
          <w:szCs w:val="22"/>
        </w:rPr>
        <w:t xml:space="preserve">  Workload assignments may change over time as workload policies and as your own performance of those assignments change.</w:t>
      </w:r>
    </w:p>
    <w:p w:rsidR="00833B04" w:rsidRPr="00B71ABB" w:rsidRDefault="00AE7C9D" w:rsidP="00F56F75">
      <w:pPr>
        <w:tabs>
          <w:tab w:val="right" w:pos="2160"/>
        </w:tabs>
        <w:ind w:left="2430" w:hanging="243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86703D"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D446E7" w:rsidRPr="00B71ABB">
        <w:rPr>
          <w:rFonts w:asciiTheme="minorHAnsi" w:hAnsiTheme="minorHAnsi"/>
          <w:sz w:val="22"/>
          <w:szCs w:val="22"/>
        </w:rPr>
        <w:t>Faculty Rights</w:t>
      </w:r>
      <w:r w:rsidR="0086703D">
        <w:rPr>
          <w:rFonts w:asciiTheme="minorHAnsi" w:hAnsiTheme="minorHAnsi"/>
          <w:sz w:val="22"/>
          <w:szCs w:val="22"/>
        </w:rPr>
        <w:t xml:space="preserve"> &amp;</w:t>
      </w:r>
    </w:p>
    <w:p w:rsidR="00675B3D" w:rsidRPr="00B71ABB" w:rsidRDefault="00675B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86703D">
        <w:rPr>
          <w:rFonts w:asciiTheme="minorHAnsi" w:hAnsiTheme="minorHAnsi"/>
          <w:sz w:val="22"/>
          <w:szCs w:val="22"/>
        </w:rPr>
        <w:t>Responsibilities</w:t>
      </w:r>
      <w:r w:rsidR="00D446E7" w:rsidRPr="00B71ABB">
        <w:rPr>
          <w:rFonts w:asciiTheme="minorHAnsi" w:hAnsiTheme="minorHAnsi"/>
          <w:sz w:val="22"/>
          <w:szCs w:val="22"/>
        </w:rPr>
        <w:t>:</w:t>
      </w:r>
      <w:r w:rsidR="00D446E7" w:rsidRPr="00B71ABB">
        <w:rPr>
          <w:rFonts w:asciiTheme="minorHAnsi" w:hAnsiTheme="minorHAnsi"/>
          <w:sz w:val="22"/>
          <w:szCs w:val="22"/>
        </w:rPr>
        <w:tab/>
      </w:r>
      <w:r w:rsidR="004F329C" w:rsidRPr="00B71ABB">
        <w:rPr>
          <w:rFonts w:asciiTheme="minorHAnsi" w:hAnsiTheme="minorHAnsi"/>
          <w:sz w:val="22"/>
          <w:szCs w:val="22"/>
        </w:rPr>
        <w:t xml:space="preserve">Article 3 of the </w:t>
      </w:r>
      <w:r w:rsidR="004F329C">
        <w:rPr>
          <w:rFonts w:asciiTheme="minorHAnsi" w:hAnsiTheme="minorHAnsi"/>
          <w:sz w:val="22"/>
          <w:szCs w:val="22"/>
        </w:rPr>
        <w:t>CBA</w:t>
      </w:r>
      <w:r w:rsidR="004F329C" w:rsidRPr="00B71ABB">
        <w:rPr>
          <w:rFonts w:asciiTheme="minorHAnsi" w:hAnsiTheme="minorHAnsi"/>
          <w:sz w:val="22"/>
          <w:szCs w:val="22"/>
        </w:rPr>
        <w:t xml:space="preserve"> outlines the institutional responsibilities to faculty and the </w:t>
      </w:r>
      <w:r w:rsidR="004F329C">
        <w:rPr>
          <w:rFonts w:asciiTheme="minorHAnsi" w:hAnsiTheme="minorHAnsi"/>
          <w:sz w:val="22"/>
          <w:szCs w:val="22"/>
        </w:rPr>
        <w:t>faculty</w:t>
      </w:r>
      <w:r w:rsidR="004F329C" w:rsidRPr="00B71ABB">
        <w:rPr>
          <w:rFonts w:asciiTheme="minorHAnsi" w:hAnsiTheme="minorHAnsi"/>
          <w:sz w:val="22"/>
          <w:szCs w:val="22"/>
        </w:rPr>
        <w:t xml:space="preserve">’s </w:t>
      </w:r>
      <w:r w:rsidR="004F329C">
        <w:rPr>
          <w:rFonts w:asciiTheme="minorHAnsi" w:hAnsiTheme="minorHAnsi"/>
          <w:sz w:val="22"/>
          <w:szCs w:val="22"/>
        </w:rPr>
        <w:t>responsibilities to the institution</w:t>
      </w:r>
      <w:r w:rsidR="004F329C" w:rsidRPr="00B71ABB">
        <w:rPr>
          <w:rFonts w:asciiTheme="minorHAnsi" w:hAnsiTheme="minorHAnsi"/>
          <w:sz w:val="22"/>
          <w:szCs w:val="22"/>
        </w:rPr>
        <w:t xml:space="preserve">. </w:t>
      </w:r>
      <w:r w:rsidRPr="00B71ABB">
        <w:rPr>
          <w:rFonts w:asciiTheme="minorHAnsi" w:hAnsiTheme="minorHAnsi"/>
          <w:sz w:val="22"/>
          <w:szCs w:val="22"/>
        </w:rPr>
        <w:t xml:space="preserve">Acceptance of this offer implies a </w:t>
      </w:r>
      <w:r>
        <w:rPr>
          <w:rFonts w:asciiTheme="minorHAnsi" w:hAnsiTheme="minorHAnsi"/>
          <w:sz w:val="22"/>
          <w:szCs w:val="22"/>
        </w:rPr>
        <w:t xml:space="preserve">full </w:t>
      </w:r>
      <w:r w:rsidRPr="00B71ABB">
        <w:rPr>
          <w:rFonts w:asciiTheme="minorHAnsi" w:hAnsiTheme="minorHAnsi"/>
          <w:sz w:val="22"/>
          <w:szCs w:val="22"/>
        </w:rPr>
        <w:t>professional commitment to the University of Cincinnati</w:t>
      </w:r>
      <w:r w:rsidR="004F329C">
        <w:rPr>
          <w:rFonts w:asciiTheme="minorHAnsi" w:hAnsiTheme="minorHAnsi"/>
          <w:sz w:val="22"/>
          <w:szCs w:val="22"/>
        </w:rPr>
        <w:t xml:space="preserve"> across the three broad areas of faculty responsibility:  teaching, research/scholarship/creative activity, and service</w:t>
      </w:r>
      <w:r w:rsidRPr="00B71ABB">
        <w:rPr>
          <w:rFonts w:asciiTheme="minorHAnsi" w:hAnsiTheme="minorHAnsi"/>
          <w:sz w:val="22"/>
          <w:szCs w:val="22"/>
        </w:rPr>
        <w:t xml:space="preserve">.  </w:t>
      </w:r>
      <w:r w:rsidR="004F329C">
        <w:rPr>
          <w:rFonts w:asciiTheme="minorHAnsi" w:hAnsiTheme="minorHAnsi"/>
          <w:sz w:val="22"/>
          <w:szCs w:val="22"/>
        </w:rPr>
        <w:t>Those responsibilities will continue throughout your faculty career at UC.  For example, the obligations to remain active in performing service continue beyond the achievement of tenure.</w:t>
      </w:r>
    </w:p>
    <w:p w:rsidR="00675B3D" w:rsidRDefault="00675B3D" w:rsidP="00F56F75">
      <w:pPr>
        <w:tabs>
          <w:tab w:val="right" w:pos="2160"/>
        </w:tabs>
        <w:ind w:left="2430" w:hanging="2430"/>
        <w:rPr>
          <w:rFonts w:asciiTheme="minorHAnsi" w:hAnsiTheme="minorHAnsi"/>
          <w:sz w:val="22"/>
          <w:szCs w:val="22"/>
        </w:rPr>
      </w:pPr>
    </w:p>
    <w:p w:rsidR="00D446E7" w:rsidRDefault="00675B3D" w:rsidP="00F56F75">
      <w:pPr>
        <w:tabs>
          <w:tab w:val="right" w:pos="2160"/>
        </w:tabs>
        <w:ind w:left="2430" w:hanging="2430"/>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r>
      <w:r w:rsidR="00D446E7" w:rsidRPr="00B71ABB">
        <w:rPr>
          <w:rFonts w:asciiTheme="minorHAnsi" w:hAnsiTheme="minorHAnsi"/>
          <w:sz w:val="22"/>
          <w:szCs w:val="22"/>
        </w:rPr>
        <w:t xml:space="preserve">As a member of the faculty collective bargaining, you </w:t>
      </w:r>
      <w:r w:rsidR="0086703D">
        <w:rPr>
          <w:rFonts w:asciiTheme="minorHAnsi" w:hAnsiTheme="minorHAnsi"/>
          <w:sz w:val="22"/>
          <w:szCs w:val="22"/>
        </w:rPr>
        <w:t>will enjoy</w:t>
      </w:r>
      <w:r w:rsidR="00D446E7" w:rsidRPr="00B71ABB">
        <w:rPr>
          <w:rFonts w:asciiTheme="minorHAnsi" w:hAnsiTheme="minorHAnsi"/>
          <w:sz w:val="22"/>
          <w:szCs w:val="22"/>
        </w:rPr>
        <w:t xml:space="preserve"> all the rights that the </w:t>
      </w:r>
      <w:r w:rsidR="0086703D">
        <w:rPr>
          <w:rFonts w:asciiTheme="minorHAnsi" w:hAnsiTheme="minorHAnsi"/>
          <w:sz w:val="22"/>
          <w:szCs w:val="22"/>
        </w:rPr>
        <w:t>CBA</w:t>
      </w:r>
      <w:r w:rsidR="00D446E7" w:rsidRPr="00B71ABB">
        <w:rPr>
          <w:rFonts w:asciiTheme="minorHAnsi" w:hAnsiTheme="minorHAnsi"/>
          <w:sz w:val="22"/>
          <w:szCs w:val="22"/>
        </w:rPr>
        <w:t xml:space="preserve"> </w:t>
      </w:r>
      <w:r w:rsidR="0086703D">
        <w:rPr>
          <w:rFonts w:asciiTheme="minorHAnsi" w:hAnsiTheme="minorHAnsi"/>
          <w:sz w:val="22"/>
          <w:szCs w:val="22"/>
        </w:rPr>
        <w:t>confers</w:t>
      </w:r>
      <w:r w:rsidR="00D446E7" w:rsidRPr="00B71ABB">
        <w:rPr>
          <w:rFonts w:asciiTheme="minorHAnsi" w:hAnsiTheme="minorHAnsi"/>
          <w:sz w:val="22"/>
          <w:szCs w:val="22"/>
        </w:rPr>
        <w:t xml:space="preserve"> to a </w:t>
      </w:r>
      <w:r w:rsidR="0086703D">
        <w:rPr>
          <w:rFonts w:asciiTheme="minorHAnsi" w:hAnsiTheme="minorHAnsi"/>
          <w:sz w:val="22"/>
          <w:szCs w:val="22"/>
        </w:rPr>
        <w:t xml:space="preserve">faculty </w:t>
      </w:r>
      <w:r w:rsidR="00D446E7" w:rsidRPr="00B71ABB">
        <w:rPr>
          <w:rFonts w:asciiTheme="minorHAnsi" w:hAnsiTheme="minorHAnsi"/>
          <w:sz w:val="22"/>
          <w:szCs w:val="22"/>
        </w:rPr>
        <w:t>member with your</w:t>
      </w:r>
      <w:r w:rsidR="00DA0378">
        <w:rPr>
          <w:rFonts w:asciiTheme="minorHAnsi" w:hAnsiTheme="minorHAnsi"/>
          <w:sz w:val="22"/>
          <w:szCs w:val="22"/>
        </w:rPr>
        <w:t xml:space="preserve"> rank and</w:t>
      </w:r>
      <w:r w:rsidR="00D446E7" w:rsidRPr="00B71ABB">
        <w:rPr>
          <w:rFonts w:asciiTheme="minorHAnsi" w:hAnsiTheme="minorHAnsi"/>
          <w:sz w:val="22"/>
          <w:szCs w:val="22"/>
        </w:rPr>
        <w:t xml:space="preserve"> title.  </w:t>
      </w:r>
      <w:r w:rsidR="004F329C">
        <w:rPr>
          <w:rFonts w:asciiTheme="minorHAnsi" w:hAnsiTheme="minorHAnsi"/>
          <w:sz w:val="22"/>
          <w:szCs w:val="22"/>
        </w:rPr>
        <w:t>T</w:t>
      </w:r>
      <w:r w:rsidR="00D446E7" w:rsidRPr="00B71ABB">
        <w:rPr>
          <w:rFonts w:asciiTheme="minorHAnsi" w:hAnsiTheme="minorHAnsi"/>
          <w:sz w:val="22"/>
          <w:szCs w:val="22"/>
        </w:rPr>
        <w:t xml:space="preserve">o the extent that the </w:t>
      </w:r>
      <w:r w:rsidR="00DA0378">
        <w:rPr>
          <w:rFonts w:asciiTheme="minorHAnsi" w:hAnsiTheme="minorHAnsi"/>
          <w:sz w:val="22"/>
          <w:szCs w:val="22"/>
        </w:rPr>
        <w:t>CBA</w:t>
      </w:r>
      <w:r w:rsidR="00D446E7" w:rsidRPr="00B71ABB">
        <w:rPr>
          <w:rFonts w:asciiTheme="minorHAnsi" w:hAnsiTheme="minorHAnsi"/>
          <w:sz w:val="22"/>
          <w:szCs w:val="22"/>
        </w:rPr>
        <w:t xml:space="preserve"> does not specify rights and privileges of faculty, the </w:t>
      </w:r>
      <w:r w:rsidR="00DA0378">
        <w:rPr>
          <w:rFonts w:asciiTheme="minorHAnsi" w:hAnsiTheme="minorHAnsi"/>
          <w:sz w:val="22"/>
          <w:szCs w:val="22"/>
        </w:rPr>
        <w:t>university and its constituent units</w:t>
      </w:r>
      <w:r w:rsidR="00D446E7" w:rsidRPr="00B71ABB">
        <w:rPr>
          <w:rFonts w:asciiTheme="minorHAnsi" w:hAnsiTheme="minorHAnsi"/>
          <w:sz w:val="22"/>
          <w:szCs w:val="22"/>
        </w:rPr>
        <w:t xml:space="preserve"> </w:t>
      </w:r>
      <w:r w:rsidR="004F329C">
        <w:rPr>
          <w:rFonts w:asciiTheme="minorHAnsi" w:hAnsiTheme="minorHAnsi"/>
          <w:sz w:val="22"/>
          <w:szCs w:val="22"/>
        </w:rPr>
        <w:t>define</w:t>
      </w:r>
      <w:r w:rsidR="00DA0378">
        <w:rPr>
          <w:rFonts w:asciiTheme="minorHAnsi" w:hAnsiTheme="minorHAnsi"/>
          <w:sz w:val="22"/>
          <w:szCs w:val="22"/>
        </w:rPr>
        <w:t xml:space="preserve"> those rights and privileges.</w:t>
      </w:r>
    </w:p>
    <w:p w:rsidR="00DE6CB0" w:rsidRDefault="00DE6CB0" w:rsidP="00F56F75">
      <w:pPr>
        <w:tabs>
          <w:tab w:val="right" w:pos="2160"/>
        </w:tabs>
        <w:ind w:left="2430" w:hanging="2430"/>
        <w:rPr>
          <w:rFonts w:asciiTheme="minorHAnsi" w:hAnsiTheme="minorHAnsi"/>
          <w:sz w:val="22"/>
          <w:szCs w:val="22"/>
        </w:rPr>
      </w:pPr>
    </w:p>
    <w:p w:rsidR="00DE6CB0" w:rsidRDefault="00DE6CB0" w:rsidP="00F56F75">
      <w:pPr>
        <w:tabs>
          <w:tab w:val="right" w:pos="2160"/>
        </w:tabs>
        <w:ind w:left="2430" w:hanging="2430"/>
        <w:rPr>
          <w:rFonts w:asciiTheme="minorHAnsi" w:hAnsiTheme="minorHAnsi"/>
          <w:sz w:val="22"/>
          <w:szCs w:val="22"/>
        </w:rPr>
      </w:pPr>
      <w:r>
        <w:rPr>
          <w:rFonts w:asciiTheme="minorHAnsi" w:hAnsiTheme="minorHAnsi"/>
          <w:sz w:val="22"/>
          <w:szCs w:val="22"/>
        </w:rPr>
        <w:tab/>
        <w:t>Collateral</w:t>
      </w:r>
    </w:p>
    <w:p w:rsidR="00DE6CB0" w:rsidRDefault="00DE6CB0" w:rsidP="00F56F75">
      <w:pPr>
        <w:tabs>
          <w:tab w:val="right" w:pos="2160"/>
        </w:tabs>
        <w:ind w:left="2430" w:hanging="2430"/>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employment</w:t>
      </w:r>
      <w:proofErr w:type="gramEnd"/>
      <w:r>
        <w:rPr>
          <w:rFonts w:asciiTheme="minorHAnsi" w:hAnsiTheme="minorHAnsi"/>
          <w:sz w:val="22"/>
          <w:szCs w:val="22"/>
        </w:rPr>
        <w:t>:</w:t>
      </w:r>
      <w:r>
        <w:rPr>
          <w:rFonts w:asciiTheme="minorHAnsi" w:hAnsiTheme="minorHAnsi"/>
          <w:sz w:val="22"/>
          <w:szCs w:val="22"/>
        </w:rPr>
        <w:tab/>
        <w:t xml:space="preserve">In order to avoid conflicts of commitment and conflicts of interest, faculty must get advanced approval before engaging in any collateral employment by submitting an Outside Activity Report through the online OAR system.  Collateral employment generally consists of </w:t>
      </w:r>
      <w:r w:rsidR="00E93FD5">
        <w:rPr>
          <w:rFonts w:asciiTheme="minorHAnsi" w:hAnsiTheme="minorHAnsi"/>
          <w:sz w:val="22"/>
          <w:szCs w:val="22"/>
        </w:rPr>
        <w:t xml:space="preserve">any </w:t>
      </w:r>
      <w:r>
        <w:rPr>
          <w:rFonts w:asciiTheme="minorHAnsi" w:hAnsiTheme="minorHAnsi"/>
          <w:sz w:val="22"/>
          <w:szCs w:val="22"/>
        </w:rPr>
        <w:t>compensated work for an entity</w:t>
      </w:r>
      <w:r w:rsidR="00A70FB7">
        <w:rPr>
          <w:rFonts w:asciiTheme="minorHAnsi" w:hAnsiTheme="minorHAnsi"/>
          <w:sz w:val="22"/>
          <w:szCs w:val="22"/>
        </w:rPr>
        <w:t xml:space="preserve"> (inside or outside UC)</w:t>
      </w:r>
      <w:r>
        <w:rPr>
          <w:rFonts w:asciiTheme="minorHAnsi" w:hAnsiTheme="minorHAnsi"/>
          <w:sz w:val="22"/>
          <w:szCs w:val="22"/>
        </w:rPr>
        <w:t xml:space="preserve"> </w:t>
      </w:r>
      <w:r w:rsidR="00E93FD5">
        <w:rPr>
          <w:rFonts w:asciiTheme="minorHAnsi" w:hAnsiTheme="minorHAnsi"/>
          <w:sz w:val="22"/>
          <w:szCs w:val="22"/>
        </w:rPr>
        <w:t xml:space="preserve">other than </w:t>
      </w:r>
      <w:r w:rsidR="00A70FB7">
        <w:rPr>
          <w:rFonts w:asciiTheme="minorHAnsi" w:hAnsiTheme="minorHAnsi"/>
          <w:sz w:val="22"/>
          <w:szCs w:val="22"/>
        </w:rPr>
        <w:t>the academic unit that hosts your primary faculty appointment.</w:t>
      </w:r>
    </w:p>
    <w:p w:rsidR="0086703D" w:rsidRDefault="0086703D" w:rsidP="00F56F75">
      <w:pPr>
        <w:tabs>
          <w:tab w:val="right" w:pos="2160"/>
        </w:tabs>
        <w:ind w:left="2430" w:hanging="2430"/>
        <w:rPr>
          <w:rFonts w:asciiTheme="minorHAnsi" w:hAnsiTheme="minorHAnsi"/>
          <w:sz w:val="22"/>
          <w:szCs w:val="22"/>
        </w:rPr>
      </w:pPr>
    </w:p>
    <w:p w:rsidR="00D446E7" w:rsidRPr="00B71ABB"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D446E7" w:rsidRPr="00B71ABB">
        <w:rPr>
          <w:rFonts w:asciiTheme="minorHAnsi" w:hAnsiTheme="minorHAnsi"/>
          <w:sz w:val="22"/>
          <w:szCs w:val="22"/>
        </w:rPr>
        <w:t>Academic-year salary:</w:t>
      </w:r>
      <w:r w:rsidR="00D446E7" w:rsidRPr="00B71ABB">
        <w:rPr>
          <w:rFonts w:asciiTheme="minorHAnsi" w:hAnsiTheme="minorHAnsi"/>
          <w:sz w:val="22"/>
          <w:szCs w:val="22"/>
        </w:rPr>
        <w:tab/>
        <w:t>$</w:t>
      </w:r>
      <w:r w:rsidR="00DA0378" w:rsidRPr="00304009">
        <w:rPr>
          <w:rFonts w:asciiTheme="minorHAnsi" w:hAnsiTheme="minorHAnsi"/>
          <w:color w:val="FF0000"/>
          <w:sz w:val="22"/>
          <w:szCs w:val="22"/>
        </w:rPr>
        <w:t>__</w:t>
      </w:r>
      <w:proofErr w:type="gramStart"/>
      <w:r w:rsidR="00DA0378" w:rsidRPr="00304009">
        <w:rPr>
          <w:rFonts w:asciiTheme="minorHAnsi" w:hAnsiTheme="minorHAnsi"/>
          <w:color w:val="FF0000"/>
          <w:sz w:val="22"/>
          <w:szCs w:val="22"/>
        </w:rPr>
        <w:t>,_</w:t>
      </w:r>
      <w:proofErr w:type="gramEnd"/>
      <w:r w:rsidR="00DA0378" w:rsidRPr="00304009">
        <w:rPr>
          <w:rFonts w:asciiTheme="minorHAnsi" w:hAnsiTheme="minorHAnsi"/>
          <w:color w:val="FF0000"/>
          <w:sz w:val="22"/>
          <w:szCs w:val="22"/>
        </w:rPr>
        <w:t>____</w:t>
      </w:r>
      <w:r w:rsidR="00DA0378">
        <w:rPr>
          <w:rFonts w:asciiTheme="minorHAnsi" w:hAnsiTheme="minorHAnsi"/>
          <w:sz w:val="22"/>
          <w:szCs w:val="22"/>
        </w:rPr>
        <w:t xml:space="preserve"> per </w:t>
      </w:r>
      <w:r w:rsidR="00F6176D">
        <w:rPr>
          <w:rFonts w:asciiTheme="minorHAnsi" w:hAnsiTheme="minorHAnsi"/>
          <w:sz w:val="22"/>
          <w:szCs w:val="22"/>
        </w:rPr>
        <w:t xml:space="preserve">academic </w:t>
      </w:r>
      <w:r w:rsidR="00DA0378">
        <w:rPr>
          <w:rFonts w:asciiTheme="minorHAnsi" w:hAnsiTheme="minorHAnsi"/>
          <w:sz w:val="22"/>
          <w:szCs w:val="22"/>
        </w:rPr>
        <w:t>year</w:t>
      </w:r>
      <w:r w:rsidR="00F6176D">
        <w:rPr>
          <w:rFonts w:asciiTheme="minorHAnsi" w:hAnsiTheme="minorHAnsi"/>
          <w:sz w:val="22"/>
          <w:szCs w:val="22"/>
        </w:rPr>
        <w:t xml:space="preserve">.  Your pay will accrue over the months September through April and will be paid in monthly installments across all 12 months of the year, September through August.  Your first paycheck will be paid at the end of September.  Low-interest loans </w:t>
      </w:r>
      <w:r w:rsidR="005469FD">
        <w:rPr>
          <w:rFonts w:asciiTheme="minorHAnsi" w:hAnsiTheme="minorHAnsi"/>
          <w:sz w:val="22"/>
          <w:szCs w:val="22"/>
        </w:rPr>
        <w:t>may be</w:t>
      </w:r>
      <w:r w:rsidR="00F6176D">
        <w:rPr>
          <w:rFonts w:asciiTheme="minorHAnsi" w:hAnsiTheme="minorHAnsi"/>
          <w:sz w:val="22"/>
          <w:szCs w:val="22"/>
        </w:rPr>
        <w:t xml:space="preserve"> available to faculty from HR and from UC Foundation to help bridge financial needs during your transition to UC.</w:t>
      </w:r>
    </w:p>
    <w:p w:rsidR="00D446E7" w:rsidRPr="00B71ABB" w:rsidRDefault="00D446E7" w:rsidP="00F56F75">
      <w:pPr>
        <w:tabs>
          <w:tab w:val="right" w:pos="2160"/>
        </w:tabs>
        <w:ind w:left="2430" w:hanging="2430"/>
        <w:rPr>
          <w:rFonts w:asciiTheme="minorHAnsi" w:hAnsiTheme="minorHAnsi"/>
          <w:sz w:val="22"/>
          <w:szCs w:val="22"/>
        </w:rPr>
      </w:pPr>
    </w:p>
    <w:p w:rsidR="00D446E7" w:rsidRPr="00B71ABB"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D446E7" w:rsidRPr="00B71ABB">
        <w:rPr>
          <w:rFonts w:asciiTheme="minorHAnsi" w:hAnsiTheme="minorHAnsi"/>
          <w:sz w:val="22"/>
          <w:szCs w:val="22"/>
        </w:rPr>
        <w:t>Salary increases:</w:t>
      </w:r>
      <w:r w:rsidR="00D446E7" w:rsidRPr="00B71ABB">
        <w:rPr>
          <w:rFonts w:asciiTheme="minorHAnsi" w:hAnsiTheme="minorHAnsi"/>
          <w:sz w:val="22"/>
          <w:szCs w:val="22"/>
        </w:rPr>
        <w:tab/>
        <w:t xml:space="preserve">Salary increases are governed by the </w:t>
      </w:r>
      <w:r w:rsidR="00DA0378">
        <w:rPr>
          <w:rFonts w:asciiTheme="minorHAnsi" w:hAnsiTheme="minorHAnsi"/>
          <w:sz w:val="22"/>
          <w:szCs w:val="22"/>
        </w:rPr>
        <w:t>CBA</w:t>
      </w:r>
      <w:r w:rsidR="009B38B2">
        <w:rPr>
          <w:rFonts w:asciiTheme="minorHAnsi" w:hAnsiTheme="minorHAnsi"/>
          <w:sz w:val="22"/>
          <w:szCs w:val="22"/>
        </w:rPr>
        <w:t xml:space="preserve"> and may include across-the-board, merit-based, and/or other special components</w:t>
      </w:r>
      <w:r w:rsidR="00D446E7" w:rsidRPr="00B71ABB">
        <w:rPr>
          <w:rFonts w:asciiTheme="minorHAnsi" w:hAnsiTheme="minorHAnsi"/>
          <w:sz w:val="22"/>
          <w:szCs w:val="22"/>
        </w:rPr>
        <w:t xml:space="preserve">.  </w:t>
      </w:r>
    </w:p>
    <w:p w:rsidR="00D446E7" w:rsidRPr="00B71ABB" w:rsidRDefault="00D446E7" w:rsidP="00F56F75">
      <w:pPr>
        <w:tabs>
          <w:tab w:val="right" w:pos="2160"/>
        </w:tabs>
        <w:ind w:left="2430" w:hanging="2430"/>
        <w:rPr>
          <w:rFonts w:asciiTheme="minorHAnsi" w:hAnsiTheme="minorHAnsi"/>
          <w:sz w:val="22"/>
          <w:szCs w:val="22"/>
        </w:rPr>
      </w:pPr>
    </w:p>
    <w:p w:rsidR="00D446E7" w:rsidRPr="00B71ABB"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D446E7" w:rsidRPr="00B71ABB">
        <w:rPr>
          <w:rFonts w:asciiTheme="minorHAnsi" w:hAnsiTheme="minorHAnsi"/>
          <w:sz w:val="22"/>
          <w:szCs w:val="22"/>
        </w:rPr>
        <w:t xml:space="preserve">Other </w:t>
      </w:r>
      <w:r w:rsidR="00B5741C">
        <w:rPr>
          <w:rFonts w:asciiTheme="minorHAnsi" w:hAnsiTheme="minorHAnsi"/>
          <w:sz w:val="22"/>
          <w:szCs w:val="22"/>
        </w:rPr>
        <w:t>compensation</w:t>
      </w:r>
      <w:r w:rsidR="00D446E7" w:rsidRPr="00B71ABB">
        <w:rPr>
          <w:rFonts w:asciiTheme="minorHAnsi" w:hAnsiTheme="minorHAnsi"/>
          <w:sz w:val="22"/>
          <w:szCs w:val="22"/>
        </w:rPr>
        <w:t>:</w:t>
      </w:r>
      <w:r w:rsidR="00D446E7" w:rsidRPr="00B71ABB">
        <w:rPr>
          <w:rFonts w:asciiTheme="minorHAnsi" w:hAnsiTheme="minorHAnsi"/>
          <w:sz w:val="22"/>
          <w:szCs w:val="22"/>
        </w:rPr>
        <w:tab/>
      </w:r>
      <w:r w:rsidR="00B5741C">
        <w:rPr>
          <w:rFonts w:asciiTheme="minorHAnsi" w:hAnsiTheme="minorHAnsi"/>
          <w:sz w:val="22"/>
          <w:szCs w:val="22"/>
        </w:rPr>
        <w:t>You</w:t>
      </w:r>
      <w:r w:rsidR="00B5741C" w:rsidRPr="00713330">
        <w:rPr>
          <w:rFonts w:asciiTheme="minorHAnsi" w:hAnsiTheme="minorHAnsi"/>
          <w:sz w:val="22"/>
          <w:szCs w:val="22"/>
        </w:rPr>
        <w:t xml:space="preserve"> may receive additional compensation, from internal or external sources, for teaching, consulting, grant-supported research, or other activities during </w:t>
      </w:r>
      <w:r w:rsidR="00B5741C">
        <w:rPr>
          <w:rFonts w:asciiTheme="minorHAnsi" w:hAnsiTheme="minorHAnsi"/>
          <w:sz w:val="22"/>
          <w:szCs w:val="22"/>
        </w:rPr>
        <w:t>your</w:t>
      </w:r>
      <w:r w:rsidR="00B5741C" w:rsidRPr="00713330">
        <w:rPr>
          <w:rFonts w:asciiTheme="minorHAnsi" w:hAnsiTheme="minorHAnsi"/>
          <w:sz w:val="22"/>
          <w:szCs w:val="22"/>
        </w:rPr>
        <w:t xml:space="preserve"> Secondary Semester as prescribed and permitted </w:t>
      </w:r>
      <w:r w:rsidR="00B5741C">
        <w:rPr>
          <w:rFonts w:asciiTheme="minorHAnsi" w:hAnsiTheme="minorHAnsi"/>
          <w:sz w:val="22"/>
          <w:szCs w:val="22"/>
        </w:rPr>
        <w:t xml:space="preserve">by the </w:t>
      </w:r>
      <w:r w:rsidR="00152734">
        <w:rPr>
          <w:rFonts w:asciiTheme="minorHAnsi" w:hAnsiTheme="minorHAnsi"/>
          <w:sz w:val="22"/>
          <w:szCs w:val="22"/>
        </w:rPr>
        <w:t>CBA</w:t>
      </w:r>
      <w:r w:rsidR="00D446E7" w:rsidRPr="00B71ABB">
        <w:rPr>
          <w:rFonts w:asciiTheme="minorHAnsi" w:hAnsiTheme="minorHAnsi"/>
          <w:sz w:val="22"/>
          <w:szCs w:val="22"/>
        </w:rPr>
        <w:t xml:space="preserve"> and</w:t>
      </w:r>
      <w:r w:rsidR="00152734">
        <w:rPr>
          <w:rFonts w:asciiTheme="minorHAnsi" w:hAnsiTheme="minorHAnsi"/>
          <w:sz w:val="22"/>
          <w:szCs w:val="22"/>
        </w:rPr>
        <w:t xml:space="preserve"> by</w:t>
      </w:r>
      <w:r w:rsidR="00D446E7" w:rsidRPr="00B71ABB">
        <w:rPr>
          <w:rFonts w:asciiTheme="minorHAnsi" w:hAnsiTheme="minorHAnsi"/>
          <w:sz w:val="22"/>
          <w:szCs w:val="22"/>
        </w:rPr>
        <w:t xml:space="preserve"> university polic</w:t>
      </w:r>
      <w:r w:rsidR="00B5741C">
        <w:rPr>
          <w:rFonts w:asciiTheme="minorHAnsi" w:hAnsiTheme="minorHAnsi"/>
          <w:sz w:val="22"/>
          <w:szCs w:val="22"/>
        </w:rPr>
        <w:t>ies;</w:t>
      </w:r>
      <w:r w:rsidR="00D446E7" w:rsidRPr="00B71ABB">
        <w:rPr>
          <w:rFonts w:asciiTheme="minorHAnsi" w:hAnsiTheme="minorHAnsi"/>
          <w:sz w:val="22"/>
          <w:szCs w:val="22"/>
        </w:rPr>
        <w:t xml:space="preserve"> future contracts and policy modifications may alter </w:t>
      </w:r>
      <w:r w:rsidR="00152734">
        <w:rPr>
          <w:rFonts w:asciiTheme="minorHAnsi" w:hAnsiTheme="minorHAnsi"/>
          <w:sz w:val="22"/>
          <w:szCs w:val="22"/>
        </w:rPr>
        <w:t>or</w:t>
      </w:r>
      <w:r w:rsidR="00D446E7" w:rsidRPr="00B71ABB">
        <w:rPr>
          <w:rFonts w:asciiTheme="minorHAnsi" w:hAnsiTheme="minorHAnsi"/>
          <w:sz w:val="22"/>
          <w:szCs w:val="22"/>
        </w:rPr>
        <w:t xml:space="preserve"> supersede these terms.</w:t>
      </w:r>
      <w:r w:rsidR="00B5741C">
        <w:rPr>
          <w:rFonts w:asciiTheme="minorHAnsi" w:hAnsiTheme="minorHAnsi"/>
          <w:sz w:val="22"/>
          <w:szCs w:val="22"/>
        </w:rPr>
        <w:t xml:space="preserve"> </w:t>
      </w:r>
    </w:p>
    <w:p w:rsidR="00D446E7" w:rsidRPr="00B71ABB" w:rsidRDefault="00D446E7" w:rsidP="00F56F75">
      <w:pPr>
        <w:tabs>
          <w:tab w:val="right" w:pos="2160"/>
        </w:tabs>
        <w:ind w:left="2430" w:hanging="2430"/>
        <w:rPr>
          <w:rFonts w:asciiTheme="minorHAnsi" w:hAnsiTheme="minorHAnsi"/>
          <w:sz w:val="22"/>
          <w:szCs w:val="22"/>
        </w:rPr>
      </w:pPr>
    </w:p>
    <w:p w:rsidR="00D446E7"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D446E7" w:rsidRPr="00B71ABB">
        <w:rPr>
          <w:rFonts w:asciiTheme="minorHAnsi" w:hAnsiTheme="minorHAnsi"/>
          <w:sz w:val="22"/>
          <w:szCs w:val="22"/>
        </w:rPr>
        <w:t>Benefits:</w:t>
      </w:r>
      <w:r w:rsidR="00D446E7" w:rsidRPr="00B71ABB">
        <w:rPr>
          <w:rFonts w:asciiTheme="minorHAnsi" w:hAnsiTheme="minorHAnsi"/>
          <w:sz w:val="22"/>
          <w:szCs w:val="22"/>
        </w:rPr>
        <w:tab/>
        <w:t xml:space="preserve">This position enjoys significant fringe benefits, including medical, dental, disability, and life insurance; retirement plans; annuity plans; tuition remission for dependents; and discounts on certain campus vendor purchases.  </w:t>
      </w:r>
      <w:r w:rsidR="009B13FF">
        <w:rPr>
          <w:rFonts w:asciiTheme="minorHAnsi" w:hAnsiTheme="minorHAnsi"/>
          <w:sz w:val="22"/>
          <w:szCs w:val="22"/>
        </w:rPr>
        <w:t>Information about these benefits is available on UC’s</w:t>
      </w:r>
      <w:r w:rsidR="00152734">
        <w:rPr>
          <w:rFonts w:asciiTheme="minorHAnsi" w:hAnsiTheme="minorHAnsi"/>
          <w:sz w:val="22"/>
          <w:szCs w:val="22"/>
        </w:rPr>
        <w:t xml:space="preserve"> HR website and in the CBA.</w:t>
      </w:r>
    </w:p>
    <w:p w:rsidR="00115889" w:rsidRDefault="00115889" w:rsidP="00F56F75">
      <w:pPr>
        <w:tabs>
          <w:tab w:val="right" w:pos="2160"/>
        </w:tabs>
        <w:ind w:left="2430" w:hanging="2430"/>
        <w:rPr>
          <w:rFonts w:asciiTheme="minorHAnsi" w:hAnsiTheme="minorHAnsi"/>
          <w:sz w:val="22"/>
          <w:szCs w:val="22"/>
        </w:rPr>
      </w:pPr>
    </w:p>
    <w:p w:rsidR="00115889" w:rsidRDefault="00115889" w:rsidP="00F56F75">
      <w:pPr>
        <w:tabs>
          <w:tab w:val="right" w:pos="2160"/>
        </w:tabs>
        <w:ind w:left="2430" w:hanging="2430"/>
        <w:rPr>
          <w:rFonts w:asciiTheme="minorHAnsi" w:hAnsiTheme="minorHAnsi"/>
          <w:sz w:val="22"/>
          <w:szCs w:val="22"/>
        </w:rPr>
      </w:pPr>
      <w:r>
        <w:rPr>
          <w:rFonts w:asciiTheme="minorHAnsi" w:hAnsiTheme="minorHAnsi"/>
          <w:sz w:val="22"/>
          <w:szCs w:val="22"/>
        </w:rPr>
        <w:tab/>
        <w:t xml:space="preserve">Start-up </w:t>
      </w:r>
      <w:r w:rsidR="00A671A0">
        <w:rPr>
          <w:rFonts w:asciiTheme="minorHAnsi" w:hAnsiTheme="minorHAnsi"/>
          <w:sz w:val="22"/>
          <w:szCs w:val="22"/>
        </w:rPr>
        <w:t>support</w:t>
      </w:r>
      <w:r>
        <w:rPr>
          <w:rFonts w:asciiTheme="minorHAnsi" w:hAnsiTheme="minorHAnsi"/>
          <w:sz w:val="22"/>
          <w:szCs w:val="22"/>
        </w:rPr>
        <w:t>:</w:t>
      </w:r>
      <w:r>
        <w:rPr>
          <w:rFonts w:asciiTheme="minorHAnsi" w:hAnsiTheme="minorHAnsi"/>
          <w:sz w:val="22"/>
          <w:szCs w:val="22"/>
        </w:rPr>
        <w:tab/>
        <w:t xml:space="preserve">The </w:t>
      </w:r>
      <w:proofErr w:type="gramStart"/>
      <w:r>
        <w:rPr>
          <w:rFonts w:asciiTheme="minorHAnsi" w:hAnsiTheme="minorHAnsi"/>
          <w:sz w:val="22"/>
          <w:szCs w:val="22"/>
        </w:rPr>
        <w:t>university</w:t>
      </w:r>
      <w:proofErr w:type="gramEnd"/>
      <w:r>
        <w:rPr>
          <w:rFonts w:asciiTheme="minorHAnsi" w:hAnsiTheme="minorHAnsi"/>
          <w:sz w:val="22"/>
          <w:szCs w:val="22"/>
        </w:rPr>
        <w:t xml:space="preserve"> will provide you with a start-up package consisting of:</w:t>
      </w:r>
    </w:p>
    <w:p w:rsidR="00115889" w:rsidRDefault="00115889" w:rsidP="00115889">
      <w:pPr>
        <w:pStyle w:val="ListParagraph"/>
        <w:numPr>
          <w:ilvl w:val="0"/>
          <w:numId w:val="1"/>
        </w:numPr>
        <w:tabs>
          <w:tab w:val="right" w:pos="2160"/>
        </w:tabs>
        <w:rPr>
          <w:rFonts w:asciiTheme="minorHAnsi" w:hAnsiTheme="minorHAnsi"/>
          <w:sz w:val="22"/>
          <w:szCs w:val="22"/>
        </w:rPr>
      </w:pPr>
      <w:r>
        <w:rPr>
          <w:rFonts w:asciiTheme="minorHAnsi" w:hAnsiTheme="minorHAnsi"/>
          <w:sz w:val="22"/>
          <w:szCs w:val="22"/>
        </w:rPr>
        <w:t>$</w:t>
      </w:r>
      <w:r w:rsidRPr="00304009">
        <w:rPr>
          <w:rFonts w:asciiTheme="minorHAnsi" w:hAnsiTheme="minorHAnsi"/>
          <w:color w:val="FF0000"/>
          <w:sz w:val="22"/>
          <w:szCs w:val="22"/>
        </w:rPr>
        <w:t>_________</w:t>
      </w:r>
      <w:r>
        <w:rPr>
          <w:rFonts w:asciiTheme="minorHAnsi" w:hAnsiTheme="minorHAnsi"/>
          <w:sz w:val="22"/>
          <w:szCs w:val="22"/>
        </w:rPr>
        <w:t xml:space="preserve"> in each of your first three years to support </w:t>
      </w:r>
      <w:r w:rsidRPr="00304009">
        <w:rPr>
          <w:rFonts w:asciiTheme="minorHAnsi" w:hAnsiTheme="minorHAnsi"/>
          <w:color w:val="FF0000"/>
          <w:sz w:val="22"/>
          <w:szCs w:val="22"/>
        </w:rPr>
        <w:t>________________________.</w:t>
      </w:r>
    </w:p>
    <w:p w:rsidR="00115889" w:rsidRDefault="00115889" w:rsidP="00115889">
      <w:pPr>
        <w:pStyle w:val="ListParagraph"/>
        <w:numPr>
          <w:ilvl w:val="0"/>
          <w:numId w:val="1"/>
        </w:numPr>
        <w:tabs>
          <w:tab w:val="right" w:pos="2160"/>
        </w:tabs>
        <w:rPr>
          <w:rFonts w:asciiTheme="minorHAnsi" w:hAnsiTheme="minorHAnsi"/>
          <w:sz w:val="22"/>
          <w:szCs w:val="22"/>
        </w:rPr>
      </w:pPr>
      <w:r w:rsidRPr="006E5F3D">
        <w:rPr>
          <w:rFonts w:asciiTheme="minorHAnsi" w:hAnsiTheme="minorHAnsi"/>
          <w:sz w:val="22"/>
          <w:szCs w:val="22"/>
        </w:rPr>
        <w:t>$</w:t>
      </w:r>
      <w:r w:rsidRPr="006E5F3D">
        <w:rPr>
          <w:rFonts w:asciiTheme="minorHAnsi" w:hAnsiTheme="minorHAnsi"/>
          <w:color w:val="FF0000"/>
          <w:sz w:val="22"/>
          <w:szCs w:val="22"/>
        </w:rPr>
        <w:t xml:space="preserve">__________ </w:t>
      </w:r>
      <w:r>
        <w:rPr>
          <w:rFonts w:asciiTheme="minorHAnsi" w:hAnsiTheme="minorHAnsi"/>
          <w:sz w:val="22"/>
          <w:szCs w:val="22"/>
        </w:rPr>
        <w:t xml:space="preserve">in </w:t>
      </w:r>
      <w:r w:rsidR="005469FD">
        <w:rPr>
          <w:rFonts w:asciiTheme="minorHAnsi" w:hAnsiTheme="minorHAnsi"/>
          <w:sz w:val="22"/>
          <w:szCs w:val="22"/>
        </w:rPr>
        <w:t xml:space="preserve">your first year to support </w:t>
      </w:r>
      <w:r w:rsidR="005469FD" w:rsidRPr="00304009">
        <w:rPr>
          <w:rFonts w:asciiTheme="minorHAnsi" w:hAnsiTheme="minorHAnsi"/>
          <w:color w:val="FF0000"/>
          <w:sz w:val="22"/>
          <w:szCs w:val="22"/>
        </w:rPr>
        <w:t>_______________</w:t>
      </w:r>
      <w:r w:rsidR="005469FD">
        <w:rPr>
          <w:rFonts w:asciiTheme="minorHAnsi" w:hAnsiTheme="minorHAnsi"/>
          <w:sz w:val="22"/>
          <w:szCs w:val="22"/>
        </w:rPr>
        <w:t>.</w:t>
      </w:r>
    </w:p>
    <w:p w:rsidR="00A671A0" w:rsidRDefault="00A671A0" w:rsidP="00115889">
      <w:pPr>
        <w:pStyle w:val="ListParagraph"/>
        <w:numPr>
          <w:ilvl w:val="0"/>
          <w:numId w:val="1"/>
        </w:numPr>
        <w:tabs>
          <w:tab w:val="right" w:pos="2160"/>
        </w:tabs>
        <w:rPr>
          <w:rFonts w:asciiTheme="minorHAnsi" w:hAnsiTheme="minorHAnsi"/>
          <w:sz w:val="22"/>
          <w:szCs w:val="22"/>
        </w:rPr>
      </w:pPr>
      <w:r>
        <w:rPr>
          <w:rFonts w:asciiTheme="minorHAnsi" w:hAnsiTheme="minorHAnsi"/>
          <w:sz w:val="22"/>
          <w:szCs w:val="22"/>
        </w:rPr>
        <w:t xml:space="preserve">Equipment for use in your university office, consisting of </w:t>
      </w:r>
      <w:r w:rsidRPr="00A671A0">
        <w:rPr>
          <w:rFonts w:asciiTheme="minorHAnsi" w:hAnsiTheme="minorHAnsi"/>
          <w:color w:val="FF0000"/>
          <w:sz w:val="22"/>
          <w:szCs w:val="22"/>
        </w:rPr>
        <w:t>______________________________________.</w:t>
      </w:r>
      <w:r>
        <w:rPr>
          <w:rFonts w:asciiTheme="minorHAnsi" w:hAnsiTheme="minorHAnsi"/>
          <w:color w:val="FF0000"/>
          <w:sz w:val="22"/>
          <w:szCs w:val="22"/>
        </w:rPr>
        <w:t xml:space="preserve">  </w:t>
      </w:r>
      <w:r w:rsidRPr="00A671A0">
        <w:rPr>
          <w:rFonts w:asciiTheme="minorHAnsi" w:hAnsiTheme="minorHAnsi"/>
          <w:sz w:val="22"/>
          <w:szCs w:val="22"/>
        </w:rPr>
        <w:t>All equipment remains the property of the university.</w:t>
      </w:r>
    </w:p>
    <w:p w:rsidR="00A671A0" w:rsidRDefault="00A671A0" w:rsidP="00115889">
      <w:pPr>
        <w:pStyle w:val="ListParagraph"/>
        <w:numPr>
          <w:ilvl w:val="0"/>
          <w:numId w:val="1"/>
        </w:numPr>
        <w:tabs>
          <w:tab w:val="right" w:pos="2160"/>
        </w:tabs>
        <w:rPr>
          <w:rFonts w:asciiTheme="minorHAnsi" w:hAnsiTheme="minorHAnsi"/>
          <w:sz w:val="22"/>
          <w:szCs w:val="22"/>
        </w:rPr>
      </w:pPr>
    </w:p>
    <w:p w:rsidR="005469FD" w:rsidRDefault="005469FD" w:rsidP="005469FD">
      <w:pPr>
        <w:tabs>
          <w:tab w:val="right" w:pos="2160"/>
        </w:tabs>
        <w:ind w:left="2430"/>
        <w:rPr>
          <w:rFonts w:asciiTheme="minorHAnsi" w:hAnsiTheme="minorHAnsi"/>
          <w:sz w:val="22"/>
          <w:szCs w:val="22"/>
        </w:rPr>
      </w:pPr>
      <w:r>
        <w:rPr>
          <w:rFonts w:asciiTheme="minorHAnsi" w:hAnsiTheme="minorHAnsi"/>
          <w:sz w:val="22"/>
          <w:szCs w:val="22"/>
        </w:rPr>
        <w:t xml:space="preserve">Start-up funds must be spent in </w:t>
      </w:r>
      <w:r w:rsidR="00A671A0">
        <w:rPr>
          <w:rFonts w:asciiTheme="minorHAnsi" w:hAnsiTheme="minorHAnsi"/>
          <w:sz w:val="22"/>
          <w:szCs w:val="22"/>
        </w:rPr>
        <w:t>compliance</w:t>
      </w:r>
      <w:r>
        <w:rPr>
          <w:rFonts w:asciiTheme="minorHAnsi" w:hAnsiTheme="minorHAnsi"/>
          <w:sz w:val="22"/>
          <w:szCs w:val="22"/>
        </w:rPr>
        <w:t xml:space="preserve"> with UC’s financial policies and may not be used for purposes other than those specified in this letter.</w:t>
      </w:r>
    </w:p>
    <w:p w:rsidR="005469FD" w:rsidRDefault="005469FD" w:rsidP="005469FD">
      <w:pPr>
        <w:tabs>
          <w:tab w:val="right" w:pos="2160"/>
        </w:tabs>
        <w:ind w:left="2430"/>
        <w:rPr>
          <w:rFonts w:asciiTheme="minorHAnsi" w:hAnsiTheme="minorHAnsi"/>
          <w:sz w:val="22"/>
          <w:szCs w:val="22"/>
        </w:rPr>
      </w:pPr>
    </w:p>
    <w:p w:rsidR="005469FD" w:rsidRPr="005469FD" w:rsidRDefault="005469FD" w:rsidP="005469FD">
      <w:pPr>
        <w:tabs>
          <w:tab w:val="right" w:pos="2160"/>
        </w:tabs>
        <w:ind w:left="2430" w:hanging="2430"/>
        <w:rPr>
          <w:rFonts w:asciiTheme="minorHAnsi" w:hAnsiTheme="minorHAnsi"/>
          <w:sz w:val="22"/>
          <w:szCs w:val="22"/>
        </w:rPr>
      </w:pPr>
      <w:r>
        <w:rPr>
          <w:rFonts w:asciiTheme="minorHAnsi" w:hAnsiTheme="minorHAnsi"/>
          <w:sz w:val="22"/>
          <w:szCs w:val="22"/>
        </w:rPr>
        <w:lastRenderedPageBreak/>
        <w:tab/>
        <w:t>Other financial support:</w:t>
      </w:r>
      <w:r>
        <w:rPr>
          <w:rFonts w:asciiTheme="minorHAnsi" w:hAnsiTheme="minorHAnsi"/>
          <w:sz w:val="22"/>
          <w:szCs w:val="22"/>
        </w:rPr>
        <w:tab/>
        <w:t>Your [</w:t>
      </w:r>
      <w:r w:rsidRPr="00304009">
        <w:rPr>
          <w:rFonts w:asciiTheme="minorHAnsi" w:hAnsiTheme="minorHAnsi"/>
          <w:color w:val="FF0000"/>
          <w:sz w:val="22"/>
          <w:szCs w:val="22"/>
        </w:rPr>
        <w:t>department/school/division</w:t>
      </w:r>
      <w:r>
        <w:rPr>
          <w:rFonts w:asciiTheme="minorHAnsi" w:hAnsiTheme="minorHAnsi"/>
          <w:sz w:val="22"/>
          <w:szCs w:val="22"/>
        </w:rPr>
        <w:t>] and other sources [</w:t>
      </w:r>
      <w:r w:rsidRPr="00304009">
        <w:rPr>
          <w:rFonts w:asciiTheme="minorHAnsi" w:hAnsiTheme="minorHAnsi"/>
          <w:color w:val="FF0000"/>
          <w:sz w:val="22"/>
          <w:szCs w:val="22"/>
        </w:rPr>
        <w:t>such as URC/Taft/</w:t>
      </w:r>
      <w:proofErr w:type="spellStart"/>
      <w:r w:rsidRPr="00304009">
        <w:rPr>
          <w:rFonts w:asciiTheme="minorHAnsi" w:hAnsiTheme="minorHAnsi"/>
          <w:color w:val="FF0000"/>
          <w:sz w:val="22"/>
          <w:szCs w:val="22"/>
        </w:rPr>
        <w:t>etc</w:t>
      </w:r>
      <w:proofErr w:type="spellEnd"/>
      <w:r>
        <w:rPr>
          <w:rFonts w:asciiTheme="minorHAnsi" w:hAnsiTheme="minorHAnsi"/>
          <w:sz w:val="22"/>
          <w:szCs w:val="22"/>
        </w:rPr>
        <w:t>] may provide other financial support for your research and/or teaching.  Such support is subject to change, depending on policies in effect and resources available from year to year.</w:t>
      </w:r>
    </w:p>
    <w:p w:rsidR="00D446E7" w:rsidRPr="00B71ABB" w:rsidRDefault="00D446E7" w:rsidP="00F56F75">
      <w:pPr>
        <w:tabs>
          <w:tab w:val="right" w:pos="2160"/>
        </w:tabs>
        <w:ind w:left="2430" w:hanging="2430"/>
        <w:rPr>
          <w:rFonts w:asciiTheme="minorHAnsi" w:hAnsiTheme="minorHAnsi"/>
          <w:sz w:val="22"/>
          <w:szCs w:val="22"/>
        </w:rPr>
      </w:pPr>
    </w:p>
    <w:p w:rsidR="00115889" w:rsidRDefault="00115889" w:rsidP="00F56F75">
      <w:pPr>
        <w:tabs>
          <w:tab w:val="right" w:pos="2160"/>
        </w:tabs>
        <w:ind w:left="2430" w:hanging="2430"/>
        <w:rPr>
          <w:rFonts w:asciiTheme="minorHAnsi" w:hAnsiTheme="minorHAnsi"/>
          <w:sz w:val="22"/>
          <w:szCs w:val="22"/>
        </w:rPr>
      </w:pPr>
      <w:r>
        <w:rPr>
          <w:rFonts w:asciiTheme="minorHAnsi" w:hAnsiTheme="minorHAnsi"/>
          <w:sz w:val="22"/>
          <w:szCs w:val="22"/>
        </w:rPr>
        <w:tab/>
        <w:t>Moving expenses:</w:t>
      </w:r>
      <w:r>
        <w:rPr>
          <w:rFonts w:asciiTheme="minorHAnsi" w:hAnsiTheme="minorHAnsi"/>
          <w:sz w:val="22"/>
          <w:szCs w:val="22"/>
        </w:rPr>
        <w:tab/>
        <w:t xml:space="preserve">The university will cover allowable expenses up to a maximum of </w:t>
      </w:r>
      <w:r w:rsidRPr="00304009">
        <w:rPr>
          <w:rFonts w:asciiTheme="minorHAnsi" w:hAnsiTheme="minorHAnsi"/>
          <w:color w:val="FF0000"/>
          <w:sz w:val="22"/>
          <w:szCs w:val="22"/>
        </w:rPr>
        <w:t>$______________</w:t>
      </w:r>
      <w:r>
        <w:rPr>
          <w:rFonts w:asciiTheme="minorHAnsi" w:hAnsiTheme="minorHAnsi"/>
          <w:sz w:val="22"/>
          <w:szCs w:val="22"/>
        </w:rPr>
        <w:t xml:space="preserve"> for moving the contents of your home and office from </w:t>
      </w:r>
      <w:r w:rsidRPr="00304009">
        <w:rPr>
          <w:rFonts w:asciiTheme="minorHAnsi" w:hAnsiTheme="minorHAnsi"/>
          <w:color w:val="FF0000"/>
          <w:sz w:val="22"/>
          <w:szCs w:val="22"/>
        </w:rPr>
        <w:t>_____________</w:t>
      </w:r>
      <w:r>
        <w:rPr>
          <w:rFonts w:asciiTheme="minorHAnsi" w:hAnsiTheme="minorHAnsi"/>
          <w:sz w:val="22"/>
          <w:szCs w:val="22"/>
        </w:rPr>
        <w:t xml:space="preserve"> to Cincinnati.  Payment of relocation expenses is subject to IRS regulations.  You must obtain three quotes for moving services from the list of university-approved moving vendors.</w:t>
      </w:r>
    </w:p>
    <w:p w:rsidR="00115889" w:rsidRDefault="00115889" w:rsidP="00F56F75">
      <w:pPr>
        <w:tabs>
          <w:tab w:val="right" w:pos="2160"/>
        </w:tabs>
        <w:ind w:left="2430" w:hanging="2430"/>
        <w:rPr>
          <w:rFonts w:asciiTheme="minorHAnsi" w:hAnsiTheme="minorHAnsi"/>
          <w:sz w:val="22"/>
          <w:szCs w:val="22"/>
        </w:rPr>
      </w:pPr>
    </w:p>
    <w:p w:rsidR="00D446E7"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F54B43">
        <w:rPr>
          <w:rFonts w:asciiTheme="minorHAnsi" w:hAnsiTheme="minorHAnsi"/>
          <w:sz w:val="22"/>
          <w:szCs w:val="22"/>
        </w:rPr>
        <w:t>Contingency</w:t>
      </w:r>
      <w:r w:rsidR="00D446E7" w:rsidRPr="00B71ABB">
        <w:rPr>
          <w:rFonts w:asciiTheme="minorHAnsi" w:hAnsiTheme="minorHAnsi"/>
          <w:sz w:val="22"/>
          <w:szCs w:val="22"/>
        </w:rPr>
        <w:t>:</w:t>
      </w:r>
      <w:r w:rsidR="00D446E7" w:rsidRPr="00B71ABB">
        <w:rPr>
          <w:rFonts w:asciiTheme="minorHAnsi" w:hAnsiTheme="minorHAnsi"/>
          <w:sz w:val="22"/>
          <w:szCs w:val="22"/>
        </w:rPr>
        <w:tab/>
      </w:r>
      <w:r w:rsidR="00F54B43">
        <w:rPr>
          <w:rFonts w:asciiTheme="minorHAnsi" w:hAnsiTheme="minorHAnsi"/>
          <w:sz w:val="22"/>
          <w:szCs w:val="22"/>
        </w:rPr>
        <w:t>This offer is contingent upon your successful clearing of a background review of academic credentials, prior employment, criminal convictions, and any required licenses or certifications.  By signing this appointment letter, you attest that the information you have provided the university during the selection process is true and accurate to the best of your knowledge and that you acknowledge that any falsification of such information could result in your termination upon the discovery of such falsification.</w:t>
      </w:r>
    </w:p>
    <w:p w:rsidR="00A671A0" w:rsidRDefault="00A671A0" w:rsidP="00F56F75">
      <w:pPr>
        <w:tabs>
          <w:tab w:val="right" w:pos="2160"/>
        </w:tabs>
        <w:ind w:left="2430" w:hanging="2430"/>
        <w:rPr>
          <w:rFonts w:asciiTheme="minorHAnsi" w:hAnsiTheme="minorHAnsi"/>
          <w:sz w:val="22"/>
          <w:szCs w:val="22"/>
        </w:rPr>
      </w:pPr>
    </w:p>
    <w:p w:rsidR="00A671A0" w:rsidRPr="00B71ABB" w:rsidRDefault="00A671A0" w:rsidP="00F56F75">
      <w:pPr>
        <w:tabs>
          <w:tab w:val="right" w:pos="2160"/>
        </w:tabs>
        <w:ind w:left="2430" w:hanging="2430"/>
        <w:rPr>
          <w:rFonts w:asciiTheme="minorHAnsi" w:hAnsiTheme="minorHAnsi"/>
          <w:sz w:val="22"/>
          <w:szCs w:val="22"/>
        </w:rPr>
      </w:pPr>
      <w:r>
        <w:rPr>
          <w:rFonts w:asciiTheme="minorHAnsi" w:hAnsiTheme="minorHAnsi"/>
          <w:sz w:val="22"/>
          <w:szCs w:val="22"/>
        </w:rPr>
        <w:tab/>
        <w:t>Limitations:</w:t>
      </w:r>
      <w:r>
        <w:rPr>
          <w:rFonts w:asciiTheme="minorHAnsi" w:hAnsiTheme="minorHAnsi"/>
          <w:sz w:val="22"/>
          <w:szCs w:val="22"/>
        </w:rPr>
        <w:tab/>
      </w:r>
      <w:r w:rsidR="00162C84">
        <w:rPr>
          <w:rFonts w:asciiTheme="minorHAnsi" w:hAnsiTheme="minorHAnsi"/>
          <w:sz w:val="22"/>
          <w:szCs w:val="22"/>
        </w:rPr>
        <w:t>You should consult Article 6</w:t>
      </w:r>
      <w:r w:rsidR="00162C84" w:rsidRPr="00162C84">
        <w:rPr>
          <w:rFonts w:asciiTheme="minorHAnsi" w:hAnsiTheme="minorHAnsi"/>
          <w:color w:val="FF0000"/>
          <w:sz w:val="22"/>
          <w:szCs w:val="22"/>
        </w:rPr>
        <w:t>._</w:t>
      </w:r>
      <w:r w:rsidR="00162C84">
        <w:rPr>
          <w:rFonts w:asciiTheme="minorHAnsi" w:hAnsiTheme="minorHAnsi"/>
          <w:sz w:val="22"/>
          <w:szCs w:val="22"/>
        </w:rPr>
        <w:t xml:space="preserve"> of the 201</w:t>
      </w:r>
      <w:r w:rsidR="00162C84" w:rsidRPr="00162C84">
        <w:rPr>
          <w:rFonts w:asciiTheme="minorHAnsi" w:hAnsiTheme="minorHAnsi"/>
          <w:color w:val="FF0000"/>
          <w:sz w:val="22"/>
          <w:szCs w:val="22"/>
        </w:rPr>
        <w:t>_-</w:t>
      </w:r>
      <w:r w:rsidR="00162C84">
        <w:rPr>
          <w:rFonts w:asciiTheme="minorHAnsi" w:hAnsiTheme="minorHAnsi"/>
          <w:sz w:val="22"/>
          <w:szCs w:val="22"/>
        </w:rPr>
        <w:t>201</w:t>
      </w:r>
      <w:r w:rsidR="00162C84" w:rsidRPr="00162C84">
        <w:rPr>
          <w:rFonts w:asciiTheme="minorHAnsi" w:hAnsiTheme="minorHAnsi"/>
          <w:color w:val="FF0000"/>
          <w:sz w:val="22"/>
          <w:szCs w:val="22"/>
        </w:rPr>
        <w:t>_</w:t>
      </w:r>
      <w:r w:rsidR="00162C84">
        <w:rPr>
          <w:rFonts w:asciiTheme="minorHAnsi" w:hAnsiTheme="minorHAnsi"/>
          <w:sz w:val="22"/>
          <w:szCs w:val="22"/>
        </w:rPr>
        <w:t xml:space="preserve"> CBA regarding initial appointments for additional terms and conditions.</w:t>
      </w:r>
    </w:p>
    <w:p w:rsidR="00D446E7" w:rsidRDefault="00D446E7" w:rsidP="00F56F75">
      <w:pPr>
        <w:ind w:left="2160" w:hanging="2430"/>
        <w:rPr>
          <w:rFonts w:asciiTheme="minorHAnsi" w:hAnsiTheme="minorHAnsi"/>
          <w:sz w:val="22"/>
          <w:szCs w:val="22"/>
        </w:rPr>
      </w:pPr>
    </w:p>
    <w:p w:rsidR="00A671A0" w:rsidRPr="00B71ABB" w:rsidRDefault="00A671A0" w:rsidP="00F56F75">
      <w:pPr>
        <w:ind w:left="2160" w:hanging="2430"/>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 xml:space="preserve">If you accept this offer and its terms, please return to me a signed, dated copy of this letter by </w:t>
      </w:r>
      <w:r w:rsidR="00250424">
        <w:rPr>
          <w:rFonts w:asciiTheme="minorHAnsi" w:hAnsiTheme="minorHAnsi"/>
          <w:sz w:val="22"/>
          <w:szCs w:val="22"/>
        </w:rPr>
        <w:t xml:space="preserve">US Mail or by electronic mail no later than </w:t>
      </w:r>
      <w:r w:rsidR="008C194C" w:rsidRPr="00304009">
        <w:rPr>
          <w:rFonts w:asciiTheme="minorHAnsi" w:hAnsiTheme="minorHAnsi"/>
          <w:color w:val="FF0000"/>
          <w:sz w:val="22"/>
          <w:szCs w:val="22"/>
        </w:rPr>
        <w:t>___________</w:t>
      </w:r>
      <w:r w:rsidR="006704DD" w:rsidRPr="00304009">
        <w:rPr>
          <w:rFonts w:asciiTheme="minorHAnsi" w:hAnsiTheme="minorHAnsi"/>
          <w:color w:val="FF0000"/>
          <w:sz w:val="22"/>
          <w:szCs w:val="22"/>
        </w:rPr>
        <w:t>,</w:t>
      </w:r>
      <w:r w:rsidR="006704DD" w:rsidRPr="00B71ABB">
        <w:rPr>
          <w:rFonts w:asciiTheme="minorHAnsi" w:hAnsiTheme="minorHAnsi"/>
          <w:sz w:val="22"/>
          <w:szCs w:val="22"/>
        </w:rPr>
        <w:t xml:space="preserve"> 201</w:t>
      </w:r>
      <w:r w:rsidR="008C194C" w:rsidRPr="00304009">
        <w:rPr>
          <w:rFonts w:asciiTheme="minorHAnsi" w:hAnsiTheme="minorHAnsi"/>
          <w:color w:val="FF0000"/>
          <w:sz w:val="22"/>
          <w:szCs w:val="22"/>
        </w:rPr>
        <w:t>_</w:t>
      </w:r>
      <w:r w:rsidR="006704DD" w:rsidRPr="00304009">
        <w:rPr>
          <w:rFonts w:asciiTheme="minorHAnsi" w:hAnsiTheme="minorHAnsi"/>
          <w:color w:val="FF0000"/>
          <w:sz w:val="22"/>
          <w:szCs w:val="22"/>
        </w:rPr>
        <w:t>.</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 xml:space="preserve">Your professional contributions to the </w:t>
      </w:r>
      <w:r w:rsidR="0082104C">
        <w:rPr>
          <w:rFonts w:asciiTheme="minorHAnsi" w:hAnsiTheme="minorHAnsi"/>
          <w:sz w:val="22"/>
          <w:szCs w:val="22"/>
        </w:rPr>
        <w:t>[</w:t>
      </w:r>
      <w:r w:rsidR="0082104C" w:rsidRPr="00832427">
        <w:rPr>
          <w:rFonts w:asciiTheme="minorHAnsi" w:hAnsiTheme="minorHAnsi"/>
          <w:color w:val="FF0000"/>
          <w:sz w:val="22"/>
          <w:szCs w:val="22"/>
        </w:rPr>
        <w:t>name of academic unit</w:t>
      </w:r>
      <w:r w:rsidR="0082104C">
        <w:rPr>
          <w:rFonts w:asciiTheme="minorHAnsi" w:hAnsiTheme="minorHAnsi"/>
          <w:sz w:val="22"/>
          <w:szCs w:val="22"/>
        </w:rPr>
        <w:t>]</w:t>
      </w:r>
      <w:r w:rsidRPr="00B71ABB">
        <w:rPr>
          <w:rFonts w:asciiTheme="minorHAnsi" w:hAnsiTheme="minorHAnsi"/>
          <w:sz w:val="22"/>
          <w:szCs w:val="22"/>
        </w:rPr>
        <w:t xml:space="preserve"> and to the college will </w:t>
      </w:r>
      <w:r w:rsidR="00A65EA7" w:rsidRPr="00B71ABB">
        <w:rPr>
          <w:rFonts w:asciiTheme="minorHAnsi" w:hAnsiTheme="minorHAnsi"/>
          <w:sz w:val="22"/>
          <w:szCs w:val="22"/>
        </w:rPr>
        <w:t xml:space="preserve">continue to </w:t>
      </w:r>
      <w:r w:rsidRPr="00B71ABB">
        <w:rPr>
          <w:rFonts w:asciiTheme="minorHAnsi" w:hAnsiTheme="minorHAnsi"/>
          <w:sz w:val="22"/>
          <w:szCs w:val="22"/>
        </w:rPr>
        <w:t xml:space="preserve">be important to </w:t>
      </w:r>
      <w:r w:rsidR="0082104C">
        <w:rPr>
          <w:rFonts w:asciiTheme="minorHAnsi" w:hAnsiTheme="minorHAnsi"/>
          <w:sz w:val="22"/>
          <w:szCs w:val="22"/>
        </w:rPr>
        <w:t xml:space="preserve">our success and </w:t>
      </w:r>
      <w:r w:rsidRPr="00B71ABB">
        <w:rPr>
          <w:rFonts w:asciiTheme="minorHAnsi" w:hAnsiTheme="minorHAnsi"/>
          <w:sz w:val="22"/>
          <w:szCs w:val="22"/>
        </w:rPr>
        <w:t>progress.</w:t>
      </w:r>
      <w:r w:rsidR="0016115B">
        <w:rPr>
          <w:rFonts w:asciiTheme="minorHAnsi" w:hAnsiTheme="minorHAnsi"/>
          <w:sz w:val="22"/>
          <w:szCs w:val="22"/>
        </w:rPr>
        <w:t xml:space="preserve">  Welcome to UC!</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Sincerely,</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
    <w:p w:rsidR="00D446E7" w:rsidRDefault="0082104C" w:rsidP="00D446E7">
      <w:pPr>
        <w:rPr>
          <w:rFonts w:asciiTheme="minorHAnsi" w:hAnsiTheme="minorHAnsi"/>
          <w:sz w:val="22"/>
          <w:szCs w:val="22"/>
        </w:rPr>
      </w:pPr>
      <w:r w:rsidRPr="00304009">
        <w:rPr>
          <w:rFonts w:asciiTheme="minorHAnsi" w:hAnsiTheme="minorHAnsi"/>
          <w:color w:val="FF0000"/>
          <w:sz w:val="22"/>
          <w:szCs w:val="22"/>
        </w:rPr>
        <w:t>_________________________</w:t>
      </w:r>
      <w:r w:rsidR="00D446E7" w:rsidRPr="00304009">
        <w:rPr>
          <w:rFonts w:asciiTheme="minorHAnsi" w:hAnsiTheme="minorHAnsi"/>
          <w:color w:val="FF0000"/>
          <w:sz w:val="22"/>
          <w:szCs w:val="22"/>
        </w:rPr>
        <w:t>,</w:t>
      </w:r>
      <w:r w:rsidR="00D446E7" w:rsidRPr="00B71ABB">
        <w:rPr>
          <w:rFonts w:asciiTheme="minorHAnsi" w:hAnsiTheme="minorHAnsi"/>
          <w:sz w:val="22"/>
          <w:szCs w:val="22"/>
        </w:rPr>
        <w:t xml:space="preserve"> Dean</w:t>
      </w:r>
    </w:p>
    <w:p w:rsidR="0082104C" w:rsidRPr="00B71ABB" w:rsidRDefault="0082104C"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 xml:space="preserve">College of </w:t>
      </w:r>
      <w:r w:rsidR="0082104C" w:rsidRPr="00304009">
        <w:rPr>
          <w:rFonts w:asciiTheme="minorHAnsi" w:hAnsiTheme="minorHAnsi"/>
          <w:color w:val="FF0000"/>
          <w:sz w:val="22"/>
          <w:szCs w:val="22"/>
        </w:rPr>
        <w:t>_________________________</w:t>
      </w:r>
    </w:p>
    <w:p w:rsidR="00D446E7" w:rsidRPr="00B71ABB" w:rsidRDefault="00D446E7" w:rsidP="00D446E7">
      <w:pPr>
        <w:rPr>
          <w:rFonts w:asciiTheme="minorHAnsi" w:hAnsiTheme="minorHAnsi"/>
          <w:sz w:val="22"/>
          <w:szCs w:val="22"/>
        </w:rPr>
      </w:pPr>
    </w:p>
    <w:p w:rsidR="00A65EA7" w:rsidRPr="00B71ABB" w:rsidRDefault="00A65EA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Accepted by ________________________   Date ____________</w:t>
      </w:r>
    </w:p>
    <w:p w:rsidR="00A65EA7" w:rsidRPr="00B71ABB" w:rsidRDefault="00A65EA7" w:rsidP="00D446E7">
      <w:pPr>
        <w:rPr>
          <w:rFonts w:asciiTheme="minorHAnsi" w:hAnsiTheme="minorHAnsi"/>
          <w:sz w:val="22"/>
          <w:szCs w:val="22"/>
        </w:rPr>
      </w:pPr>
      <w:r w:rsidRPr="00B71ABB">
        <w:rPr>
          <w:rFonts w:asciiTheme="minorHAnsi" w:hAnsiTheme="minorHAnsi"/>
          <w:sz w:val="22"/>
          <w:szCs w:val="22"/>
        </w:rPr>
        <w:tab/>
      </w:r>
      <w:r w:rsidRPr="00B71ABB">
        <w:rPr>
          <w:rFonts w:asciiTheme="minorHAnsi" w:hAnsiTheme="minorHAnsi"/>
          <w:sz w:val="22"/>
          <w:szCs w:val="22"/>
        </w:rPr>
        <w:tab/>
      </w:r>
      <w:r w:rsidR="0082104C">
        <w:rPr>
          <w:rFonts w:asciiTheme="minorHAnsi" w:hAnsiTheme="minorHAnsi"/>
          <w:sz w:val="22"/>
          <w:szCs w:val="22"/>
        </w:rPr>
        <w:t>[</w:t>
      </w:r>
      <w:proofErr w:type="gramStart"/>
      <w:r w:rsidR="0082104C" w:rsidRPr="00304009">
        <w:rPr>
          <w:rFonts w:asciiTheme="minorHAnsi" w:hAnsiTheme="minorHAnsi"/>
          <w:color w:val="FF0000"/>
          <w:sz w:val="22"/>
          <w:szCs w:val="22"/>
        </w:rPr>
        <w:t>faculty</w:t>
      </w:r>
      <w:proofErr w:type="gramEnd"/>
      <w:r w:rsidR="0082104C" w:rsidRPr="00304009">
        <w:rPr>
          <w:rFonts w:asciiTheme="minorHAnsi" w:hAnsiTheme="minorHAnsi"/>
          <w:color w:val="FF0000"/>
          <w:sz w:val="22"/>
          <w:szCs w:val="22"/>
        </w:rPr>
        <w:t xml:space="preserve"> name</w:t>
      </w:r>
      <w:r w:rsidR="0082104C">
        <w:rPr>
          <w:rFonts w:asciiTheme="minorHAnsi" w:hAnsiTheme="minorHAnsi"/>
          <w:sz w:val="22"/>
          <w:szCs w:val="22"/>
        </w:rPr>
        <w:t>]</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roofErr w:type="gramStart"/>
      <w:r w:rsidRPr="00B71ABB">
        <w:rPr>
          <w:rFonts w:asciiTheme="minorHAnsi" w:hAnsiTheme="minorHAnsi"/>
          <w:sz w:val="22"/>
          <w:szCs w:val="22"/>
        </w:rPr>
        <w:t>c</w:t>
      </w:r>
      <w:proofErr w:type="gramEnd"/>
      <w:r w:rsidRPr="00B71ABB">
        <w:rPr>
          <w:rFonts w:asciiTheme="minorHAnsi" w:hAnsiTheme="minorHAnsi"/>
          <w:sz w:val="22"/>
          <w:szCs w:val="22"/>
        </w:rPr>
        <w:t>:</w:t>
      </w:r>
      <w:r w:rsidRPr="00B71ABB">
        <w:rPr>
          <w:rFonts w:asciiTheme="minorHAnsi" w:hAnsiTheme="minorHAnsi"/>
          <w:sz w:val="22"/>
          <w:szCs w:val="22"/>
        </w:rPr>
        <w:tab/>
        <w:t xml:space="preserve"> </w:t>
      </w:r>
    </w:p>
    <w:p w:rsidR="00D446E7" w:rsidRPr="00B71ABB" w:rsidRDefault="00D446E7" w:rsidP="00D446E7">
      <w:pPr>
        <w:ind w:left="2160" w:hanging="2160"/>
        <w:rPr>
          <w:rFonts w:asciiTheme="minorHAnsi" w:hAnsiTheme="minorHAnsi"/>
          <w:sz w:val="22"/>
          <w:szCs w:val="22"/>
        </w:rPr>
      </w:pPr>
      <w:r w:rsidRPr="00B71ABB">
        <w:rPr>
          <w:rFonts w:asciiTheme="minorHAnsi" w:hAnsiTheme="minorHAnsi"/>
          <w:sz w:val="22"/>
          <w:szCs w:val="22"/>
        </w:rPr>
        <w:tab/>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
    <w:p w:rsidR="006704DD" w:rsidRPr="00B71ABB" w:rsidRDefault="006704DD">
      <w:pPr>
        <w:rPr>
          <w:rFonts w:asciiTheme="minorHAnsi" w:hAnsiTheme="minorHAnsi"/>
          <w:sz w:val="22"/>
          <w:szCs w:val="22"/>
        </w:rPr>
      </w:pPr>
    </w:p>
    <w:sectPr w:rsidR="006704DD" w:rsidRPr="00B71ABB" w:rsidSect="00F67FB0">
      <w:headerReference w:type="default" r:id="rId8"/>
      <w:pgSz w:w="12240" w:h="15840"/>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D1" w:rsidRDefault="00294DD1" w:rsidP="004A6647">
      <w:r>
        <w:separator/>
      </w:r>
    </w:p>
  </w:endnote>
  <w:endnote w:type="continuationSeparator" w:id="0">
    <w:p w:rsidR="00294DD1" w:rsidRDefault="00294DD1" w:rsidP="004A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D1" w:rsidRDefault="00294DD1" w:rsidP="004A6647">
      <w:r>
        <w:separator/>
      </w:r>
    </w:p>
  </w:footnote>
  <w:footnote w:type="continuationSeparator" w:id="0">
    <w:p w:rsidR="00294DD1" w:rsidRDefault="00294DD1" w:rsidP="004A6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A0" w:rsidRPr="004A6647" w:rsidRDefault="00A671A0">
    <w:pPr>
      <w:pStyle w:val="Header"/>
      <w:rPr>
        <w:rFonts w:asciiTheme="minorHAnsi" w:hAnsiTheme="minorHAnsi"/>
        <w:color w:val="7F7F7F" w:themeColor="text1" w:themeTint="80"/>
        <w:sz w:val="20"/>
        <w:szCs w:val="20"/>
      </w:rPr>
    </w:pPr>
    <w:r w:rsidRPr="004A6647">
      <w:rPr>
        <w:rFonts w:asciiTheme="minorHAnsi" w:hAnsiTheme="minorHAnsi"/>
        <w:color w:val="7F7F7F" w:themeColor="text1" w:themeTint="80"/>
        <w:sz w:val="20"/>
        <w:szCs w:val="20"/>
      </w:rPr>
      <w:t>Appointment letter to [</w:t>
    </w:r>
    <w:r w:rsidRPr="00304009">
      <w:rPr>
        <w:rFonts w:asciiTheme="minorHAnsi" w:hAnsiTheme="minorHAnsi"/>
        <w:color w:val="FF0000"/>
        <w:sz w:val="20"/>
        <w:szCs w:val="20"/>
      </w:rPr>
      <w:t>name</w:t>
    </w:r>
    <w:r w:rsidRPr="004A6647">
      <w:rPr>
        <w:rFonts w:asciiTheme="minorHAnsi" w:hAnsiTheme="minorHAnsi"/>
        <w:color w:val="7F7F7F" w:themeColor="text1" w:themeTint="80"/>
        <w:sz w:val="20"/>
        <w:szCs w:val="20"/>
      </w:rPr>
      <w:t>]</w:t>
    </w:r>
    <w:r w:rsidRPr="004A6647">
      <w:rPr>
        <w:rFonts w:asciiTheme="minorHAnsi" w:hAnsiTheme="minorHAnsi"/>
        <w:color w:val="7F7F7F" w:themeColor="text1" w:themeTint="80"/>
        <w:sz w:val="20"/>
        <w:szCs w:val="20"/>
      </w:rPr>
      <w:tab/>
    </w:r>
    <w:r w:rsidRPr="004A6647">
      <w:rPr>
        <w:rFonts w:asciiTheme="minorHAnsi" w:hAnsiTheme="minorHAnsi"/>
        <w:color w:val="7F7F7F" w:themeColor="text1" w:themeTint="80"/>
        <w:sz w:val="20"/>
        <w:szCs w:val="20"/>
      </w:rPr>
      <w:tab/>
      <w:t>[</w:t>
    </w:r>
    <w:r w:rsidRPr="00304009">
      <w:rPr>
        <w:rFonts w:asciiTheme="minorHAnsi" w:hAnsiTheme="minorHAnsi"/>
        <w:color w:val="FF0000"/>
        <w:sz w:val="20"/>
        <w:szCs w:val="20"/>
      </w:rPr>
      <w:t>date</w:t>
    </w:r>
    <w:r w:rsidRPr="004A6647">
      <w:rPr>
        <w:rFonts w:asciiTheme="minorHAnsi" w:hAnsiTheme="minorHAnsi"/>
        <w:color w:val="7F7F7F" w:themeColor="text1" w:themeTint="80"/>
        <w:sz w:val="20"/>
        <w:szCs w:val="20"/>
      </w:rPr>
      <w:t>]</w:t>
    </w:r>
  </w:p>
  <w:p w:rsidR="00A671A0" w:rsidRPr="004A6647" w:rsidRDefault="00A671A0">
    <w:pPr>
      <w:pStyle w:val="Header"/>
      <w:rPr>
        <w:rFonts w:asciiTheme="minorHAnsi" w:hAnsiTheme="minorHAnsi"/>
        <w:noProof/>
        <w:color w:val="7F7F7F" w:themeColor="text1" w:themeTint="80"/>
        <w:sz w:val="20"/>
        <w:szCs w:val="20"/>
      </w:rPr>
    </w:pPr>
    <w:r w:rsidRPr="004A6647">
      <w:rPr>
        <w:rFonts w:asciiTheme="minorHAnsi" w:hAnsiTheme="minorHAnsi"/>
        <w:color w:val="7F7F7F" w:themeColor="text1" w:themeTint="80"/>
        <w:sz w:val="20"/>
        <w:szCs w:val="20"/>
      </w:rPr>
      <w:tab/>
    </w:r>
    <w:r w:rsidRPr="004A6647">
      <w:rPr>
        <w:rFonts w:asciiTheme="minorHAnsi" w:hAnsiTheme="minorHAnsi"/>
        <w:color w:val="7F7F7F" w:themeColor="text1" w:themeTint="80"/>
        <w:sz w:val="20"/>
        <w:szCs w:val="20"/>
      </w:rPr>
      <w:tab/>
    </w:r>
    <w:proofErr w:type="gramStart"/>
    <w:r w:rsidRPr="004A6647">
      <w:rPr>
        <w:rFonts w:asciiTheme="minorHAnsi" w:hAnsiTheme="minorHAnsi"/>
        <w:color w:val="7F7F7F" w:themeColor="text1" w:themeTint="80"/>
        <w:sz w:val="20"/>
        <w:szCs w:val="20"/>
      </w:rPr>
      <w:t>page</w:t>
    </w:r>
    <w:proofErr w:type="gramEnd"/>
    <w:r w:rsidRPr="004A6647">
      <w:rPr>
        <w:rFonts w:asciiTheme="minorHAnsi" w:hAnsiTheme="minorHAnsi"/>
        <w:color w:val="7F7F7F" w:themeColor="text1" w:themeTint="80"/>
        <w:sz w:val="20"/>
        <w:szCs w:val="20"/>
      </w:rPr>
      <w:t xml:space="preserve"> </w:t>
    </w:r>
    <w:r w:rsidRPr="004A6647">
      <w:rPr>
        <w:rFonts w:asciiTheme="minorHAnsi" w:hAnsiTheme="minorHAnsi"/>
        <w:color w:val="7F7F7F" w:themeColor="text1" w:themeTint="80"/>
        <w:sz w:val="20"/>
        <w:szCs w:val="20"/>
      </w:rPr>
      <w:fldChar w:fldCharType="begin"/>
    </w:r>
    <w:r w:rsidRPr="004A6647">
      <w:rPr>
        <w:rFonts w:asciiTheme="minorHAnsi" w:hAnsiTheme="minorHAnsi"/>
        <w:color w:val="7F7F7F" w:themeColor="text1" w:themeTint="80"/>
        <w:sz w:val="20"/>
        <w:szCs w:val="20"/>
      </w:rPr>
      <w:instrText xml:space="preserve"> PAGE   \* MERGEFORMAT </w:instrText>
    </w:r>
    <w:r w:rsidRPr="004A6647">
      <w:rPr>
        <w:rFonts w:asciiTheme="minorHAnsi" w:hAnsiTheme="minorHAnsi"/>
        <w:color w:val="7F7F7F" w:themeColor="text1" w:themeTint="80"/>
        <w:sz w:val="20"/>
        <w:szCs w:val="20"/>
      </w:rPr>
      <w:fldChar w:fldCharType="separate"/>
    </w:r>
    <w:r w:rsidR="00F67FB0">
      <w:rPr>
        <w:rFonts w:asciiTheme="minorHAnsi" w:hAnsiTheme="minorHAnsi"/>
        <w:noProof/>
        <w:color w:val="7F7F7F" w:themeColor="text1" w:themeTint="80"/>
        <w:sz w:val="20"/>
        <w:szCs w:val="20"/>
      </w:rPr>
      <w:t>2</w:t>
    </w:r>
    <w:r w:rsidRPr="004A6647">
      <w:rPr>
        <w:rFonts w:asciiTheme="minorHAnsi" w:hAnsiTheme="minorHAnsi"/>
        <w:noProof/>
        <w:color w:val="7F7F7F" w:themeColor="text1" w:themeTint="80"/>
        <w:sz w:val="20"/>
        <w:szCs w:val="20"/>
      </w:rPr>
      <w:fldChar w:fldCharType="end"/>
    </w:r>
  </w:p>
  <w:p w:rsidR="00A671A0" w:rsidRDefault="00A67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42BD0"/>
    <w:multiLevelType w:val="hybridMultilevel"/>
    <w:tmpl w:val="0D9800CC"/>
    <w:lvl w:ilvl="0" w:tplc="6FFEFEF6">
      <w:start w:val="1"/>
      <w:numFmt w:val="bullet"/>
      <w:lvlText w:val=""/>
      <w:lvlJc w:val="left"/>
      <w:pPr>
        <w:ind w:left="3147" w:hanging="360"/>
      </w:pPr>
      <w:rPr>
        <w:rFonts w:ascii="Marlett" w:hAnsi="Marlett" w:hint="default"/>
        <w:sz w:val="18"/>
      </w:rPr>
    </w:lvl>
    <w:lvl w:ilvl="1" w:tplc="04090003" w:tentative="1">
      <w:start w:val="1"/>
      <w:numFmt w:val="bullet"/>
      <w:lvlText w:val="o"/>
      <w:lvlJc w:val="left"/>
      <w:pPr>
        <w:ind w:left="3867" w:hanging="360"/>
      </w:pPr>
      <w:rPr>
        <w:rFonts w:ascii="Courier New" w:hAnsi="Courier New" w:cs="Courier New" w:hint="default"/>
      </w:rPr>
    </w:lvl>
    <w:lvl w:ilvl="2" w:tplc="04090005" w:tentative="1">
      <w:start w:val="1"/>
      <w:numFmt w:val="bullet"/>
      <w:lvlText w:val=""/>
      <w:lvlJc w:val="left"/>
      <w:pPr>
        <w:ind w:left="4587" w:hanging="360"/>
      </w:pPr>
      <w:rPr>
        <w:rFonts w:ascii="Wingdings" w:hAnsi="Wingdings" w:hint="default"/>
      </w:rPr>
    </w:lvl>
    <w:lvl w:ilvl="3" w:tplc="04090001" w:tentative="1">
      <w:start w:val="1"/>
      <w:numFmt w:val="bullet"/>
      <w:lvlText w:val=""/>
      <w:lvlJc w:val="left"/>
      <w:pPr>
        <w:ind w:left="5307" w:hanging="360"/>
      </w:pPr>
      <w:rPr>
        <w:rFonts w:ascii="Symbol" w:hAnsi="Symbol" w:hint="default"/>
      </w:rPr>
    </w:lvl>
    <w:lvl w:ilvl="4" w:tplc="04090003" w:tentative="1">
      <w:start w:val="1"/>
      <w:numFmt w:val="bullet"/>
      <w:lvlText w:val="o"/>
      <w:lvlJc w:val="left"/>
      <w:pPr>
        <w:ind w:left="6027" w:hanging="360"/>
      </w:pPr>
      <w:rPr>
        <w:rFonts w:ascii="Courier New" w:hAnsi="Courier New" w:cs="Courier New" w:hint="default"/>
      </w:rPr>
    </w:lvl>
    <w:lvl w:ilvl="5" w:tplc="04090005" w:tentative="1">
      <w:start w:val="1"/>
      <w:numFmt w:val="bullet"/>
      <w:lvlText w:val=""/>
      <w:lvlJc w:val="left"/>
      <w:pPr>
        <w:ind w:left="6747" w:hanging="360"/>
      </w:pPr>
      <w:rPr>
        <w:rFonts w:ascii="Wingdings" w:hAnsi="Wingdings" w:hint="default"/>
      </w:rPr>
    </w:lvl>
    <w:lvl w:ilvl="6" w:tplc="04090001" w:tentative="1">
      <w:start w:val="1"/>
      <w:numFmt w:val="bullet"/>
      <w:lvlText w:val=""/>
      <w:lvlJc w:val="left"/>
      <w:pPr>
        <w:ind w:left="7467" w:hanging="360"/>
      </w:pPr>
      <w:rPr>
        <w:rFonts w:ascii="Symbol" w:hAnsi="Symbol" w:hint="default"/>
      </w:rPr>
    </w:lvl>
    <w:lvl w:ilvl="7" w:tplc="04090003" w:tentative="1">
      <w:start w:val="1"/>
      <w:numFmt w:val="bullet"/>
      <w:lvlText w:val="o"/>
      <w:lvlJc w:val="left"/>
      <w:pPr>
        <w:ind w:left="8187" w:hanging="360"/>
      </w:pPr>
      <w:rPr>
        <w:rFonts w:ascii="Courier New" w:hAnsi="Courier New" w:cs="Courier New" w:hint="default"/>
      </w:rPr>
    </w:lvl>
    <w:lvl w:ilvl="8" w:tplc="04090005" w:tentative="1">
      <w:start w:val="1"/>
      <w:numFmt w:val="bullet"/>
      <w:lvlText w:val=""/>
      <w:lvlJc w:val="left"/>
      <w:pPr>
        <w:ind w:left="89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E7"/>
    <w:rsid w:val="00077C37"/>
    <w:rsid w:val="000B09CB"/>
    <w:rsid w:val="000E3F81"/>
    <w:rsid w:val="00103062"/>
    <w:rsid w:val="00115889"/>
    <w:rsid w:val="00152734"/>
    <w:rsid w:val="0016115B"/>
    <w:rsid w:val="00162C84"/>
    <w:rsid w:val="001966E8"/>
    <w:rsid w:val="001F691D"/>
    <w:rsid w:val="00250424"/>
    <w:rsid w:val="00294DD1"/>
    <w:rsid w:val="00304009"/>
    <w:rsid w:val="00304E8D"/>
    <w:rsid w:val="00363EB4"/>
    <w:rsid w:val="003E66D3"/>
    <w:rsid w:val="003F113F"/>
    <w:rsid w:val="00406BE5"/>
    <w:rsid w:val="004A6647"/>
    <w:rsid w:val="004F329C"/>
    <w:rsid w:val="005469FD"/>
    <w:rsid w:val="006704DD"/>
    <w:rsid w:val="00675B3D"/>
    <w:rsid w:val="006E5F3D"/>
    <w:rsid w:val="00713330"/>
    <w:rsid w:val="007E64C8"/>
    <w:rsid w:val="0082104C"/>
    <w:rsid w:val="00832427"/>
    <w:rsid w:val="00833B04"/>
    <w:rsid w:val="0086703D"/>
    <w:rsid w:val="008C194C"/>
    <w:rsid w:val="009B13FF"/>
    <w:rsid w:val="009B38B2"/>
    <w:rsid w:val="00A65EA7"/>
    <w:rsid w:val="00A671A0"/>
    <w:rsid w:val="00A70FB7"/>
    <w:rsid w:val="00AA77D3"/>
    <w:rsid w:val="00AE7C9D"/>
    <w:rsid w:val="00B5741C"/>
    <w:rsid w:val="00B71ABB"/>
    <w:rsid w:val="00C3415E"/>
    <w:rsid w:val="00D446E7"/>
    <w:rsid w:val="00D96F4B"/>
    <w:rsid w:val="00DA0378"/>
    <w:rsid w:val="00DE6CB0"/>
    <w:rsid w:val="00E93FD5"/>
    <w:rsid w:val="00F27710"/>
    <w:rsid w:val="00F54B43"/>
    <w:rsid w:val="00F56F75"/>
    <w:rsid w:val="00F6176D"/>
    <w:rsid w:val="00F67FB0"/>
    <w:rsid w:val="00F81AE5"/>
    <w:rsid w:val="00FA2BA8"/>
    <w:rsid w:val="00FC043D"/>
    <w:rsid w:val="00FD0B77"/>
    <w:rsid w:val="00FE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ABB"/>
    <w:rPr>
      <w:rFonts w:ascii="Tahoma" w:hAnsi="Tahoma" w:cs="Tahoma"/>
      <w:sz w:val="16"/>
      <w:szCs w:val="16"/>
    </w:rPr>
  </w:style>
  <w:style w:type="character" w:customStyle="1" w:styleId="BalloonTextChar">
    <w:name w:val="Balloon Text Char"/>
    <w:basedOn w:val="DefaultParagraphFont"/>
    <w:link w:val="BalloonText"/>
    <w:uiPriority w:val="99"/>
    <w:semiHidden/>
    <w:rsid w:val="00B71ABB"/>
    <w:rPr>
      <w:rFonts w:ascii="Tahoma" w:eastAsia="Times New Roman" w:hAnsi="Tahoma" w:cs="Tahoma"/>
      <w:sz w:val="16"/>
      <w:szCs w:val="16"/>
    </w:rPr>
  </w:style>
  <w:style w:type="paragraph" w:styleId="Header">
    <w:name w:val="header"/>
    <w:basedOn w:val="Normal"/>
    <w:link w:val="HeaderChar"/>
    <w:uiPriority w:val="99"/>
    <w:unhideWhenUsed/>
    <w:rsid w:val="004A6647"/>
    <w:pPr>
      <w:tabs>
        <w:tab w:val="center" w:pos="4680"/>
        <w:tab w:val="right" w:pos="9360"/>
      </w:tabs>
    </w:pPr>
  </w:style>
  <w:style w:type="character" w:customStyle="1" w:styleId="HeaderChar">
    <w:name w:val="Header Char"/>
    <w:basedOn w:val="DefaultParagraphFont"/>
    <w:link w:val="Header"/>
    <w:uiPriority w:val="99"/>
    <w:rsid w:val="004A66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6647"/>
    <w:pPr>
      <w:tabs>
        <w:tab w:val="center" w:pos="4680"/>
        <w:tab w:val="right" w:pos="9360"/>
      </w:tabs>
    </w:pPr>
  </w:style>
  <w:style w:type="character" w:customStyle="1" w:styleId="FooterChar">
    <w:name w:val="Footer Char"/>
    <w:basedOn w:val="DefaultParagraphFont"/>
    <w:link w:val="Footer"/>
    <w:uiPriority w:val="99"/>
    <w:rsid w:val="004A6647"/>
    <w:rPr>
      <w:rFonts w:ascii="Times New Roman" w:eastAsia="Times New Roman" w:hAnsi="Times New Roman" w:cs="Times New Roman"/>
      <w:sz w:val="24"/>
      <w:szCs w:val="24"/>
    </w:rPr>
  </w:style>
  <w:style w:type="paragraph" w:styleId="ListParagraph">
    <w:name w:val="List Paragraph"/>
    <w:basedOn w:val="Normal"/>
    <w:uiPriority w:val="34"/>
    <w:qFormat/>
    <w:rsid w:val="00115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ABB"/>
    <w:rPr>
      <w:rFonts w:ascii="Tahoma" w:hAnsi="Tahoma" w:cs="Tahoma"/>
      <w:sz w:val="16"/>
      <w:szCs w:val="16"/>
    </w:rPr>
  </w:style>
  <w:style w:type="character" w:customStyle="1" w:styleId="BalloonTextChar">
    <w:name w:val="Balloon Text Char"/>
    <w:basedOn w:val="DefaultParagraphFont"/>
    <w:link w:val="BalloonText"/>
    <w:uiPriority w:val="99"/>
    <w:semiHidden/>
    <w:rsid w:val="00B71ABB"/>
    <w:rPr>
      <w:rFonts w:ascii="Tahoma" w:eastAsia="Times New Roman" w:hAnsi="Tahoma" w:cs="Tahoma"/>
      <w:sz w:val="16"/>
      <w:szCs w:val="16"/>
    </w:rPr>
  </w:style>
  <w:style w:type="paragraph" w:styleId="Header">
    <w:name w:val="header"/>
    <w:basedOn w:val="Normal"/>
    <w:link w:val="HeaderChar"/>
    <w:uiPriority w:val="99"/>
    <w:unhideWhenUsed/>
    <w:rsid w:val="004A6647"/>
    <w:pPr>
      <w:tabs>
        <w:tab w:val="center" w:pos="4680"/>
        <w:tab w:val="right" w:pos="9360"/>
      </w:tabs>
    </w:pPr>
  </w:style>
  <w:style w:type="character" w:customStyle="1" w:styleId="HeaderChar">
    <w:name w:val="Header Char"/>
    <w:basedOn w:val="DefaultParagraphFont"/>
    <w:link w:val="Header"/>
    <w:uiPriority w:val="99"/>
    <w:rsid w:val="004A66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6647"/>
    <w:pPr>
      <w:tabs>
        <w:tab w:val="center" w:pos="4680"/>
        <w:tab w:val="right" w:pos="9360"/>
      </w:tabs>
    </w:pPr>
  </w:style>
  <w:style w:type="character" w:customStyle="1" w:styleId="FooterChar">
    <w:name w:val="Footer Char"/>
    <w:basedOn w:val="DefaultParagraphFont"/>
    <w:link w:val="Footer"/>
    <w:uiPriority w:val="99"/>
    <w:rsid w:val="004A6647"/>
    <w:rPr>
      <w:rFonts w:ascii="Times New Roman" w:eastAsia="Times New Roman" w:hAnsi="Times New Roman" w:cs="Times New Roman"/>
      <w:sz w:val="24"/>
      <w:szCs w:val="24"/>
    </w:rPr>
  </w:style>
  <w:style w:type="paragraph" w:styleId="ListParagraph">
    <w:name w:val="List Paragraph"/>
    <w:basedOn w:val="Normal"/>
    <w:uiPriority w:val="34"/>
    <w:qFormat/>
    <w:rsid w:val="0011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Stallmeyer, Barbara J.</dc:creator>
  <cp:lastModifiedBy>Tony Almaguer</cp:lastModifiedBy>
  <cp:revision>2</cp:revision>
  <cp:lastPrinted>2012-12-12T19:53:00Z</cp:lastPrinted>
  <dcterms:created xsi:type="dcterms:W3CDTF">2013-06-10T17:00:00Z</dcterms:created>
  <dcterms:modified xsi:type="dcterms:W3CDTF">2013-06-10T17:00:00Z</dcterms:modified>
</cp:coreProperties>
</file>