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2C" w:rsidRDefault="0032796B">
      <w:r>
        <w:t xml:space="preserve">SACUB </w:t>
      </w:r>
      <w:r w:rsidR="00F240D9">
        <w:t>Meeting Minutes: 02/21</w:t>
      </w:r>
      <w:r>
        <w:t>/11</w:t>
      </w:r>
    </w:p>
    <w:p w:rsidR="00FB1040" w:rsidRDefault="006A162C">
      <w:r>
        <w:t xml:space="preserve">Meeting Begins: </w:t>
      </w:r>
      <w:r w:rsidR="00F240D9">
        <w:t xml:space="preserve"> </w:t>
      </w:r>
      <w:r>
        <w:t>pm</w:t>
      </w:r>
    </w:p>
    <w:p w:rsidR="00433B92" w:rsidRDefault="00636B1C">
      <w:r>
        <w:t xml:space="preserve">Present:  K. Beck, </w:t>
      </w:r>
      <w:r w:rsidR="00433B92">
        <w:t xml:space="preserve">L. Bowser, </w:t>
      </w:r>
      <w:r>
        <w:t xml:space="preserve">D. Cabarcas, </w:t>
      </w:r>
      <w:r w:rsidR="00F240D9">
        <w:t xml:space="preserve">R. Carr, </w:t>
      </w:r>
      <w:r w:rsidR="00433B92">
        <w:t xml:space="preserve">D. Clark, </w:t>
      </w:r>
      <w:r w:rsidR="00F240D9">
        <w:t xml:space="preserve">P. Dinovo, </w:t>
      </w:r>
      <w:r w:rsidR="00433B92">
        <w:t xml:space="preserve">J. Fisher, A. Foster, </w:t>
      </w:r>
      <w:r w:rsidR="00F240D9">
        <w:t xml:space="preserve">A. Huron, </w:t>
      </w:r>
      <w:r w:rsidR="00433B92">
        <w:t xml:space="preserve">S. Gerstein, </w:t>
      </w:r>
      <w:r>
        <w:t xml:space="preserve">K. Headland, </w:t>
      </w:r>
      <w:r w:rsidR="00433B92">
        <w:t>M.</w:t>
      </w:r>
      <w:r w:rsidR="00F240D9">
        <w:t xml:space="preserve"> Jarvis, S. Kim, L. Krpata, J. McClain,</w:t>
      </w:r>
      <w:r>
        <w:t xml:space="preserve"> </w:t>
      </w:r>
      <w:r w:rsidR="00F240D9">
        <w:t xml:space="preserve">L. Nemer, C. Reynolds, </w:t>
      </w:r>
      <w:r w:rsidR="00433B92">
        <w:t xml:space="preserve">J. Sperandio, R. Stanley, </w:t>
      </w:r>
      <w:r>
        <w:t xml:space="preserve">P. Shannon-Baker, </w:t>
      </w:r>
      <w:r w:rsidR="00F240D9">
        <w:t xml:space="preserve"> </w:t>
      </w:r>
      <w:r>
        <w:t>S. Walton, D. Weinstein</w:t>
      </w:r>
    </w:p>
    <w:p w:rsidR="00655330" w:rsidRDefault="00655330">
      <w:pPr>
        <w:rPr>
          <w:b/>
        </w:rPr>
      </w:pPr>
      <w:r>
        <w:rPr>
          <w:b/>
        </w:rPr>
        <w:t>Choruses – Meredith, Olga, Dom</w:t>
      </w:r>
    </w:p>
    <w:p w:rsidR="00260FE0" w:rsidRPr="00260FE0" w:rsidRDefault="00260FE0">
      <w:r w:rsidRPr="00260FE0">
        <w:t xml:space="preserve">Their operating funds go to pay for the conductor and any accompanist needed.  Social </w:t>
      </w:r>
      <w:r>
        <w:t xml:space="preserve">events including retreats and a banquet are held.  Music budget goes to literature and any additional musical personnel needed.  Additional funds come from dues, tickets and a scholarship fund.  Not requesting additional funds.  Next event is a concert at the beginning of March.  </w:t>
      </w:r>
    </w:p>
    <w:p w:rsidR="006A162C" w:rsidRDefault="0041681C">
      <w:pPr>
        <w:rPr>
          <w:b/>
        </w:rPr>
      </w:pPr>
      <w:r>
        <w:rPr>
          <w:b/>
        </w:rPr>
        <w:t>Fraternity &amp; Sorority Life</w:t>
      </w:r>
      <w:r w:rsidR="00DC4506">
        <w:rPr>
          <w:b/>
        </w:rPr>
        <w:t xml:space="preserve"> – </w:t>
      </w:r>
      <w:r>
        <w:rPr>
          <w:b/>
        </w:rPr>
        <w:t>Russell Best</w:t>
      </w:r>
    </w:p>
    <w:p w:rsidR="006A162C" w:rsidRDefault="0041681C" w:rsidP="006A162C">
      <w:r>
        <w:t>Follow-up visit to answer questions and present request for funds of $18,</w:t>
      </w:r>
      <w:r w:rsidR="00CB2319">
        <w:t>599</w:t>
      </w:r>
      <w:r>
        <w:t xml:space="preserve"> (1 GA and increase for Program Coordinator + fringe benefits).  Believes percent Greek is best indicator of campus culture.  Oversees 3 honor societies plus 3 governance councils.   One GA will focus o</w:t>
      </w:r>
      <w:r w:rsidR="00CB2319">
        <w:t xml:space="preserve">n community service, </w:t>
      </w:r>
      <w:r w:rsidR="00260FE0">
        <w:t>philanthropy</w:t>
      </w:r>
      <w:r>
        <w:t xml:space="preserve">, Greek Week </w:t>
      </w:r>
      <w:r w:rsidR="00CB2319">
        <w:t xml:space="preserve">and the other on marketing, promotion and social media.  Long tradition of successful Greek system; produces many campus leaders.  There was a suggestion </w:t>
      </w:r>
      <w:r w:rsidR="00684E7F">
        <w:t xml:space="preserve">from a SACUB member </w:t>
      </w:r>
      <w:r w:rsidR="00CB2319">
        <w:t>that the Greek organizations should fund these costs.</w:t>
      </w:r>
    </w:p>
    <w:p w:rsidR="00E73167" w:rsidRPr="00E73167" w:rsidRDefault="00CB2319" w:rsidP="00E73167">
      <w:pPr>
        <w:rPr>
          <w:b/>
        </w:rPr>
      </w:pPr>
      <w:r>
        <w:rPr>
          <w:b/>
        </w:rPr>
        <w:t>Charter Revisions</w:t>
      </w:r>
    </w:p>
    <w:p w:rsidR="00CB2319" w:rsidRDefault="00CB2319" w:rsidP="00E73167">
      <w:r>
        <w:t>P. Dinovo acted as facilitator.  Revisions were presented as various slates:</w:t>
      </w:r>
    </w:p>
    <w:p w:rsidR="00CB2319" w:rsidRDefault="00655330" w:rsidP="00655330">
      <w:pPr>
        <w:pStyle w:val="ListParagraph"/>
        <w:numPr>
          <w:ilvl w:val="0"/>
          <w:numId w:val="6"/>
        </w:numPr>
      </w:pPr>
      <w:r>
        <w:t>Purpose &amp; Charge A&amp;B.  Approved 14-0-0</w:t>
      </w:r>
    </w:p>
    <w:p w:rsidR="00655330" w:rsidRDefault="00655330" w:rsidP="00655330">
      <w:pPr>
        <w:pStyle w:val="ListParagraph"/>
        <w:numPr>
          <w:ilvl w:val="0"/>
          <w:numId w:val="6"/>
        </w:numPr>
      </w:pPr>
      <w:r>
        <w:t>Duties of the SACUB Executive Board Members.  Approved 14-0-0</w:t>
      </w:r>
    </w:p>
    <w:p w:rsidR="00655330" w:rsidRDefault="00655330" w:rsidP="00655330">
      <w:pPr>
        <w:pStyle w:val="ListParagraph"/>
        <w:numPr>
          <w:ilvl w:val="0"/>
          <w:numId w:val="6"/>
        </w:numPr>
      </w:pPr>
      <w:r>
        <w:t>Selection Process for filling Seats.  Approved 14-0-0</w:t>
      </w:r>
    </w:p>
    <w:p w:rsidR="00655330" w:rsidRDefault="00655330" w:rsidP="00655330">
      <w:pPr>
        <w:pStyle w:val="ListParagraph"/>
        <w:numPr>
          <w:ilvl w:val="0"/>
          <w:numId w:val="6"/>
        </w:numPr>
      </w:pPr>
      <w:r>
        <w:t>Orientation (new section).  Approved 14-0-0</w:t>
      </w:r>
    </w:p>
    <w:p w:rsidR="00655330" w:rsidRDefault="00655330" w:rsidP="00655330">
      <w:pPr>
        <w:pStyle w:val="ListParagraph"/>
        <w:numPr>
          <w:ilvl w:val="0"/>
          <w:numId w:val="6"/>
        </w:numPr>
      </w:pPr>
      <w:r>
        <w:t>Attendance Sections A,B,D,E.  Approved 14-0-0</w:t>
      </w:r>
    </w:p>
    <w:p w:rsidR="00655330" w:rsidRDefault="00655330" w:rsidP="00655330">
      <w:pPr>
        <w:pStyle w:val="ListParagraph"/>
        <w:numPr>
          <w:ilvl w:val="0"/>
          <w:numId w:val="6"/>
        </w:numPr>
      </w:pPr>
      <w:r>
        <w:t>Attendance Section C amended and tabled.  Will be on the agenda for approval at the 3/7/11 meeting. Changes underlined below:</w:t>
      </w:r>
    </w:p>
    <w:p w:rsidR="00655330" w:rsidRPr="00655330" w:rsidRDefault="00655330" w:rsidP="00655330">
      <w:pPr>
        <w:pStyle w:val="ListParagraph"/>
        <w:numPr>
          <w:ilvl w:val="1"/>
          <w:numId w:val="6"/>
        </w:numPr>
      </w:pPr>
      <w:r>
        <w:t xml:space="preserve">Two or more unexcused absences </w:t>
      </w:r>
      <w:r w:rsidRPr="00655330">
        <w:rPr>
          <w:u w:val="single"/>
        </w:rPr>
        <w:t>per term</w:t>
      </w:r>
      <w:r>
        <w:rPr>
          <w:u w:val="single"/>
        </w:rPr>
        <w:t xml:space="preserve"> </w:t>
      </w:r>
      <w:r w:rsidRPr="00655330">
        <w:t>will result in replacement of the member</w:t>
      </w:r>
    </w:p>
    <w:p w:rsidR="00E73167" w:rsidRDefault="00655330" w:rsidP="00260FE0">
      <w:pPr>
        <w:pStyle w:val="ListParagraph"/>
        <w:numPr>
          <w:ilvl w:val="1"/>
          <w:numId w:val="6"/>
        </w:numPr>
      </w:pPr>
      <w:r w:rsidRPr="00655330">
        <w:t>In the event a group</w:t>
      </w:r>
      <w:r>
        <w:t xml:space="preserve"> fails to appoint a representative </w:t>
      </w:r>
      <w:r w:rsidRPr="00655330">
        <w:rPr>
          <w:u w:val="single"/>
        </w:rPr>
        <w:t>within 10 calendar days</w:t>
      </w:r>
      <w:r>
        <w:t xml:space="preserve"> of notification,</w:t>
      </w:r>
    </w:p>
    <w:p w:rsidR="00E73167" w:rsidRPr="00E73167" w:rsidRDefault="00E73167" w:rsidP="00E73167">
      <w:pPr>
        <w:rPr>
          <w:b/>
        </w:rPr>
      </w:pPr>
      <w:r w:rsidRPr="00E73167">
        <w:rPr>
          <w:b/>
        </w:rPr>
        <w:t>Old Business</w:t>
      </w:r>
    </w:p>
    <w:p w:rsidR="00CB2319" w:rsidRDefault="00CB2319" w:rsidP="00E73167">
      <w:r>
        <w:t>Minutes for 2-7</w:t>
      </w:r>
      <w:r w:rsidR="00FF6165">
        <w:t>-11</w:t>
      </w:r>
      <w:r w:rsidR="00E73167">
        <w:t xml:space="preserve"> were approved</w:t>
      </w:r>
      <w:r w:rsidR="00FF6165">
        <w:t xml:space="preserve"> as written</w:t>
      </w:r>
      <w:r>
        <w:t>.</w:t>
      </w:r>
      <w:r w:rsidR="00260FE0">
        <w:t xml:space="preserve">  Kim Schmidt sent a note to Peggy indicating her preference on funding the request made for the Rec Center is to fund equipment first.  </w:t>
      </w:r>
    </w:p>
    <w:p w:rsidR="00260FE0" w:rsidRDefault="00E73167" w:rsidP="00E73167">
      <w:pPr>
        <w:rPr>
          <w:b/>
        </w:rPr>
      </w:pPr>
      <w:r>
        <w:t xml:space="preserve"> </w:t>
      </w:r>
      <w:r w:rsidR="00440223" w:rsidRPr="00440223">
        <w:rPr>
          <w:b/>
        </w:rPr>
        <w:t>New Business</w:t>
      </w:r>
    </w:p>
    <w:p w:rsidR="00E73167" w:rsidRPr="00260FE0" w:rsidRDefault="00CB2319" w:rsidP="00E73167">
      <w:pPr>
        <w:rPr>
          <w:b/>
        </w:rPr>
      </w:pPr>
      <w:r>
        <w:lastRenderedPageBreak/>
        <w:t xml:space="preserve">Last meeting of Winter </w:t>
      </w:r>
      <w:r w:rsidR="00260FE0">
        <w:t>Quarter is</w:t>
      </w:r>
      <w:r>
        <w:t xml:space="preserve"> March 7.  </w:t>
      </w:r>
      <w:r w:rsidR="00440223">
        <w:t xml:space="preserve"> There will be food for that meeting.  Presenters are </w:t>
      </w:r>
      <w:r>
        <w:t xml:space="preserve">Dance Team, Student Government, Nightwalk, </w:t>
      </w:r>
      <w:r w:rsidR="00260FE0">
        <w:t>and Medical</w:t>
      </w:r>
      <w:r>
        <w:t xml:space="preserve"> Student Association</w:t>
      </w:r>
      <w:r w:rsidR="00440223">
        <w:t>.</w:t>
      </w:r>
    </w:p>
    <w:p w:rsidR="00E73167" w:rsidRPr="00E73167" w:rsidRDefault="00E73167" w:rsidP="00E73167">
      <w:pPr>
        <w:rPr>
          <w:b/>
        </w:rPr>
      </w:pPr>
      <w:r w:rsidRPr="00E73167">
        <w:rPr>
          <w:b/>
        </w:rPr>
        <w:t>Meeting adjourned at 7</w:t>
      </w:r>
      <w:r w:rsidR="00CB2319">
        <w:rPr>
          <w:b/>
        </w:rPr>
        <w:t>:0</w:t>
      </w:r>
      <w:r w:rsidR="00440223">
        <w:rPr>
          <w:b/>
        </w:rPr>
        <w:t>0</w:t>
      </w:r>
      <w:r w:rsidRPr="00E73167">
        <w:rPr>
          <w:b/>
        </w:rPr>
        <w:t xml:space="preserve"> PM.        </w:t>
      </w:r>
    </w:p>
    <w:p w:rsidR="00E73167" w:rsidRDefault="00E73167" w:rsidP="00E73167"/>
    <w:p w:rsidR="00E73167" w:rsidRPr="00E73167" w:rsidRDefault="00E73167" w:rsidP="00E73167">
      <w:pPr>
        <w:pStyle w:val="ListParagraph"/>
        <w:rPr>
          <w:b/>
        </w:rPr>
      </w:pPr>
    </w:p>
    <w:p w:rsidR="006A162C" w:rsidRPr="006A162C" w:rsidRDefault="006A162C">
      <w:pPr>
        <w:rPr>
          <w:b/>
        </w:rPr>
      </w:pPr>
    </w:p>
    <w:p w:rsidR="006A162C" w:rsidRDefault="006A162C"/>
    <w:sectPr w:rsidR="006A162C" w:rsidSect="00FB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CBD"/>
    <w:multiLevelType w:val="hybridMultilevel"/>
    <w:tmpl w:val="59020600"/>
    <w:lvl w:ilvl="0" w:tplc="EC9493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73E54"/>
    <w:multiLevelType w:val="hybridMultilevel"/>
    <w:tmpl w:val="BFCA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097C"/>
    <w:multiLevelType w:val="hybridMultilevel"/>
    <w:tmpl w:val="1FD4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096F"/>
    <w:multiLevelType w:val="hybridMultilevel"/>
    <w:tmpl w:val="0D605B06"/>
    <w:lvl w:ilvl="0" w:tplc="EBA00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A1750"/>
    <w:multiLevelType w:val="hybridMultilevel"/>
    <w:tmpl w:val="AF283E0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>
    <w:nsid w:val="66E958A2"/>
    <w:multiLevelType w:val="hybridMultilevel"/>
    <w:tmpl w:val="200A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62C"/>
    <w:rsid w:val="00060E03"/>
    <w:rsid w:val="00234536"/>
    <w:rsid w:val="00260FE0"/>
    <w:rsid w:val="00294B43"/>
    <w:rsid w:val="002F27CE"/>
    <w:rsid w:val="0032796B"/>
    <w:rsid w:val="003E2786"/>
    <w:rsid w:val="0041681C"/>
    <w:rsid w:val="00433B92"/>
    <w:rsid w:val="00440223"/>
    <w:rsid w:val="00636B1C"/>
    <w:rsid w:val="00655330"/>
    <w:rsid w:val="00656494"/>
    <w:rsid w:val="00684E7F"/>
    <w:rsid w:val="006A162C"/>
    <w:rsid w:val="00724E8E"/>
    <w:rsid w:val="00836807"/>
    <w:rsid w:val="00932358"/>
    <w:rsid w:val="009526BE"/>
    <w:rsid w:val="00A5599C"/>
    <w:rsid w:val="00B64420"/>
    <w:rsid w:val="00CB2319"/>
    <w:rsid w:val="00D02B9D"/>
    <w:rsid w:val="00D11F79"/>
    <w:rsid w:val="00DC4506"/>
    <w:rsid w:val="00E73167"/>
    <w:rsid w:val="00F240D9"/>
    <w:rsid w:val="00FB1040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weinstds</cp:lastModifiedBy>
  <cp:revision>5</cp:revision>
  <cp:lastPrinted>2011-02-09T16:10:00Z</cp:lastPrinted>
  <dcterms:created xsi:type="dcterms:W3CDTF">2011-02-22T18:19:00Z</dcterms:created>
  <dcterms:modified xsi:type="dcterms:W3CDTF">2011-02-22T19:18:00Z</dcterms:modified>
</cp:coreProperties>
</file>