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57" w:rsidRDefault="00436657" w:rsidP="0061499A">
      <w:pPr>
        <w:pStyle w:val="Heading1"/>
      </w:pPr>
      <w:bookmarkStart w:id="0" w:name="_Toc358189717"/>
      <w:r>
        <w:t>Event Information as Hosts</w:t>
      </w:r>
      <w:bookmarkEnd w:id="0"/>
    </w:p>
    <w:p w:rsidR="00436657" w:rsidRPr="00AF7731" w:rsidRDefault="00436657" w:rsidP="00436657">
      <w:pPr>
        <w:pStyle w:val="NormalWeb"/>
        <w:spacing w:before="0" w:beforeAutospacing="0" w:after="0" w:afterAutospacing="0"/>
        <w:rPr>
          <w:rFonts w:asciiTheme="minorHAnsi" w:hAnsiTheme="minorHAnsi" w:cstheme="minorHAnsi"/>
          <w:sz w:val="20"/>
          <w:szCs w:val="20"/>
        </w:rPr>
      </w:pPr>
      <w:r w:rsidRPr="00AF7731">
        <w:rPr>
          <w:rFonts w:asciiTheme="minorHAnsi" w:hAnsiTheme="minorHAnsi" w:cstheme="minorHAnsi"/>
          <w:color w:val="000000"/>
          <w:sz w:val="20"/>
          <w:szCs w:val="20"/>
        </w:rPr>
        <w:t>When hosting an on campus event, clubs must copy the Program Coordinator of Club Sports on any facility requests. Any tournament involving more than 1 school must be approved by the Program Coordinator of Club Sports. These events may require additional insurance coverage. Remember you are responsible for the visiting teams’ behaviors on campus.</w:t>
      </w:r>
    </w:p>
    <w:p w:rsidR="00436657" w:rsidRDefault="00436657" w:rsidP="00436657">
      <w:pPr>
        <w:pStyle w:val="NormalWeb"/>
        <w:spacing w:before="0" w:beforeAutospacing="0" w:after="0" w:afterAutospacing="0"/>
        <w:rPr>
          <w:rFonts w:asciiTheme="minorHAnsi" w:hAnsiTheme="minorHAnsi" w:cstheme="minorHAnsi"/>
          <w:color w:val="000000"/>
          <w:sz w:val="20"/>
          <w:szCs w:val="20"/>
        </w:rPr>
      </w:pPr>
    </w:p>
    <w:p w:rsidR="00436657" w:rsidRPr="00AF7731" w:rsidRDefault="00436657" w:rsidP="00436657">
      <w:pPr>
        <w:pStyle w:val="NormalWeb"/>
        <w:spacing w:before="0" w:beforeAutospacing="0" w:after="0" w:afterAutospacing="0"/>
        <w:rPr>
          <w:rFonts w:asciiTheme="minorHAnsi" w:hAnsiTheme="minorHAnsi" w:cstheme="minorHAnsi"/>
          <w:b/>
          <w:sz w:val="22"/>
          <w:szCs w:val="22"/>
        </w:rPr>
      </w:pPr>
      <w:r w:rsidRPr="00AF7731">
        <w:rPr>
          <w:rFonts w:asciiTheme="minorHAnsi" w:hAnsiTheme="minorHAnsi" w:cstheme="minorHAnsi"/>
          <w:b/>
          <w:color w:val="000000"/>
          <w:sz w:val="22"/>
          <w:szCs w:val="22"/>
        </w:rPr>
        <w:t>The following is information that you should supply to team(s) coming to visit UC to play.</w:t>
      </w:r>
    </w:p>
    <w:p w:rsidR="00436657" w:rsidRPr="00AF7731" w:rsidRDefault="00436657" w:rsidP="00436657">
      <w:pPr>
        <w:pStyle w:val="NormalWeb"/>
        <w:spacing w:before="0" w:beforeAutospacing="0" w:after="0" w:afterAutospacing="0"/>
        <w:rPr>
          <w:rFonts w:asciiTheme="minorHAnsi" w:hAnsiTheme="minorHAnsi" w:cstheme="minorHAnsi"/>
          <w:sz w:val="20"/>
          <w:szCs w:val="20"/>
        </w:rPr>
      </w:pPr>
      <w:r w:rsidRPr="00AF7731">
        <w:rPr>
          <w:rFonts w:asciiTheme="minorHAnsi" w:hAnsiTheme="minorHAnsi" w:cstheme="minorHAnsi"/>
          <w:b/>
          <w:color w:val="000000"/>
          <w:sz w:val="20"/>
          <w:szCs w:val="20"/>
          <w:u w:val="single"/>
        </w:rPr>
        <w:t>Medical Care</w:t>
      </w:r>
      <w:r w:rsidRPr="00AF7731">
        <w:rPr>
          <w:rFonts w:asciiTheme="minorHAnsi" w:hAnsiTheme="minorHAnsi" w:cstheme="minorHAnsi"/>
          <w:b/>
          <w:bCs/>
          <w:color w:val="000000"/>
          <w:sz w:val="20"/>
          <w:szCs w:val="20"/>
        </w:rPr>
        <w:t xml:space="preserve"> – </w:t>
      </w:r>
      <w:r w:rsidRPr="00AF7731">
        <w:rPr>
          <w:rFonts w:asciiTheme="minorHAnsi" w:hAnsiTheme="minorHAnsi" w:cstheme="minorHAnsi"/>
          <w:color w:val="000000"/>
          <w:sz w:val="20"/>
          <w:szCs w:val="20"/>
        </w:rPr>
        <w:t xml:space="preserve">if medical care is needed, calling 556-1111 or 9111 will get emergency medical care to the scene of the need. The closest hospitals are Good Samaritan on Clifton Avenue </w:t>
      </w:r>
      <w:r w:rsidRPr="00AF7731">
        <w:rPr>
          <w:rFonts w:asciiTheme="minorHAnsi" w:hAnsiTheme="minorHAnsi" w:cstheme="minorHAnsi"/>
          <w:color w:val="000000"/>
          <w:sz w:val="20"/>
          <w:szCs w:val="20"/>
          <w:u w:val="single"/>
        </w:rPr>
        <w:t>(3217 CLIFTON AVENUE.)</w:t>
      </w:r>
      <w:r w:rsidRPr="00AF7731">
        <w:rPr>
          <w:rFonts w:asciiTheme="minorHAnsi" w:hAnsiTheme="minorHAnsi" w:cstheme="minorHAnsi"/>
          <w:color w:val="000000"/>
          <w:sz w:val="20"/>
          <w:szCs w:val="20"/>
        </w:rPr>
        <w:t xml:space="preserve"> and University Hospital off of Highland Avenue (address:</w:t>
      </w:r>
      <w:hyperlink r:id="rId6" w:history="1">
        <w:r w:rsidRPr="00AF7731">
          <w:rPr>
            <w:rStyle w:val="Hyperlink"/>
            <w:rFonts w:asciiTheme="minorHAnsi" w:hAnsiTheme="minorHAnsi" w:cstheme="minorHAnsi"/>
            <w:color w:val="000000"/>
            <w:sz w:val="20"/>
            <w:szCs w:val="20"/>
          </w:rPr>
          <w:t xml:space="preserve"> </w:t>
        </w:r>
        <w:r w:rsidRPr="00AF7731">
          <w:rPr>
            <w:rStyle w:val="Hyperlink"/>
            <w:rFonts w:asciiTheme="minorHAnsi" w:hAnsiTheme="minorHAnsi" w:cstheme="minorHAnsi"/>
            <w:color w:val="E74148"/>
            <w:sz w:val="20"/>
            <w:szCs w:val="20"/>
          </w:rPr>
          <w:t>234 GOODMAN STREET CINCINNATI, OH 45219</w:t>
        </w:r>
      </w:hyperlink>
      <w:r w:rsidRPr="00AF7731">
        <w:rPr>
          <w:rFonts w:asciiTheme="minorHAnsi" w:hAnsiTheme="minorHAnsi" w:cstheme="minorHAnsi"/>
          <w:color w:val="000000"/>
          <w:sz w:val="20"/>
          <w:szCs w:val="20"/>
        </w:rPr>
        <w:t xml:space="preserve">). An injury report should be completed for any accident that occurs and the Program </w:t>
      </w:r>
      <w:proofErr w:type="gramStart"/>
      <w:r w:rsidRPr="00AF7731">
        <w:rPr>
          <w:rFonts w:asciiTheme="minorHAnsi" w:hAnsiTheme="minorHAnsi" w:cstheme="minorHAnsi"/>
          <w:color w:val="000000"/>
          <w:sz w:val="20"/>
          <w:szCs w:val="20"/>
        </w:rPr>
        <w:t>Coordinator,</w:t>
      </w:r>
      <w:proofErr w:type="gramEnd"/>
      <w:r w:rsidRPr="00AF7731">
        <w:rPr>
          <w:rFonts w:asciiTheme="minorHAnsi" w:hAnsiTheme="minorHAnsi" w:cstheme="minorHAnsi"/>
          <w:color w:val="000000"/>
          <w:sz w:val="20"/>
          <w:szCs w:val="20"/>
        </w:rPr>
        <w:t xml:space="preserve"> Club Sports should be called, if there is a transport from an event (812.219.1302).</w:t>
      </w:r>
    </w:p>
    <w:p w:rsidR="00436657" w:rsidRPr="00AF7731" w:rsidRDefault="00436657" w:rsidP="00436657">
      <w:pPr>
        <w:pStyle w:val="NormalWeb"/>
        <w:spacing w:before="0" w:beforeAutospacing="0" w:after="0" w:afterAutospacing="0"/>
        <w:rPr>
          <w:rFonts w:asciiTheme="minorHAnsi" w:hAnsiTheme="minorHAnsi" w:cstheme="minorHAnsi"/>
          <w:sz w:val="20"/>
          <w:szCs w:val="20"/>
        </w:rPr>
      </w:pPr>
      <w:r w:rsidRPr="00AF7731">
        <w:rPr>
          <w:rFonts w:asciiTheme="minorHAnsi" w:hAnsiTheme="minorHAnsi" w:cstheme="minorHAnsi"/>
          <w:b/>
          <w:color w:val="000000"/>
          <w:sz w:val="20"/>
          <w:szCs w:val="20"/>
          <w:u w:val="single"/>
        </w:rPr>
        <w:t>Hotel Information</w:t>
      </w:r>
      <w:r w:rsidRPr="00AF7731">
        <w:rPr>
          <w:rFonts w:asciiTheme="minorHAnsi" w:hAnsiTheme="minorHAnsi" w:cstheme="minorHAnsi"/>
          <w:color w:val="000000"/>
          <w:sz w:val="20"/>
          <w:szCs w:val="20"/>
          <w:u w:val="single"/>
        </w:rPr>
        <w:t xml:space="preserve"> – </w:t>
      </w:r>
      <w:r w:rsidRPr="00AF7731">
        <w:rPr>
          <w:rFonts w:asciiTheme="minorHAnsi" w:hAnsiTheme="minorHAnsi" w:cstheme="minorHAnsi"/>
          <w:color w:val="000000"/>
          <w:sz w:val="20"/>
          <w:szCs w:val="20"/>
        </w:rPr>
        <w:t xml:space="preserve">The following is a list of hotels with prices listed close to $100 a night or less that in close proximity to UC. There are more </w:t>
      </w:r>
      <w:proofErr w:type="gramStart"/>
      <w:r w:rsidRPr="00AF7731">
        <w:rPr>
          <w:rFonts w:asciiTheme="minorHAnsi" w:hAnsiTheme="minorHAnsi" w:cstheme="minorHAnsi"/>
          <w:color w:val="000000"/>
          <w:sz w:val="20"/>
          <w:szCs w:val="20"/>
        </w:rPr>
        <w:t>choices,</w:t>
      </w:r>
      <w:proofErr w:type="gramEnd"/>
      <w:r w:rsidRPr="00AF7731">
        <w:rPr>
          <w:rFonts w:asciiTheme="minorHAnsi" w:hAnsiTheme="minorHAnsi" w:cstheme="minorHAnsi"/>
          <w:color w:val="000000"/>
          <w:sz w:val="20"/>
          <w:szCs w:val="20"/>
        </w:rPr>
        <w:t xml:space="preserve"> these are just a select few.</w:t>
      </w:r>
    </w:p>
    <w:p w:rsidR="00436657" w:rsidRPr="00AF7731" w:rsidRDefault="00436657" w:rsidP="0043665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 xml:space="preserve">Hampton Inn and Suites Cincinnati (.7 miles away) – </w:t>
      </w:r>
      <w:r w:rsidRPr="00AF7731">
        <w:rPr>
          <w:rFonts w:asciiTheme="minorHAnsi" w:hAnsiTheme="minorHAnsi" w:cstheme="minorHAnsi"/>
          <w:color w:val="222222"/>
          <w:sz w:val="20"/>
          <w:szCs w:val="20"/>
        </w:rPr>
        <w:t>(513) 306-4455, 3024 Vine Street  Cincinnati, OH 45219</w:t>
      </w:r>
    </w:p>
    <w:p w:rsidR="00436657" w:rsidRPr="00AF7731" w:rsidRDefault="00436657" w:rsidP="0043665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Budget Host Town Center Motel (1.1 miles away) – (</w:t>
      </w:r>
      <w:r w:rsidRPr="00AF7731">
        <w:rPr>
          <w:rFonts w:asciiTheme="minorHAnsi" w:hAnsiTheme="minorHAnsi" w:cstheme="minorHAnsi"/>
          <w:color w:val="222222"/>
          <w:sz w:val="20"/>
          <w:szCs w:val="20"/>
        </w:rPr>
        <w:t>513) 559-1600, 3356 Central Parkway  Cincinnati, OH 45225</w:t>
      </w:r>
    </w:p>
    <w:p w:rsidR="00436657" w:rsidRPr="00AF7731" w:rsidRDefault="00436657" w:rsidP="0043665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The Garfield Suites Hotel (1.8 miles away) – (</w:t>
      </w:r>
      <w:r w:rsidRPr="00AF7731">
        <w:rPr>
          <w:rFonts w:asciiTheme="minorHAnsi" w:hAnsiTheme="minorHAnsi" w:cstheme="minorHAnsi"/>
          <w:color w:val="222222"/>
          <w:sz w:val="20"/>
          <w:szCs w:val="20"/>
        </w:rPr>
        <w:t>513) 421-3355, 2 Garfield Place Cincinnati, OH 45202</w:t>
      </w:r>
    </w:p>
    <w:p w:rsidR="00436657" w:rsidRPr="00AF7731" w:rsidRDefault="00436657" w:rsidP="0043665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222222"/>
          <w:sz w:val="20"/>
          <w:szCs w:val="20"/>
        </w:rPr>
        <w:t>Ramada Cincinnati OH (1.9 miles away) – (513) 241-8660 800 West 8th Street, Cincinnati, OH 45203</w:t>
      </w:r>
    </w:p>
    <w:p w:rsidR="00436657" w:rsidRPr="00AF7731" w:rsidRDefault="00436657" w:rsidP="00436657">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 xml:space="preserve">Comfort Inn &amp; Suites Cincinnati (2.3 miles away) - </w:t>
      </w:r>
      <w:r w:rsidRPr="00AF7731">
        <w:rPr>
          <w:rFonts w:asciiTheme="minorHAnsi" w:hAnsiTheme="minorHAnsi" w:cstheme="minorHAnsi"/>
          <w:color w:val="222222"/>
          <w:sz w:val="20"/>
          <w:szCs w:val="20"/>
        </w:rPr>
        <w:t>(513) 242-1010 130 West Mitchell Avenue, Cincinnati, OH 45217</w:t>
      </w:r>
    </w:p>
    <w:p w:rsidR="00436657" w:rsidRPr="00AF7731" w:rsidRDefault="00436657" w:rsidP="00436657">
      <w:pPr>
        <w:pStyle w:val="NormalWeb"/>
        <w:spacing w:before="0" w:beforeAutospacing="0" w:after="0" w:afterAutospacing="0"/>
        <w:rPr>
          <w:rFonts w:asciiTheme="minorHAnsi" w:hAnsiTheme="minorHAnsi" w:cstheme="minorHAnsi"/>
          <w:sz w:val="20"/>
          <w:szCs w:val="20"/>
        </w:rPr>
      </w:pPr>
      <w:r w:rsidRPr="00AF7731">
        <w:rPr>
          <w:rFonts w:asciiTheme="minorHAnsi" w:hAnsiTheme="minorHAnsi" w:cstheme="minorHAnsi"/>
          <w:b/>
          <w:color w:val="000000"/>
          <w:sz w:val="20"/>
          <w:szCs w:val="20"/>
          <w:u w:val="single"/>
        </w:rPr>
        <w:t>Parking Information</w:t>
      </w:r>
      <w:r w:rsidRPr="00AF7731">
        <w:rPr>
          <w:rFonts w:asciiTheme="minorHAnsi" w:hAnsiTheme="minorHAnsi" w:cstheme="minorHAnsi"/>
          <w:b/>
          <w:color w:val="000000"/>
          <w:sz w:val="20"/>
          <w:szCs w:val="20"/>
        </w:rPr>
        <w:t xml:space="preserve"> </w:t>
      </w:r>
      <w:r w:rsidRPr="00AF7731">
        <w:rPr>
          <w:rFonts w:asciiTheme="minorHAnsi" w:hAnsiTheme="minorHAnsi" w:cstheme="minorHAnsi"/>
          <w:color w:val="000000"/>
          <w:sz w:val="20"/>
          <w:szCs w:val="20"/>
        </w:rPr>
        <w:t xml:space="preserve">– be sure to ask the facility manager or contact – where team vans can park. All personal vehicles must be parked in garages on campus or street parking that is available close to campus. </w:t>
      </w:r>
      <w:r w:rsidRPr="00AF7731">
        <w:rPr>
          <w:rFonts w:asciiTheme="minorHAnsi" w:hAnsiTheme="minorHAnsi" w:cstheme="minorHAnsi"/>
          <w:color w:val="000000"/>
          <w:sz w:val="20"/>
          <w:szCs w:val="20"/>
          <w:u w:val="single"/>
        </w:rPr>
        <w:t xml:space="preserve">Parking </w:t>
      </w:r>
      <w:r w:rsidRPr="00AF7731">
        <w:rPr>
          <w:rFonts w:asciiTheme="minorHAnsi" w:hAnsiTheme="minorHAnsi" w:cstheme="minorHAnsi"/>
          <w:b/>
          <w:color w:val="000000"/>
          <w:sz w:val="20"/>
          <w:szCs w:val="20"/>
          <w:u w:val="single"/>
        </w:rPr>
        <w:t>Information for Team Vans</w:t>
      </w:r>
      <w:r w:rsidRPr="00AF7731">
        <w:rPr>
          <w:rFonts w:asciiTheme="minorHAnsi" w:hAnsiTheme="minorHAnsi" w:cstheme="minorHAnsi"/>
          <w:color w:val="000000"/>
          <w:sz w:val="20"/>
          <w:szCs w:val="20"/>
        </w:rPr>
        <w:t xml:space="preserve"> (if cleared with athletics) – for games at </w:t>
      </w:r>
      <w:proofErr w:type="spellStart"/>
      <w:r w:rsidRPr="00AF7731">
        <w:rPr>
          <w:rFonts w:asciiTheme="minorHAnsi" w:hAnsiTheme="minorHAnsi" w:cstheme="minorHAnsi"/>
          <w:color w:val="000000"/>
          <w:sz w:val="20"/>
          <w:szCs w:val="20"/>
        </w:rPr>
        <w:t>Nippert</w:t>
      </w:r>
      <w:proofErr w:type="spellEnd"/>
      <w:r w:rsidRPr="00AF7731">
        <w:rPr>
          <w:rFonts w:asciiTheme="minorHAnsi" w:hAnsiTheme="minorHAnsi" w:cstheme="minorHAnsi"/>
          <w:color w:val="000000"/>
          <w:sz w:val="20"/>
          <w:szCs w:val="20"/>
        </w:rPr>
        <w:t xml:space="preserve"> and </w:t>
      </w:r>
      <w:proofErr w:type="spellStart"/>
      <w:r w:rsidRPr="00AF7731">
        <w:rPr>
          <w:rFonts w:asciiTheme="minorHAnsi" w:hAnsiTheme="minorHAnsi" w:cstheme="minorHAnsi"/>
          <w:color w:val="000000"/>
          <w:sz w:val="20"/>
          <w:szCs w:val="20"/>
        </w:rPr>
        <w:t>Gettler</w:t>
      </w:r>
      <w:proofErr w:type="spellEnd"/>
      <w:r w:rsidRPr="00AF7731">
        <w:rPr>
          <w:rFonts w:asciiTheme="minorHAnsi" w:hAnsiTheme="minorHAnsi" w:cstheme="minorHAnsi"/>
          <w:color w:val="000000"/>
          <w:sz w:val="20"/>
          <w:szCs w:val="20"/>
        </w:rPr>
        <w:t xml:space="preserve"> team vans can possibly park in the space in the tunnel leading to </w:t>
      </w:r>
      <w:proofErr w:type="spellStart"/>
      <w:r w:rsidRPr="00AF7731">
        <w:rPr>
          <w:rFonts w:asciiTheme="minorHAnsi" w:hAnsiTheme="minorHAnsi" w:cstheme="minorHAnsi"/>
          <w:color w:val="000000"/>
          <w:sz w:val="20"/>
          <w:szCs w:val="20"/>
        </w:rPr>
        <w:t>Nippert</w:t>
      </w:r>
      <w:proofErr w:type="spellEnd"/>
      <w:r w:rsidRPr="00AF7731">
        <w:rPr>
          <w:rFonts w:asciiTheme="minorHAnsi" w:hAnsiTheme="minorHAnsi" w:cstheme="minorHAnsi"/>
          <w:color w:val="000000"/>
          <w:sz w:val="20"/>
          <w:szCs w:val="20"/>
        </w:rPr>
        <w:t>.</w:t>
      </w:r>
    </w:p>
    <w:p w:rsidR="00436657" w:rsidRDefault="00436657" w:rsidP="00436657">
      <w:pPr>
        <w:pStyle w:val="Heading3"/>
      </w:pPr>
      <w:bookmarkStart w:id="1" w:name="_Toc358189718"/>
      <w:r>
        <w:t>Event Checklist</w:t>
      </w:r>
      <w:bookmarkEnd w:id="1"/>
    </w:p>
    <w:p w:rsidR="00436657" w:rsidRPr="00AF7731" w:rsidRDefault="00436657" w:rsidP="00436657">
      <w:pPr>
        <w:pStyle w:val="Heading2"/>
        <w:jc w:val="both"/>
        <w:rPr>
          <w:rFonts w:asciiTheme="minorHAnsi" w:hAnsiTheme="minorHAnsi" w:cstheme="minorHAnsi"/>
          <w:sz w:val="20"/>
        </w:rPr>
      </w:pPr>
      <w:bookmarkStart w:id="2" w:name="_Toc358189215"/>
      <w:bookmarkStart w:id="3" w:name="_Toc358189719"/>
      <w:r w:rsidRPr="00AF7731">
        <w:rPr>
          <w:rFonts w:asciiTheme="minorHAnsi" w:hAnsiTheme="minorHAnsi" w:cstheme="minorHAnsi"/>
        </w:rPr>
        <w:t xml:space="preserve">Checklist for Club Sports Groups hosting an event: </w:t>
      </w:r>
      <w:r w:rsidRPr="00AF7731">
        <w:rPr>
          <w:rFonts w:asciiTheme="minorHAnsi" w:hAnsiTheme="minorHAnsi" w:cstheme="minorHAnsi"/>
          <w:b w:val="0"/>
          <w:bCs/>
          <w:sz w:val="20"/>
        </w:rPr>
        <w:t>So you are hosting an event – now what? The following provides a checklist of items to run through prior to the event.</w:t>
      </w:r>
      <w:bookmarkEnd w:id="2"/>
      <w:bookmarkEnd w:id="3"/>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Activity Space Requested</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Activity Space Approved</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Any other details with facility and needs (i.e. tables (?), lining fields, goals)</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Association – Is your association providing or requiring anything regarding the event?</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Develop an Event budget</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Provide Waivers to the Visiting Teams</w:t>
      </w:r>
      <w:r w:rsidR="006164A7">
        <w:rPr>
          <w:rFonts w:asciiTheme="minorHAnsi" w:hAnsiTheme="minorHAnsi" w:cstheme="minorHAnsi"/>
          <w:color w:val="000000"/>
          <w:sz w:val="20"/>
          <w:szCs w:val="20"/>
        </w:rPr>
        <w:t xml:space="preserve"> (we have a Group Waiver) on the Resource Page</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Parking Arrangements for Team Vans (if needed)</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Contact Cathy Krumpelbeck at 556-4923, cathy.krumpelbeck@uc.edu</w:t>
      </w:r>
    </w:p>
    <w:p w:rsidR="00436657" w:rsidRPr="00AF7731" w:rsidRDefault="00436657" w:rsidP="008F04AF">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Security &amp; Emergency Personnel needed for the event – must check (*note there are costs to this)</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Contact Cathy Krumpelbeck at 556-4923, cathy.krumpelbeck@uc.edu</w:t>
      </w:r>
    </w:p>
    <w:p w:rsidR="00436657" w:rsidRPr="00AF7731" w:rsidRDefault="00436657" w:rsidP="008F04AF">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Notify visiting clubs of the following items and things to consider:</w:t>
      </w:r>
    </w:p>
    <w:p w:rsidR="00436657" w:rsidRPr="00AF7731" w:rsidRDefault="00436657" w:rsidP="008F04AF">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Parking arrangements for teams and spectators</w:t>
      </w:r>
    </w:p>
    <w:p w:rsidR="00436657" w:rsidRPr="00AF7731" w:rsidRDefault="00436657" w:rsidP="008F04AF">
      <w:pPr>
        <w:pStyle w:val="NormalWeb"/>
        <w:numPr>
          <w:ilvl w:val="1"/>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Provide local information to clubs, which should include</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Hotel accommodations (see packet provided by Program Coordinator)</w:t>
      </w:r>
    </w:p>
    <w:p w:rsidR="008F04AF" w:rsidRPr="008F04AF"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Emergency information – closest hospital</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Preliminary game schedule</w:t>
      </w:r>
    </w:p>
    <w:p w:rsidR="00436657"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Is there a registration deadline to communicate?</w:t>
      </w:r>
    </w:p>
    <w:p w:rsidR="008F04AF" w:rsidRPr="00AF7731" w:rsidRDefault="008F04AF"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Get main point of contact for each team (cell phone, email, twitter)  to communicate any last day needs (for instance if game is cancelled due to weather are you able to call or tweet at…etc.)</w:t>
      </w:r>
      <w:bookmarkStart w:id="4" w:name="_GoBack"/>
      <w:bookmarkEnd w:id="4"/>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Officials - are teams splitting the cost of officials?</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Find out if they need a receipt or invoice – if registration fees  or officials fees</w:t>
      </w:r>
      <w:r>
        <w:rPr>
          <w:rFonts w:asciiTheme="minorHAnsi" w:hAnsiTheme="minorHAnsi" w:cstheme="minorHAnsi"/>
          <w:color w:val="000000"/>
          <w:sz w:val="20"/>
          <w:szCs w:val="20"/>
        </w:rPr>
        <w:t xml:space="preserve"> </w:t>
      </w:r>
      <w:r w:rsidRPr="00AF7731">
        <w:rPr>
          <w:rFonts w:asciiTheme="minorHAnsi" w:hAnsiTheme="minorHAnsi" w:cstheme="minorHAnsi"/>
          <w:color w:val="000000"/>
          <w:sz w:val="20"/>
          <w:szCs w:val="20"/>
        </w:rPr>
        <w:t>are charged  </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 xml:space="preserve">Advertising – see the Club Sports Board Handbook for details on advertising options on campus. There are spaces available on </w:t>
      </w:r>
      <w:proofErr w:type="spellStart"/>
      <w:r w:rsidRPr="00AF7731">
        <w:rPr>
          <w:rFonts w:asciiTheme="minorHAnsi" w:hAnsiTheme="minorHAnsi" w:cstheme="minorHAnsi"/>
          <w:color w:val="000000"/>
          <w:sz w:val="20"/>
          <w:szCs w:val="20"/>
        </w:rPr>
        <w:t>Mainstreet</w:t>
      </w:r>
      <w:proofErr w:type="spellEnd"/>
      <w:r w:rsidRPr="00AF7731">
        <w:rPr>
          <w:rFonts w:asciiTheme="minorHAnsi" w:hAnsiTheme="minorHAnsi" w:cstheme="minorHAnsi"/>
          <w:color w:val="000000"/>
          <w:sz w:val="20"/>
          <w:szCs w:val="20"/>
        </w:rPr>
        <w:t xml:space="preserve"> through TUC and SALD to advertise your events.</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i/>
          <w:iCs/>
          <w:color w:val="000000"/>
          <w:sz w:val="20"/>
          <w:szCs w:val="20"/>
        </w:rPr>
        <w:t>Selling – currently we are not able to sell items at an event. In the future this may change.</w:t>
      </w:r>
    </w:p>
    <w:p w:rsidR="00436657" w:rsidRPr="00AF7731" w:rsidRDefault="00436657" w:rsidP="008F04AF">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Checks – remember if you need a check to pay for anything. This requires approximately 10 business days to receive from accounts payable, if paying from your CSB account.</w:t>
      </w:r>
    </w:p>
    <w:p w:rsidR="00436657" w:rsidRDefault="00436657" w:rsidP="00436657">
      <w:pPr>
        <w:rPr>
          <w:rFonts w:ascii="Times New Roman" w:hAnsi="Times New Roman" w:cs="Times New Roman"/>
          <w:color w:val="auto"/>
          <w:sz w:val="24"/>
          <w:szCs w:val="24"/>
        </w:rPr>
      </w:pPr>
    </w:p>
    <w:p w:rsidR="00436657" w:rsidRDefault="00436657" w:rsidP="0061499A">
      <w:pPr>
        <w:pStyle w:val="Heading3"/>
      </w:pPr>
      <w:r w:rsidRPr="00AF7731">
        <w:t xml:space="preserve">Day </w:t>
      </w:r>
      <w:proofErr w:type="gramStart"/>
      <w:r w:rsidRPr="00AF7731">
        <w:t>Of</w:t>
      </w:r>
      <w:proofErr w:type="gramEnd"/>
      <w:r w:rsidRPr="00AF7731">
        <w:t xml:space="preserve"> the Event Needs</w:t>
      </w:r>
      <w:r>
        <w:rPr>
          <w:rFonts w:ascii="Arial" w:hAnsi="Arial" w:cs="Arial"/>
          <w:sz w:val="20"/>
        </w:rPr>
        <w:t>:  </w:t>
      </w:r>
    </w:p>
    <w:p w:rsidR="00436657" w:rsidRPr="00AF7731" w:rsidRDefault="00436657" w:rsidP="00436657">
      <w:pPr>
        <w:pStyle w:val="NormalWeb"/>
        <w:numPr>
          <w:ilvl w:val="0"/>
          <w:numId w:val="5"/>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Clean-up and Set Up – coordinate cleanup and setup. Groups can be charged extra if all of the trash is not bagged and ready for pick-up. Please check the bleachers prior to leaving the fields.</w:t>
      </w:r>
    </w:p>
    <w:p w:rsidR="00436657" w:rsidRPr="00AF7731" w:rsidRDefault="00436657" w:rsidP="00436657">
      <w:pPr>
        <w:pStyle w:val="NormalWeb"/>
        <w:numPr>
          <w:ilvl w:val="0"/>
          <w:numId w:val="5"/>
        </w:numPr>
        <w:spacing w:before="0" w:beforeAutospacing="0" w:after="0" w:afterAutospacing="0"/>
        <w:textAlignment w:val="baseline"/>
        <w:rPr>
          <w:rFonts w:asciiTheme="minorHAnsi" w:hAnsiTheme="minorHAnsi" w:cstheme="minorHAnsi"/>
          <w:color w:val="000000"/>
          <w:sz w:val="20"/>
          <w:szCs w:val="20"/>
        </w:rPr>
      </w:pPr>
      <w:r w:rsidRPr="00AF7731">
        <w:rPr>
          <w:rFonts w:asciiTheme="minorHAnsi" w:hAnsiTheme="minorHAnsi" w:cstheme="minorHAnsi"/>
          <w:color w:val="000000"/>
          <w:sz w:val="20"/>
          <w:szCs w:val="20"/>
        </w:rPr>
        <w:t xml:space="preserve">Will food be served or sold? If you plan to grill at the event, you must contact </w:t>
      </w:r>
      <w:r w:rsidRPr="00AF7731">
        <w:rPr>
          <w:rFonts w:asciiTheme="minorHAnsi" w:hAnsiTheme="minorHAnsi" w:cstheme="minorHAnsi"/>
          <w:color w:val="221E1F"/>
          <w:sz w:val="20"/>
          <w:szCs w:val="20"/>
        </w:rPr>
        <w:t>Fire Prevention Unit at 513-556-4934 for food permits and clearance. If a grill permit is not obtained, groups are subject to citation.</w:t>
      </w:r>
      <w:r w:rsidRPr="00AF7731">
        <w:rPr>
          <w:rFonts w:asciiTheme="minorHAnsi" w:hAnsiTheme="minorHAnsi" w:cstheme="minorHAnsi"/>
          <w:color w:val="000000"/>
          <w:sz w:val="20"/>
          <w:szCs w:val="20"/>
        </w:rPr>
        <w:t xml:space="preserve">     </w:t>
      </w:r>
      <w:r w:rsidRPr="00AF7731">
        <w:rPr>
          <w:rStyle w:val="apple-tab-span"/>
          <w:rFonts w:asciiTheme="minorHAnsi" w:hAnsiTheme="minorHAnsi" w:cstheme="minorHAnsi"/>
          <w:color w:val="000000"/>
          <w:sz w:val="20"/>
          <w:szCs w:val="20"/>
        </w:rPr>
        <w:tab/>
      </w:r>
    </w:p>
    <w:p w:rsidR="00436657" w:rsidRPr="00AF7731" w:rsidRDefault="00436657" w:rsidP="00436657">
      <w:pPr>
        <w:pStyle w:val="NormalWeb"/>
        <w:numPr>
          <w:ilvl w:val="0"/>
          <w:numId w:val="5"/>
        </w:numPr>
        <w:spacing w:before="0" w:beforeAutospacing="0" w:after="0" w:afterAutospacing="0"/>
        <w:textAlignment w:val="baseline"/>
        <w:rPr>
          <w:rFonts w:asciiTheme="minorHAnsi" w:hAnsiTheme="minorHAnsi" w:cstheme="minorHAnsi"/>
          <w:b/>
          <w:color w:val="000000"/>
          <w:sz w:val="20"/>
          <w:szCs w:val="20"/>
        </w:rPr>
      </w:pPr>
      <w:r w:rsidRPr="00AF7731">
        <w:rPr>
          <w:rFonts w:asciiTheme="minorHAnsi" w:hAnsiTheme="minorHAnsi" w:cstheme="minorHAnsi"/>
          <w:b/>
          <w:color w:val="000000"/>
          <w:sz w:val="20"/>
          <w:szCs w:val="20"/>
        </w:rPr>
        <w:t>Resources:</w:t>
      </w:r>
    </w:p>
    <w:p w:rsidR="00436657" w:rsidRPr="00AF7731" w:rsidRDefault="00436657" w:rsidP="00436657">
      <w:pPr>
        <w:pStyle w:val="NormalWeb"/>
        <w:spacing w:before="0" w:beforeAutospacing="0" w:after="0" w:afterAutospacing="0"/>
        <w:ind w:left="720"/>
        <w:rPr>
          <w:rFonts w:asciiTheme="minorHAnsi" w:hAnsiTheme="minorHAnsi" w:cstheme="minorHAnsi"/>
        </w:rPr>
      </w:pPr>
      <w:proofErr w:type="gramStart"/>
      <w:r w:rsidRPr="00AF7731">
        <w:rPr>
          <w:rFonts w:asciiTheme="minorHAnsi" w:hAnsiTheme="minorHAnsi" w:cstheme="minorHAnsi"/>
          <w:color w:val="000000"/>
          <w:sz w:val="20"/>
          <w:szCs w:val="20"/>
        </w:rPr>
        <w:t>o</w:t>
      </w:r>
      <w:proofErr w:type="gramEnd"/>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You can check out a 6 foot table, 2 chairs, flip scoreboards, a lockbox, and water coolers from SALD. Contact the Program Coordinator a week prior to the event to coordinate.</w:t>
      </w:r>
    </w:p>
    <w:p w:rsidR="00436657" w:rsidRPr="00AF7731" w:rsidRDefault="00436657" w:rsidP="00436657">
      <w:pPr>
        <w:pStyle w:val="NormalWeb"/>
        <w:spacing w:before="0" w:beforeAutospacing="0" w:after="0" w:afterAutospacing="0"/>
        <w:ind w:left="720"/>
        <w:rPr>
          <w:rFonts w:asciiTheme="minorHAnsi" w:hAnsiTheme="minorHAnsi" w:cstheme="minorHAnsi"/>
        </w:rPr>
      </w:pPr>
      <w:proofErr w:type="gramStart"/>
      <w:r w:rsidRPr="00AF7731">
        <w:rPr>
          <w:rFonts w:asciiTheme="minorHAnsi" w:hAnsiTheme="minorHAnsi" w:cstheme="minorHAnsi"/>
          <w:color w:val="000000"/>
          <w:sz w:val="20"/>
          <w:szCs w:val="20"/>
        </w:rPr>
        <w:t>o</w:t>
      </w:r>
      <w:proofErr w:type="gramEnd"/>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Is your first aid kit stocked?</w:t>
      </w:r>
    </w:p>
    <w:p w:rsidR="00436657" w:rsidRPr="00AF7731" w:rsidRDefault="00436657" w:rsidP="00436657">
      <w:pPr>
        <w:pStyle w:val="NormalWeb"/>
        <w:spacing w:before="0" w:beforeAutospacing="0" w:after="0" w:afterAutospacing="0"/>
        <w:ind w:left="720"/>
        <w:rPr>
          <w:rFonts w:asciiTheme="minorHAnsi" w:hAnsiTheme="minorHAnsi" w:cstheme="minorHAnsi"/>
        </w:rPr>
      </w:pPr>
      <w:proofErr w:type="gramStart"/>
      <w:r w:rsidRPr="00AF7731">
        <w:rPr>
          <w:rFonts w:asciiTheme="minorHAnsi" w:hAnsiTheme="minorHAnsi" w:cstheme="minorHAnsi"/>
          <w:color w:val="000000"/>
          <w:sz w:val="20"/>
          <w:szCs w:val="20"/>
        </w:rPr>
        <w:t>o</w:t>
      </w:r>
      <w:proofErr w:type="gramEnd"/>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Do you need a lockbox?</w:t>
      </w:r>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 xml:space="preserve">Receipt Book (if needed) or receipt template - see </w:t>
      </w:r>
      <w:hyperlink r:id="rId7" w:history="1">
        <w:r w:rsidRPr="00AF7731">
          <w:rPr>
            <w:rStyle w:val="Hyperlink"/>
            <w:rFonts w:asciiTheme="minorHAnsi" w:hAnsiTheme="minorHAnsi" w:cstheme="minorHAnsi"/>
            <w:color w:val="1155CC"/>
            <w:sz w:val="20"/>
            <w:szCs w:val="20"/>
          </w:rPr>
          <w:t>Google doc</w:t>
        </w:r>
      </w:hyperlink>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Paperwork: Accident Reports, Waivers, and Information to deliver to the groups</w:t>
      </w:r>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Review the following regarding the facility that you will be using:                         </w:t>
      </w:r>
      <w:r w:rsidRPr="00AF7731">
        <w:rPr>
          <w:rStyle w:val="apple-tab-span"/>
          <w:rFonts w:asciiTheme="minorHAnsi" w:hAnsiTheme="minorHAnsi" w:cstheme="minorHAnsi"/>
          <w:color w:val="000000"/>
          <w:sz w:val="20"/>
          <w:szCs w:val="20"/>
        </w:rPr>
        <w:tab/>
      </w:r>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Facility policies                                                 </w:t>
      </w:r>
      <w:r w:rsidRPr="00AF7731">
        <w:rPr>
          <w:rStyle w:val="apple-tab-span"/>
          <w:rFonts w:asciiTheme="minorHAnsi" w:hAnsiTheme="minorHAnsi" w:cstheme="minorHAnsi"/>
          <w:color w:val="000000"/>
          <w:sz w:val="20"/>
          <w:szCs w:val="20"/>
        </w:rPr>
        <w:tab/>
      </w:r>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Certificate of Insurance                  </w:t>
      </w:r>
      <w:r w:rsidRPr="00AF7731">
        <w:rPr>
          <w:rStyle w:val="apple-tab-span"/>
          <w:rFonts w:asciiTheme="minorHAnsi" w:hAnsiTheme="minorHAnsi" w:cstheme="minorHAnsi"/>
          <w:color w:val="000000"/>
          <w:sz w:val="20"/>
          <w:szCs w:val="20"/>
        </w:rPr>
        <w:tab/>
      </w:r>
    </w:p>
    <w:p w:rsidR="00436657" w:rsidRPr="00AF7731" w:rsidRDefault="00436657" w:rsidP="00436657">
      <w:pPr>
        <w:pStyle w:val="NormalWeb"/>
        <w:spacing w:before="0" w:beforeAutospacing="0" w:after="0" w:afterAutospacing="0"/>
        <w:ind w:left="720"/>
        <w:rPr>
          <w:rFonts w:asciiTheme="minorHAnsi" w:hAnsiTheme="minorHAnsi" w:cstheme="minorHAnsi"/>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Signage policies</w:t>
      </w:r>
    </w:p>
    <w:p w:rsidR="00436657" w:rsidRDefault="00436657" w:rsidP="00436657">
      <w:pPr>
        <w:pStyle w:val="NormalWeb"/>
        <w:spacing w:before="0" w:beforeAutospacing="0" w:after="0" w:afterAutospacing="0"/>
        <w:ind w:left="720"/>
        <w:rPr>
          <w:rFonts w:asciiTheme="minorHAnsi" w:hAnsiTheme="minorHAnsi" w:cstheme="minorHAnsi"/>
          <w:color w:val="000000"/>
          <w:sz w:val="20"/>
          <w:szCs w:val="20"/>
        </w:rPr>
      </w:pPr>
      <w:r w:rsidRPr="00AF7731">
        <w:rPr>
          <w:rFonts w:asciiTheme="minorHAnsi" w:hAnsiTheme="minorHAnsi" w:cstheme="minorHAnsi"/>
          <w:color w:val="000000"/>
          <w:sz w:val="20"/>
          <w:szCs w:val="20"/>
        </w:rPr>
        <w:t>·</w:t>
      </w:r>
      <w:r w:rsidRPr="00AF7731">
        <w:rPr>
          <w:rFonts w:asciiTheme="minorHAnsi" w:hAnsiTheme="minorHAnsi" w:cstheme="minorHAnsi"/>
          <w:color w:val="000000"/>
          <w:sz w:val="14"/>
          <w:szCs w:val="14"/>
        </w:rPr>
        <w:t xml:space="preserve">         </w:t>
      </w:r>
      <w:r w:rsidRPr="00AF7731">
        <w:rPr>
          <w:rFonts w:asciiTheme="minorHAnsi" w:hAnsiTheme="minorHAnsi" w:cstheme="minorHAnsi"/>
          <w:color w:val="000000"/>
          <w:sz w:val="20"/>
          <w:szCs w:val="20"/>
        </w:rPr>
        <w:t>Visiting Team Waivers</w:t>
      </w:r>
    </w:p>
    <w:p w:rsidR="00436657" w:rsidRPr="00AF7731" w:rsidRDefault="00120E26" w:rsidP="00436657">
      <w:pPr>
        <w:pStyle w:val="NormalWeb"/>
        <w:spacing w:before="0" w:beforeAutospacing="0" w:after="0" w:afterAutospacing="0"/>
        <w:rPr>
          <w:rFonts w:asciiTheme="minorHAnsi" w:hAnsiTheme="minorHAnsi" w:cstheme="minorHAnsi"/>
        </w:rPr>
      </w:pPr>
      <w:hyperlink r:id="rId8" w:history="1">
        <w:r w:rsidR="00436657" w:rsidRPr="00F86417">
          <w:rPr>
            <w:rStyle w:val="Hyperlink"/>
            <w:rFonts w:asciiTheme="minorHAnsi" w:hAnsiTheme="minorHAnsi" w:cstheme="minorHAnsi"/>
            <w:sz w:val="20"/>
            <w:szCs w:val="20"/>
          </w:rPr>
          <w:t>Map to provide of UC’s Campus and Hospital</w:t>
        </w:r>
      </w:hyperlink>
      <w:r w:rsidR="00436657">
        <w:rPr>
          <w:rFonts w:asciiTheme="minorHAnsi" w:hAnsiTheme="minorHAnsi" w:cstheme="minorHAnsi"/>
          <w:color w:val="000000"/>
          <w:sz w:val="20"/>
          <w:szCs w:val="20"/>
        </w:rPr>
        <w:t>:</w:t>
      </w:r>
    </w:p>
    <w:p w:rsidR="007D78F6" w:rsidRPr="00436657" w:rsidRDefault="00436657" w:rsidP="00436657">
      <w:r>
        <w:rPr>
          <w:rFonts w:cstheme="minorHAnsi"/>
          <w:noProof/>
          <w:sz w:val="24"/>
          <w:szCs w:val="24"/>
        </w:rPr>
        <w:drawing>
          <wp:inline distT="0" distB="0" distL="0" distR="0" wp14:anchorId="3FE0A866" wp14:editId="28A937EF">
            <wp:extent cx="4181475" cy="3285915"/>
            <wp:effectExtent l="0" t="0" r="0" b="0"/>
            <wp:docPr id="7" name="Picture 7" descr="C:\Documents and Settings\mahonesn\Desktop\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honesn\Desktop\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094" cy="3287187"/>
                    </a:xfrm>
                    <a:prstGeom prst="rect">
                      <a:avLst/>
                    </a:prstGeom>
                    <a:noFill/>
                    <a:ln>
                      <a:noFill/>
                    </a:ln>
                  </pic:spPr>
                </pic:pic>
              </a:graphicData>
            </a:graphic>
          </wp:inline>
        </w:drawing>
      </w:r>
    </w:p>
    <w:sectPr w:rsidR="007D78F6" w:rsidRPr="0043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555"/>
    <w:multiLevelType w:val="multilevel"/>
    <w:tmpl w:val="DEA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45AE1"/>
    <w:multiLevelType w:val="hybridMultilevel"/>
    <w:tmpl w:val="51325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322CE"/>
    <w:multiLevelType w:val="hybridMultilevel"/>
    <w:tmpl w:val="60C28BA4"/>
    <w:lvl w:ilvl="0" w:tplc="B24A71B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A95F85"/>
    <w:multiLevelType w:val="hybridMultilevel"/>
    <w:tmpl w:val="B6405B02"/>
    <w:lvl w:ilvl="0" w:tplc="B24A71B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253F4"/>
    <w:multiLevelType w:val="multilevel"/>
    <w:tmpl w:val="FE2E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F37DE"/>
    <w:multiLevelType w:val="multilevel"/>
    <w:tmpl w:val="D84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1111A"/>
    <w:multiLevelType w:val="hybridMultilevel"/>
    <w:tmpl w:val="8EAAA1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E2"/>
    <w:rsid w:val="000F0C31"/>
    <w:rsid w:val="00120E26"/>
    <w:rsid w:val="002B4EE2"/>
    <w:rsid w:val="00436657"/>
    <w:rsid w:val="00536F63"/>
    <w:rsid w:val="0061499A"/>
    <w:rsid w:val="006164A7"/>
    <w:rsid w:val="00720B87"/>
    <w:rsid w:val="007847C2"/>
    <w:rsid w:val="007D78F6"/>
    <w:rsid w:val="008F04AF"/>
    <w:rsid w:val="009F6CC9"/>
    <w:rsid w:val="00A84E17"/>
    <w:rsid w:val="00C90DAC"/>
    <w:rsid w:val="00C978BB"/>
    <w:rsid w:val="00CE7595"/>
    <w:rsid w:val="00D2565D"/>
    <w:rsid w:val="00EA2EAA"/>
    <w:rsid w:val="00FB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657"/>
    <w:pPr>
      <w:spacing w:after="0"/>
    </w:pPr>
    <w:rPr>
      <w:rFonts w:ascii="Arial" w:eastAsia="Arial" w:hAnsi="Arial" w:cs="Arial"/>
      <w:color w:val="000000"/>
    </w:rPr>
  </w:style>
  <w:style w:type="paragraph" w:styleId="Heading1">
    <w:name w:val="heading 1"/>
    <w:basedOn w:val="Normal"/>
    <w:next w:val="Normal"/>
    <w:link w:val="Heading1Char"/>
    <w:uiPriority w:val="9"/>
    <w:qFormat/>
    <w:rsid w:val="00614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nhideWhenUsed/>
    <w:qFormat/>
    <w:rsid w:val="002B4EE2"/>
    <w:pPr>
      <w:keepNext/>
      <w:keepLines/>
      <w:spacing w:before="140" w:line="220" w:lineRule="atLeast"/>
      <w:ind w:left="1080"/>
      <w:outlineLvl w:val="1"/>
    </w:pPr>
    <w:rPr>
      <w:rFonts w:eastAsia="Times New Roman"/>
      <w:b/>
      <w:spacing w:val="-4"/>
      <w:kern w:val="28"/>
      <w:szCs w:val="20"/>
    </w:rPr>
  </w:style>
  <w:style w:type="paragraph" w:styleId="Heading3">
    <w:name w:val="heading 3"/>
    <w:basedOn w:val="Normal"/>
    <w:next w:val="Normal"/>
    <w:link w:val="Heading3Char"/>
    <w:uiPriority w:val="9"/>
    <w:unhideWhenUsed/>
    <w:qFormat/>
    <w:rsid w:val="004366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EE2"/>
    <w:rPr>
      <w:rFonts w:ascii="Arial" w:eastAsia="Times New Roman" w:hAnsi="Arial" w:cs="Arial"/>
      <w:b/>
      <w:spacing w:val="-4"/>
      <w:kern w:val="28"/>
      <w:szCs w:val="20"/>
    </w:rPr>
  </w:style>
  <w:style w:type="character" w:styleId="Hyperlink">
    <w:name w:val="Hyperlink"/>
    <w:basedOn w:val="DefaultParagraphFont"/>
    <w:uiPriority w:val="99"/>
    <w:unhideWhenUsed/>
    <w:rsid w:val="002B4EE2"/>
    <w:rPr>
      <w:color w:val="0000FF" w:themeColor="hyperlink"/>
      <w:u w:val="single"/>
    </w:rPr>
  </w:style>
  <w:style w:type="paragraph" w:styleId="ListParagraph">
    <w:name w:val="List Paragraph"/>
    <w:basedOn w:val="Normal"/>
    <w:uiPriority w:val="34"/>
    <w:qFormat/>
    <w:rsid w:val="002B4EE2"/>
    <w:pPr>
      <w:ind w:left="720"/>
      <w:contextualSpacing/>
    </w:pPr>
  </w:style>
  <w:style w:type="paragraph" w:styleId="BodyText">
    <w:name w:val="Body Text"/>
    <w:basedOn w:val="Normal"/>
    <w:link w:val="BodyTextChar"/>
    <w:uiPriority w:val="99"/>
    <w:semiHidden/>
    <w:unhideWhenUsed/>
    <w:rsid w:val="002B4EE2"/>
    <w:pPr>
      <w:spacing w:after="120"/>
    </w:pPr>
  </w:style>
  <w:style w:type="character" w:customStyle="1" w:styleId="BodyTextChar">
    <w:name w:val="Body Text Char"/>
    <w:basedOn w:val="DefaultParagraphFont"/>
    <w:link w:val="BodyText"/>
    <w:uiPriority w:val="99"/>
    <w:semiHidden/>
    <w:rsid w:val="002B4EE2"/>
  </w:style>
  <w:style w:type="paragraph" w:styleId="BalloonText">
    <w:name w:val="Balloon Text"/>
    <w:basedOn w:val="Normal"/>
    <w:link w:val="BalloonTextChar"/>
    <w:uiPriority w:val="99"/>
    <w:semiHidden/>
    <w:unhideWhenUsed/>
    <w:rsid w:val="007D7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F6"/>
    <w:rPr>
      <w:rFonts w:ascii="Tahoma" w:hAnsi="Tahoma" w:cs="Tahoma"/>
      <w:sz w:val="16"/>
      <w:szCs w:val="16"/>
    </w:rPr>
  </w:style>
  <w:style w:type="character" w:customStyle="1" w:styleId="Heading3Char">
    <w:name w:val="Heading 3 Char"/>
    <w:basedOn w:val="DefaultParagraphFont"/>
    <w:link w:val="Heading3"/>
    <w:uiPriority w:val="9"/>
    <w:rsid w:val="0043665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366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36657"/>
  </w:style>
  <w:style w:type="character" w:customStyle="1" w:styleId="Heading1Char">
    <w:name w:val="Heading 1 Char"/>
    <w:basedOn w:val="DefaultParagraphFont"/>
    <w:link w:val="Heading1"/>
    <w:uiPriority w:val="9"/>
    <w:rsid w:val="006149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657"/>
    <w:pPr>
      <w:spacing w:after="0"/>
    </w:pPr>
    <w:rPr>
      <w:rFonts w:ascii="Arial" w:eastAsia="Arial" w:hAnsi="Arial" w:cs="Arial"/>
      <w:color w:val="000000"/>
    </w:rPr>
  </w:style>
  <w:style w:type="paragraph" w:styleId="Heading1">
    <w:name w:val="heading 1"/>
    <w:basedOn w:val="Normal"/>
    <w:next w:val="Normal"/>
    <w:link w:val="Heading1Char"/>
    <w:uiPriority w:val="9"/>
    <w:qFormat/>
    <w:rsid w:val="00614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nhideWhenUsed/>
    <w:qFormat/>
    <w:rsid w:val="002B4EE2"/>
    <w:pPr>
      <w:keepNext/>
      <w:keepLines/>
      <w:spacing w:before="140" w:line="220" w:lineRule="atLeast"/>
      <w:ind w:left="1080"/>
      <w:outlineLvl w:val="1"/>
    </w:pPr>
    <w:rPr>
      <w:rFonts w:eastAsia="Times New Roman"/>
      <w:b/>
      <w:spacing w:val="-4"/>
      <w:kern w:val="28"/>
      <w:szCs w:val="20"/>
    </w:rPr>
  </w:style>
  <w:style w:type="paragraph" w:styleId="Heading3">
    <w:name w:val="heading 3"/>
    <w:basedOn w:val="Normal"/>
    <w:next w:val="Normal"/>
    <w:link w:val="Heading3Char"/>
    <w:uiPriority w:val="9"/>
    <w:unhideWhenUsed/>
    <w:qFormat/>
    <w:rsid w:val="004366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EE2"/>
    <w:rPr>
      <w:rFonts w:ascii="Arial" w:eastAsia="Times New Roman" w:hAnsi="Arial" w:cs="Arial"/>
      <w:b/>
      <w:spacing w:val="-4"/>
      <w:kern w:val="28"/>
      <w:szCs w:val="20"/>
    </w:rPr>
  </w:style>
  <w:style w:type="character" w:styleId="Hyperlink">
    <w:name w:val="Hyperlink"/>
    <w:basedOn w:val="DefaultParagraphFont"/>
    <w:uiPriority w:val="99"/>
    <w:unhideWhenUsed/>
    <w:rsid w:val="002B4EE2"/>
    <w:rPr>
      <w:color w:val="0000FF" w:themeColor="hyperlink"/>
      <w:u w:val="single"/>
    </w:rPr>
  </w:style>
  <w:style w:type="paragraph" w:styleId="ListParagraph">
    <w:name w:val="List Paragraph"/>
    <w:basedOn w:val="Normal"/>
    <w:uiPriority w:val="34"/>
    <w:qFormat/>
    <w:rsid w:val="002B4EE2"/>
    <w:pPr>
      <w:ind w:left="720"/>
      <w:contextualSpacing/>
    </w:pPr>
  </w:style>
  <w:style w:type="paragraph" w:styleId="BodyText">
    <w:name w:val="Body Text"/>
    <w:basedOn w:val="Normal"/>
    <w:link w:val="BodyTextChar"/>
    <w:uiPriority w:val="99"/>
    <w:semiHidden/>
    <w:unhideWhenUsed/>
    <w:rsid w:val="002B4EE2"/>
    <w:pPr>
      <w:spacing w:after="120"/>
    </w:pPr>
  </w:style>
  <w:style w:type="character" w:customStyle="1" w:styleId="BodyTextChar">
    <w:name w:val="Body Text Char"/>
    <w:basedOn w:val="DefaultParagraphFont"/>
    <w:link w:val="BodyText"/>
    <w:uiPriority w:val="99"/>
    <w:semiHidden/>
    <w:rsid w:val="002B4EE2"/>
  </w:style>
  <w:style w:type="paragraph" w:styleId="BalloonText">
    <w:name w:val="Balloon Text"/>
    <w:basedOn w:val="Normal"/>
    <w:link w:val="BalloonTextChar"/>
    <w:uiPriority w:val="99"/>
    <w:semiHidden/>
    <w:unhideWhenUsed/>
    <w:rsid w:val="007D7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F6"/>
    <w:rPr>
      <w:rFonts w:ascii="Tahoma" w:hAnsi="Tahoma" w:cs="Tahoma"/>
      <w:sz w:val="16"/>
      <w:szCs w:val="16"/>
    </w:rPr>
  </w:style>
  <w:style w:type="character" w:customStyle="1" w:styleId="Heading3Char">
    <w:name w:val="Heading 3 Char"/>
    <w:basedOn w:val="DefaultParagraphFont"/>
    <w:link w:val="Heading3"/>
    <w:uiPriority w:val="9"/>
    <w:rsid w:val="0043665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366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36657"/>
  </w:style>
  <w:style w:type="character" w:customStyle="1" w:styleId="Heading1Char">
    <w:name w:val="Heading 1 Char"/>
    <w:basedOn w:val="DefaultParagraphFont"/>
    <w:link w:val="Heading1"/>
    <w:uiPriority w:val="9"/>
    <w:rsid w:val="006149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ms?msid=208332879674781841158.0004df5f33f8a591d9201&amp;msa=0&amp;ll=39.131458,-84.506536&amp;spn=0.021705,0.032487" TargetMode="External"/><Relationship Id="rId3" Type="http://schemas.microsoft.com/office/2007/relationships/stylesWithEffects" Target="stylesWithEffects.xml"/><Relationship Id="rId7" Type="http://schemas.openxmlformats.org/officeDocument/2006/relationships/hyperlink" Target="https://docs.google.com/spreadsheet/pub?key=0AqVc5jej38YrdE95WV9sVFhnUHUwMi1nVENTZkF1VGc&amp;outp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hospital.uchealth.com/maps-direc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Susan (mahonesn)</dc:creator>
  <cp:keywords/>
  <dc:description/>
  <cp:lastModifiedBy>Mahoney, Susan (mahonesn)</cp:lastModifiedBy>
  <cp:revision>2</cp:revision>
  <cp:lastPrinted>2012-04-18T17:40:00Z</cp:lastPrinted>
  <dcterms:created xsi:type="dcterms:W3CDTF">2014-02-06T22:38:00Z</dcterms:created>
  <dcterms:modified xsi:type="dcterms:W3CDTF">2014-02-06T22:38:00Z</dcterms:modified>
</cp:coreProperties>
</file>