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8B" w:rsidRPr="0078638B" w:rsidRDefault="0078638B" w:rsidP="0078638B">
      <w:pPr>
        <w:rPr>
          <w:rFonts w:ascii="Arial" w:hAnsi="Arial" w:cs="Arial"/>
          <w:b/>
          <w:sz w:val="40"/>
          <w:szCs w:val="40"/>
        </w:rPr>
      </w:pPr>
      <w:r w:rsidRPr="0078638B">
        <w:rPr>
          <w:rFonts w:ascii="Arial" w:hAnsi="Arial" w:cs="Arial"/>
          <w:b/>
          <w:color w:val="E00122"/>
          <w:sz w:val="40"/>
          <w:szCs w:val="40"/>
        </w:rPr>
        <w:t>2016-2017</w:t>
      </w:r>
      <w:r>
        <w:rPr>
          <w:rFonts w:ascii="Arial" w:hAnsi="Arial" w:cs="Arial"/>
          <w:b/>
          <w:sz w:val="40"/>
          <w:szCs w:val="40"/>
        </w:rPr>
        <w:t xml:space="preserve"> </w:t>
      </w:r>
      <w:r w:rsidRPr="0078638B">
        <w:rPr>
          <w:rFonts w:ascii="Arial" w:hAnsi="Arial" w:cs="Arial"/>
          <w:b/>
          <w:sz w:val="40"/>
          <w:szCs w:val="40"/>
        </w:rPr>
        <w:t>WILL Application</w:t>
      </w:r>
    </w:p>
    <w:p w:rsidR="0078638B" w:rsidRPr="0078638B" w:rsidRDefault="0078638B" w:rsidP="0078638B">
      <w:pPr>
        <w:rPr>
          <w:rFonts w:ascii="Arial" w:hAnsi="Arial" w:cs="Arial"/>
          <w:i/>
          <w:sz w:val="20"/>
          <w:szCs w:val="20"/>
        </w:rPr>
      </w:pPr>
      <w:r w:rsidRPr="0078638B">
        <w:rPr>
          <w:rFonts w:ascii="Arial" w:hAnsi="Arial" w:cs="Arial"/>
          <w:i/>
          <w:sz w:val="20"/>
          <w:szCs w:val="20"/>
        </w:rPr>
        <w:t>Women in Leadership and Learning Building a community of women leaders committed to social justice and activism through co-curricular, experiential learning.</w:t>
      </w:r>
    </w:p>
    <w:p w:rsidR="0078638B" w:rsidRPr="0078638B" w:rsidRDefault="0078638B" w:rsidP="0078638B">
      <w:pPr>
        <w:rPr>
          <w:rFonts w:ascii="Arial" w:hAnsi="Arial" w:cs="Arial"/>
          <w:sz w:val="20"/>
          <w:szCs w:val="20"/>
        </w:rPr>
      </w:pPr>
      <w:r w:rsidRPr="0078638B">
        <w:rPr>
          <w:rFonts w:ascii="Arial" w:hAnsi="Arial" w:cs="Arial"/>
          <w:b/>
          <w:sz w:val="24"/>
          <w:szCs w:val="24"/>
        </w:rPr>
        <w:t>Program description:</w:t>
      </w:r>
      <w:r w:rsidRPr="0078638B">
        <w:rPr>
          <w:rFonts w:ascii="Arial" w:hAnsi="Arial" w:cs="Arial"/>
          <w:sz w:val="20"/>
          <w:szCs w:val="20"/>
        </w:rPr>
        <w:t xml:space="preserve"> Women in Leadership and Learning (WILL) is a multi-year student development program for undergraduate women</w:t>
      </w:r>
      <w:r>
        <w:rPr>
          <w:rFonts w:ascii="Arial" w:hAnsi="Arial" w:cs="Arial"/>
          <w:sz w:val="20"/>
          <w:szCs w:val="20"/>
        </w:rPr>
        <w:t>*</w:t>
      </w:r>
      <w:r w:rsidRPr="0078638B">
        <w:rPr>
          <w:rFonts w:ascii="Arial" w:hAnsi="Arial" w:cs="Arial"/>
          <w:sz w:val="20"/>
          <w:szCs w:val="20"/>
        </w:rPr>
        <w:t xml:space="preserve"> that aims to build a community of leaders committed to social justice and activism through experiential learning. This program incorporates a core curriculum based in Women’s, Gender, and Sexuality Studies as well as co-curricular leadership development programming coordinated through the Women’s Center. Participants meet every Monday and work toward the development of individual, group, and community leadership skills. Students engage in action projects in their communities and learn to incorporate feminist theory in their quest for social change.</w:t>
      </w:r>
    </w:p>
    <w:p w:rsidR="0078638B" w:rsidRPr="0078638B" w:rsidRDefault="0078638B" w:rsidP="0078638B">
      <w:pPr>
        <w:rPr>
          <w:rFonts w:ascii="Arial" w:hAnsi="Arial" w:cs="Arial"/>
          <w:i/>
          <w:sz w:val="20"/>
          <w:szCs w:val="20"/>
        </w:rPr>
      </w:pPr>
      <w:r w:rsidRPr="0078638B">
        <w:rPr>
          <w:rFonts w:ascii="Arial" w:hAnsi="Arial" w:cs="Arial"/>
          <w:i/>
          <w:sz w:val="20"/>
          <w:szCs w:val="20"/>
        </w:rPr>
        <w:t>WILL invites applications from women, trans*-identified, and gender non-conforming students.</w:t>
      </w:r>
    </w:p>
    <w:p w:rsidR="0078638B" w:rsidRPr="0078638B" w:rsidRDefault="0078638B" w:rsidP="0078638B">
      <w:pPr>
        <w:rPr>
          <w:rFonts w:ascii="Arial" w:hAnsi="Arial" w:cs="Arial"/>
          <w:b/>
          <w:sz w:val="24"/>
          <w:szCs w:val="24"/>
        </w:rPr>
      </w:pPr>
      <w:r w:rsidRPr="0078638B">
        <w:rPr>
          <w:rFonts w:ascii="Arial" w:hAnsi="Arial" w:cs="Arial"/>
          <w:b/>
          <w:sz w:val="24"/>
          <w:szCs w:val="24"/>
        </w:rPr>
        <w:t>Program Requirements:</w:t>
      </w:r>
    </w:p>
    <w:p w:rsidR="0078638B" w:rsidRPr="0078638B" w:rsidRDefault="0078638B" w:rsidP="0078638B">
      <w:pPr>
        <w:pStyle w:val="ListParagraph"/>
        <w:numPr>
          <w:ilvl w:val="0"/>
          <w:numId w:val="1"/>
        </w:numPr>
        <w:rPr>
          <w:rFonts w:ascii="Arial" w:hAnsi="Arial" w:cs="Arial"/>
          <w:i/>
          <w:sz w:val="20"/>
          <w:szCs w:val="20"/>
        </w:rPr>
      </w:pPr>
      <w:r w:rsidRPr="0078638B">
        <w:rPr>
          <w:rFonts w:ascii="Arial" w:hAnsi="Arial" w:cs="Arial"/>
          <w:i/>
          <w:sz w:val="20"/>
          <w:szCs w:val="20"/>
        </w:rPr>
        <w:t xml:space="preserve">Curricular Component: </w:t>
      </w:r>
    </w:p>
    <w:p w:rsidR="0078638B" w:rsidRPr="0078638B" w:rsidRDefault="0078638B" w:rsidP="0078638B">
      <w:pPr>
        <w:pStyle w:val="ListParagraph"/>
        <w:numPr>
          <w:ilvl w:val="1"/>
          <w:numId w:val="1"/>
        </w:numPr>
        <w:rPr>
          <w:rFonts w:ascii="Arial" w:hAnsi="Arial" w:cs="Arial"/>
          <w:sz w:val="20"/>
          <w:szCs w:val="20"/>
        </w:rPr>
      </w:pPr>
      <w:r w:rsidRPr="0078638B">
        <w:rPr>
          <w:rFonts w:ascii="Arial" w:hAnsi="Arial" w:cs="Arial"/>
          <w:sz w:val="20"/>
          <w:szCs w:val="20"/>
        </w:rPr>
        <w:t xml:space="preserve">Introduction to WGSS (3 cr.) </w:t>
      </w:r>
    </w:p>
    <w:p w:rsidR="0078638B" w:rsidRPr="0078638B" w:rsidRDefault="0078638B" w:rsidP="0078638B">
      <w:pPr>
        <w:pStyle w:val="ListParagraph"/>
        <w:numPr>
          <w:ilvl w:val="1"/>
          <w:numId w:val="1"/>
        </w:numPr>
        <w:rPr>
          <w:rFonts w:ascii="Arial" w:hAnsi="Arial" w:cs="Arial"/>
          <w:sz w:val="20"/>
          <w:szCs w:val="20"/>
        </w:rPr>
      </w:pPr>
      <w:r w:rsidRPr="0078638B">
        <w:rPr>
          <w:rFonts w:ascii="Arial" w:hAnsi="Arial" w:cs="Arial"/>
          <w:sz w:val="20"/>
          <w:szCs w:val="20"/>
        </w:rPr>
        <w:t>Women and Activism (3 cr.)</w:t>
      </w:r>
    </w:p>
    <w:p w:rsidR="0078638B" w:rsidRPr="0078638B" w:rsidRDefault="0078638B" w:rsidP="0078638B">
      <w:pPr>
        <w:pStyle w:val="ListParagraph"/>
        <w:numPr>
          <w:ilvl w:val="1"/>
          <w:numId w:val="1"/>
        </w:numPr>
        <w:rPr>
          <w:rFonts w:ascii="Arial" w:hAnsi="Arial" w:cs="Arial"/>
          <w:sz w:val="20"/>
          <w:szCs w:val="20"/>
        </w:rPr>
      </w:pPr>
      <w:r w:rsidRPr="0078638B">
        <w:rPr>
          <w:rFonts w:ascii="Arial" w:hAnsi="Arial" w:cs="Arial"/>
          <w:sz w:val="20"/>
          <w:szCs w:val="20"/>
        </w:rPr>
        <w:t xml:space="preserve">Internship (3 cr.) </w:t>
      </w:r>
    </w:p>
    <w:p w:rsidR="0078638B" w:rsidRPr="0078638B" w:rsidRDefault="0078638B" w:rsidP="0078638B">
      <w:pPr>
        <w:pStyle w:val="ListParagraph"/>
        <w:numPr>
          <w:ilvl w:val="1"/>
          <w:numId w:val="1"/>
        </w:numPr>
        <w:rPr>
          <w:rFonts w:ascii="Arial" w:hAnsi="Arial" w:cs="Arial"/>
          <w:sz w:val="20"/>
          <w:szCs w:val="20"/>
        </w:rPr>
      </w:pPr>
      <w:r w:rsidRPr="0078638B">
        <w:rPr>
          <w:rFonts w:ascii="Arial" w:hAnsi="Arial" w:cs="Arial"/>
          <w:sz w:val="20"/>
          <w:szCs w:val="20"/>
        </w:rPr>
        <w:t>Senior Seminar (1 cr.)</w:t>
      </w:r>
    </w:p>
    <w:p w:rsidR="0078638B" w:rsidRPr="0078638B" w:rsidRDefault="0078638B" w:rsidP="0078638B">
      <w:pPr>
        <w:pStyle w:val="ListParagraph"/>
        <w:numPr>
          <w:ilvl w:val="0"/>
          <w:numId w:val="1"/>
        </w:numPr>
        <w:rPr>
          <w:rFonts w:ascii="Arial" w:hAnsi="Arial" w:cs="Arial"/>
          <w:i/>
          <w:sz w:val="20"/>
          <w:szCs w:val="20"/>
        </w:rPr>
      </w:pPr>
      <w:r w:rsidRPr="0078638B">
        <w:rPr>
          <w:rFonts w:ascii="Arial" w:hAnsi="Arial" w:cs="Arial"/>
          <w:i/>
          <w:sz w:val="20"/>
          <w:szCs w:val="20"/>
        </w:rPr>
        <w:t xml:space="preserve">Co-Curricular Component: </w:t>
      </w:r>
    </w:p>
    <w:p w:rsidR="0078638B" w:rsidRPr="0078638B" w:rsidRDefault="0078638B" w:rsidP="0078638B">
      <w:pPr>
        <w:pStyle w:val="ListParagraph"/>
        <w:numPr>
          <w:ilvl w:val="1"/>
          <w:numId w:val="1"/>
        </w:numPr>
        <w:rPr>
          <w:rFonts w:ascii="Arial" w:hAnsi="Arial" w:cs="Arial"/>
          <w:sz w:val="20"/>
          <w:szCs w:val="20"/>
        </w:rPr>
      </w:pPr>
      <w:r w:rsidRPr="0078638B">
        <w:rPr>
          <w:rFonts w:ascii="Arial" w:hAnsi="Arial" w:cs="Arial"/>
          <w:sz w:val="20"/>
          <w:szCs w:val="20"/>
        </w:rPr>
        <w:t xml:space="preserve">Participation </w:t>
      </w:r>
      <w:r w:rsidR="00FA420C">
        <w:rPr>
          <w:rFonts w:ascii="Arial" w:hAnsi="Arial" w:cs="Arial"/>
          <w:sz w:val="20"/>
          <w:szCs w:val="20"/>
        </w:rPr>
        <w:t>in WILL Retreat April 15 &amp; 16, 2016.</w:t>
      </w:r>
      <w:bookmarkStart w:id="0" w:name="_GoBack"/>
      <w:bookmarkEnd w:id="0"/>
    </w:p>
    <w:p w:rsidR="0078638B" w:rsidRDefault="0078638B" w:rsidP="0078638B">
      <w:pPr>
        <w:pStyle w:val="ListParagraph"/>
        <w:numPr>
          <w:ilvl w:val="1"/>
          <w:numId w:val="1"/>
        </w:numPr>
        <w:rPr>
          <w:rFonts w:ascii="Arial" w:hAnsi="Arial" w:cs="Arial"/>
          <w:sz w:val="20"/>
          <w:szCs w:val="20"/>
        </w:rPr>
      </w:pPr>
      <w:r w:rsidRPr="0078638B">
        <w:rPr>
          <w:rFonts w:ascii="Arial" w:hAnsi="Arial" w:cs="Arial"/>
          <w:sz w:val="20"/>
          <w:szCs w:val="20"/>
        </w:rPr>
        <w:t>WILL meets every Monday 5-7pm throughout the academic year.</w:t>
      </w:r>
    </w:p>
    <w:p w:rsidR="0078638B" w:rsidRPr="0078638B" w:rsidRDefault="0078638B" w:rsidP="0078638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C3C80E3" wp14:editId="18295ED5">
                <wp:simplePos x="0" y="0"/>
                <wp:positionH relativeFrom="column">
                  <wp:posOffset>7620</wp:posOffset>
                </wp:positionH>
                <wp:positionV relativeFrom="paragraph">
                  <wp:posOffset>69850</wp:posOffset>
                </wp:positionV>
                <wp:extent cx="6522720" cy="7620"/>
                <wp:effectExtent l="0" t="0" r="30480" b="30480"/>
                <wp:wrapNone/>
                <wp:docPr id="1" name="Straight Connector 1"/>
                <wp:cNvGraphicFramePr/>
                <a:graphic xmlns:a="http://schemas.openxmlformats.org/drawingml/2006/main">
                  <a:graphicData uri="http://schemas.microsoft.com/office/word/2010/wordprocessingShape">
                    <wps:wsp>
                      <wps:cNvCnPr/>
                      <wps:spPr>
                        <a:xfrm>
                          <a:off x="0" y="0"/>
                          <a:ext cx="6522720" cy="762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69D1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5pt" to="514.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" strokecolor="#5a5a5a [2109]" strokeweight=".5pt">
                <v:stroke joinstyle="miter"/>
              </v:line>
            </w:pict>
          </mc:Fallback>
        </mc:AlternateContent>
      </w:r>
    </w:p>
    <w:p w:rsidR="0078638B" w:rsidRPr="0078638B" w:rsidRDefault="0078638B" w:rsidP="0078638B">
      <w:pPr>
        <w:rPr>
          <w:rFonts w:ascii="Arial" w:hAnsi="Arial" w:cs="Arial"/>
          <w:b/>
          <w:sz w:val="24"/>
          <w:szCs w:val="24"/>
        </w:rPr>
      </w:pPr>
      <w:r w:rsidRPr="0078638B">
        <w:rPr>
          <w:rFonts w:ascii="Arial" w:hAnsi="Arial" w:cs="Arial"/>
          <w:b/>
          <w:sz w:val="24"/>
          <w:szCs w:val="24"/>
        </w:rPr>
        <w:t>Please complete the following information</w:t>
      </w:r>
      <w:r>
        <w:rPr>
          <w:rFonts w:ascii="Arial" w:hAnsi="Arial" w:cs="Arial"/>
          <w:b/>
          <w:sz w:val="24"/>
          <w:szCs w:val="24"/>
        </w:rPr>
        <w:t>…</w:t>
      </w:r>
      <w:r w:rsidRPr="0078638B">
        <w:rPr>
          <w:rFonts w:ascii="Arial" w:hAnsi="Arial" w:cs="Arial"/>
          <w:b/>
          <w:sz w:val="24"/>
          <w:szCs w:val="24"/>
        </w:rPr>
        <w:t xml:space="preserve"> </w:t>
      </w:r>
    </w:p>
    <w:p w:rsidR="0078638B" w:rsidRPr="0078638B" w:rsidRDefault="0078638B" w:rsidP="0078638B">
      <w:pPr>
        <w:rPr>
          <w:rFonts w:ascii="Arial" w:hAnsi="Arial" w:cs="Arial"/>
          <w:b/>
          <w:sz w:val="20"/>
          <w:szCs w:val="20"/>
        </w:rPr>
      </w:pPr>
      <w:r w:rsidRPr="0078638B">
        <w:rPr>
          <w:rFonts w:ascii="Arial" w:hAnsi="Arial" w:cs="Arial"/>
          <w:b/>
          <w:sz w:val="20"/>
          <w:szCs w:val="20"/>
        </w:rPr>
        <w:t xml:space="preserve">Name: </w:t>
      </w:r>
    </w:p>
    <w:p w:rsidR="0078638B" w:rsidRPr="0078638B" w:rsidRDefault="0078638B" w:rsidP="0078638B">
      <w:pPr>
        <w:rPr>
          <w:rFonts w:ascii="Arial" w:hAnsi="Arial" w:cs="Arial"/>
          <w:b/>
          <w:sz w:val="20"/>
          <w:szCs w:val="20"/>
        </w:rPr>
      </w:pPr>
      <w:r w:rsidRPr="0078638B">
        <w:rPr>
          <w:rFonts w:ascii="Arial" w:hAnsi="Arial" w:cs="Arial"/>
          <w:b/>
          <w:sz w:val="20"/>
          <w:szCs w:val="20"/>
        </w:rPr>
        <w:t xml:space="preserve">Year of Study: </w:t>
      </w:r>
    </w:p>
    <w:p w:rsidR="0078638B" w:rsidRPr="0078638B" w:rsidRDefault="0078638B" w:rsidP="0078638B">
      <w:pPr>
        <w:rPr>
          <w:rFonts w:ascii="Arial" w:hAnsi="Arial" w:cs="Arial"/>
          <w:b/>
          <w:sz w:val="20"/>
          <w:szCs w:val="20"/>
        </w:rPr>
      </w:pPr>
      <w:r w:rsidRPr="0078638B">
        <w:rPr>
          <w:rFonts w:ascii="Arial" w:hAnsi="Arial" w:cs="Arial"/>
          <w:b/>
          <w:sz w:val="20"/>
          <w:szCs w:val="20"/>
        </w:rPr>
        <w:t xml:space="preserve">Graduation: Major(s)/Minor(s): </w:t>
      </w:r>
    </w:p>
    <w:p w:rsidR="0078638B" w:rsidRPr="0078638B" w:rsidRDefault="0078638B" w:rsidP="0078638B">
      <w:pPr>
        <w:rPr>
          <w:rFonts w:ascii="Arial" w:hAnsi="Arial" w:cs="Arial"/>
          <w:b/>
          <w:sz w:val="20"/>
          <w:szCs w:val="20"/>
        </w:rPr>
      </w:pPr>
      <w:r w:rsidRPr="0078638B">
        <w:rPr>
          <w:rFonts w:ascii="Arial" w:hAnsi="Arial" w:cs="Arial"/>
          <w:b/>
          <w:sz w:val="20"/>
          <w:szCs w:val="20"/>
        </w:rPr>
        <w:t xml:space="preserve">Preferred Email: </w:t>
      </w:r>
    </w:p>
    <w:p w:rsidR="0078638B" w:rsidRPr="0078638B" w:rsidRDefault="0078638B" w:rsidP="0078638B">
      <w:pPr>
        <w:rPr>
          <w:rFonts w:ascii="Arial" w:hAnsi="Arial" w:cs="Arial"/>
          <w:b/>
          <w:sz w:val="20"/>
          <w:szCs w:val="20"/>
        </w:rPr>
      </w:pPr>
      <w:r w:rsidRPr="0078638B">
        <w:rPr>
          <w:rFonts w:ascii="Arial" w:hAnsi="Arial" w:cs="Arial"/>
          <w:b/>
          <w:sz w:val="20"/>
          <w:szCs w:val="20"/>
        </w:rPr>
        <w:t xml:space="preserve">Phone Number (optional): </w:t>
      </w:r>
    </w:p>
    <w:p w:rsidR="0078638B" w:rsidRPr="0078638B" w:rsidRDefault="0078638B" w:rsidP="0078638B">
      <w:pPr>
        <w:rPr>
          <w:rFonts w:ascii="Arial" w:hAnsi="Arial" w:cs="Arial"/>
          <w:b/>
          <w:sz w:val="20"/>
          <w:szCs w:val="20"/>
        </w:rPr>
      </w:pPr>
      <w:r w:rsidRPr="0078638B">
        <w:rPr>
          <w:rFonts w:ascii="Arial" w:hAnsi="Arial" w:cs="Arial"/>
          <w:b/>
          <w:sz w:val="20"/>
          <w:szCs w:val="20"/>
        </w:rPr>
        <w:t>On a separate page, please answer the following questions:</w:t>
      </w:r>
    </w:p>
    <w:p w:rsidR="0078638B" w:rsidRPr="0078638B" w:rsidRDefault="0078638B" w:rsidP="0078638B">
      <w:pPr>
        <w:pStyle w:val="ListParagraph"/>
        <w:numPr>
          <w:ilvl w:val="0"/>
          <w:numId w:val="2"/>
        </w:numPr>
        <w:rPr>
          <w:rFonts w:ascii="Arial" w:hAnsi="Arial" w:cs="Arial"/>
          <w:sz w:val="20"/>
          <w:szCs w:val="20"/>
        </w:rPr>
      </w:pPr>
      <w:r w:rsidRPr="0078638B">
        <w:rPr>
          <w:rFonts w:ascii="Arial" w:hAnsi="Arial" w:cs="Arial"/>
          <w:sz w:val="20"/>
          <w:szCs w:val="20"/>
        </w:rPr>
        <w:t>Why are you interested in participating in WILL? What do you feel you could contribute to the group?</w:t>
      </w:r>
    </w:p>
    <w:p w:rsidR="0078638B" w:rsidRPr="0078638B" w:rsidRDefault="0078638B" w:rsidP="0078638B">
      <w:pPr>
        <w:pStyle w:val="ListParagraph"/>
        <w:numPr>
          <w:ilvl w:val="0"/>
          <w:numId w:val="2"/>
        </w:numPr>
        <w:rPr>
          <w:rFonts w:ascii="Arial" w:hAnsi="Arial" w:cs="Arial"/>
          <w:sz w:val="20"/>
          <w:szCs w:val="20"/>
        </w:rPr>
      </w:pPr>
      <w:r w:rsidRPr="0078638B">
        <w:rPr>
          <w:rFonts w:ascii="Arial" w:hAnsi="Arial" w:cs="Arial"/>
          <w:sz w:val="20"/>
          <w:szCs w:val="20"/>
        </w:rPr>
        <w:t>What does leadership mean to you, and what life experiences have influenced your understanding of leadership?</w:t>
      </w:r>
    </w:p>
    <w:p w:rsidR="0078638B" w:rsidRDefault="0078638B" w:rsidP="0078638B">
      <w:pPr>
        <w:pStyle w:val="ListParagraph"/>
        <w:numPr>
          <w:ilvl w:val="0"/>
          <w:numId w:val="2"/>
        </w:numPr>
        <w:rPr>
          <w:rFonts w:ascii="Arial" w:hAnsi="Arial" w:cs="Arial"/>
          <w:sz w:val="20"/>
          <w:szCs w:val="20"/>
        </w:rPr>
      </w:pPr>
      <w:r w:rsidRPr="0078638B">
        <w:rPr>
          <w:rFonts w:ascii="Arial" w:hAnsi="Arial" w:cs="Arial"/>
          <w:sz w:val="20"/>
          <w:szCs w:val="20"/>
        </w:rPr>
        <w:t>WILL values different perspectives. Describe an experience in which you worked with someone different from you. What did you learn from the experience?</w:t>
      </w:r>
    </w:p>
    <w:p w:rsidR="0078638B" w:rsidRPr="0078638B" w:rsidRDefault="0078638B" w:rsidP="0078638B">
      <w:pPr>
        <w:pStyle w:val="ListParagraph"/>
        <w:rPr>
          <w:rFonts w:ascii="Arial" w:hAnsi="Arial" w:cs="Arial"/>
          <w:sz w:val="20"/>
          <w:szCs w:val="20"/>
        </w:rPr>
      </w:pPr>
    </w:p>
    <w:p w:rsidR="0078638B" w:rsidRDefault="0078638B" w:rsidP="0078638B">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730C792A" wp14:editId="40912F87">
                <wp:simplePos x="0" y="0"/>
                <wp:positionH relativeFrom="column">
                  <wp:posOffset>0</wp:posOffset>
                </wp:positionH>
                <wp:positionV relativeFrom="paragraph">
                  <wp:posOffset>-635</wp:posOffset>
                </wp:positionV>
                <wp:extent cx="6522720" cy="7620"/>
                <wp:effectExtent l="0" t="0" r="30480" b="30480"/>
                <wp:wrapNone/>
                <wp:docPr id="2" name="Straight Connector 2"/>
                <wp:cNvGraphicFramePr/>
                <a:graphic xmlns:a="http://schemas.openxmlformats.org/drawingml/2006/main">
                  <a:graphicData uri="http://schemas.microsoft.com/office/word/2010/wordprocessingShape">
                    <wps:wsp>
                      <wps:cNvCnPr/>
                      <wps:spPr>
                        <a:xfrm>
                          <a:off x="0" y="0"/>
                          <a:ext cx="6522720" cy="762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8FD8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" strokecolor="#5a5a5a [2109]" strokeweight=".5pt">
                <v:stroke joinstyle="miter"/>
              </v:line>
            </w:pict>
          </mc:Fallback>
        </mc:AlternateContent>
      </w:r>
    </w:p>
    <w:p w:rsidR="0078638B" w:rsidRPr="0078638B" w:rsidRDefault="0078638B" w:rsidP="0078638B">
      <w:pPr>
        <w:jc w:val="center"/>
        <w:rPr>
          <w:rFonts w:ascii="Arial" w:hAnsi="Arial" w:cs="Arial"/>
          <w:b/>
          <w:color w:val="E00122"/>
          <w:sz w:val="28"/>
          <w:szCs w:val="28"/>
        </w:rPr>
      </w:pPr>
      <w:r w:rsidRPr="0078638B">
        <w:rPr>
          <w:rFonts w:ascii="Arial" w:hAnsi="Arial" w:cs="Arial"/>
          <w:b/>
          <w:color w:val="E00122"/>
          <w:sz w:val="28"/>
          <w:szCs w:val="28"/>
        </w:rPr>
        <w:t>Applications due</w:t>
      </w:r>
      <w:r w:rsidR="000B0F69">
        <w:rPr>
          <w:rFonts w:ascii="Arial" w:hAnsi="Arial" w:cs="Arial"/>
          <w:b/>
          <w:color w:val="E00122"/>
          <w:sz w:val="28"/>
          <w:szCs w:val="28"/>
        </w:rPr>
        <w:t xml:space="preserve"> </w:t>
      </w:r>
      <w:r w:rsidRPr="0078638B">
        <w:rPr>
          <w:rFonts w:ascii="Arial" w:hAnsi="Arial" w:cs="Arial"/>
          <w:b/>
          <w:color w:val="E00122"/>
          <w:sz w:val="28"/>
          <w:szCs w:val="28"/>
        </w:rPr>
        <w:t>March</w:t>
      </w:r>
      <w:r w:rsidR="000B0F69">
        <w:rPr>
          <w:rFonts w:ascii="Arial" w:hAnsi="Arial" w:cs="Arial"/>
          <w:b/>
          <w:color w:val="E00122"/>
          <w:sz w:val="28"/>
          <w:szCs w:val="28"/>
        </w:rPr>
        <w:t xml:space="preserve"> 4, 2016 by 5:00 pm.</w:t>
      </w:r>
    </w:p>
    <w:p w:rsidR="0078638B" w:rsidRPr="0078638B" w:rsidRDefault="0078638B" w:rsidP="0078638B">
      <w:pPr>
        <w:rPr>
          <w:rFonts w:ascii="Arial" w:hAnsi="Arial" w:cs="Arial"/>
          <w:b/>
          <w:i/>
          <w:sz w:val="20"/>
          <w:szCs w:val="20"/>
        </w:rPr>
      </w:pPr>
      <w:r w:rsidRPr="0078638B">
        <w:rPr>
          <w:rFonts w:ascii="Arial" w:hAnsi="Arial" w:cs="Arial"/>
          <w:b/>
          <w:i/>
          <w:sz w:val="20"/>
          <w:szCs w:val="20"/>
        </w:rPr>
        <w:t>Email completed applications to Angela.Fitzpatrick@uc.edu or deliver to the Women’s Center, 571 Steger. For more information about the WILL Program at UC contact Angela.Fitzpatrick@uc.edu</w:t>
      </w:r>
      <w:r>
        <w:rPr>
          <w:rFonts w:ascii="Arial" w:hAnsi="Arial" w:cs="Arial"/>
          <w:b/>
          <w:i/>
          <w:sz w:val="20"/>
          <w:szCs w:val="20"/>
        </w:rPr>
        <w:t xml:space="preserve"> and visit the program online at www.uc.edu/ucwc/we/WILL</w:t>
      </w:r>
      <w:r w:rsidRPr="0078638B">
        <w:rPr>
          <w:rFonts w:ascii="Arial" w:hAnsi="Arial" w:cs="Arial"/>
          <w:b/>
          <w:i/>
          <w:sz w:val="20"/>
          <w:szCs w:val="20"/>
        </w:rPr>
        <w:t xml:space="preserve"> </w:t>
      </w:r>
    </w:p>
    <w:sectPr w:rsidR="0078638B" w:rsidRPr="0078638B" w:rsidSect="0078638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22E34"/>
    <w:multiLevelType w:val="hybridMultilevel"/>
    <w:tmpl w:val="7260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21491"/>
    <w:multiLevelType w:val="hybridMultilevel"/>
    <w:tmpl w:val="6742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8B"/>
    <w:rsid w:val="0004778A"/>
    <w:rsid w:val="000B0F69"/>
    <w:rsid w:val="002A78B2"/>
    <w:rsid w:val="00754D86"/>
    <w:rsid w:val="0078638B"/>
    <w:rsid w:val="00FA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D262E-1864-473E-AC59-D22A450B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38B"/>
    <w:pPr>
      <w:ind w:left="720"/>
      <w:contextualSpacing/>
    </w:pPr>
  </w:style>
  <w:style w:type="character" w:styleId="Hyperlink">
    <w:name w:val="Hyperlink"/>
    <w:basedOn w:val="DefaultParagraphFont"/>
    <w:uiPriority w:val="99"/>
    <w:unhideWhenUsed/>
    <w:rsid w:val="007863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Turnbow, Brandy (turnbobj)</dc:creator>
  <cp:keywords/>
  <dc:description/>
  <cp:lastModifiedBy>Turnbow, Brandy (turnbobj)</cp:lastModifiedBy>
  <cp:revision>5</cp:revision>
  <dcterms:created xsi:type="dcterms:W3CDTF">2016-02-02T19:53:00Z</dcterms:created>
  <dcterms:modified xsi:type="dcterms:W3CDTF">2016-02-02T20:40:00Z</dcterms:modified>
</cp:coreProperties>
</file>