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91" w:rsidRPr="008014E9" w:rsidRDefault="00525291" w:rsidP="00A25A73">
      <w:pPr>
        <w:pStyle w:val="NoSpacing"/>
        <w:rPr>
          <w:color w:val="000000"/>
        </w:rPr>
      </w:pPr>
    </w:p>
    <w:p w:rsidR="00A25A73" w:rsidRPr="008014E9" w:rsidRDefault="00A25A73" w:rsidP="00A25A73">
      <w:pPr>
        <w:spacing w:after="0" w:line="240" w:lineRule="auto"/>
        <w:rPr>
          <w:rFonts w:cs="Calibri"/>
          <w:color w:val="000000"/>
        </w:rPr>
      </w:pPr>
    </w:p>
    <w:p w:rsidR="00A25A73" w:rsidRPr="00C05679" w:rsidRDefault="00A25A73" w:rsidP="00C05679">
      <w:pPr>
        <w:pStyle w:val="Title"/>
        <w:jc w:val="center"/>
        <w:rPr>
          <w:rFonts w:asciiTheme="minorHAnsi" w:hAnsiTheme="minorHAnsi" w:cstheme="minorHAnsi"/>
          <w:b/>
          <w:sz w:val="24"/>
          <w:szCs w:val="24"/>
        </w:rPr>
      </w:pPr>
      <w:r w:rsidRPr="00C05679">
        <w:rPr>
          <w:rFonts w:asciiTheme="minorHAnsi" w:hAnsiTheme="minorHAnsi" w:cstheme="minorHAnsi"/>
          <w:b/>
          <w:sz w:val="24"/>
          <w:szCs w:val="24"/>
        </w:rPr>
        <w:t>CHANGE REQUEST FORM:  CURRICULUM MODIFICATION</w:t>
      </w:r>
    </w:p>
    <w:p w:rsidR="00A25A73" w:rsidRPr="008014E9" w:rsidRDefault="00A25A73" w:rsidP="00A25A73">
      <w:pPr>
        <w:spacing w:after="0" w:line="240" w:lineRule="auto"/>
        <w:rPr>
          <w:rFonts w:cs="Calibri"/>
        </w:rPr>
      </w:pPr>
    </w:p>
    <w:p w:rsidR="00A25A73" w:rsidRPr="008014E9" w:rsidRDefault="00A25A73" w:rsidP="00A25A73">
      <w:pPr>
        <w:spacing w:after="0" w:line="240" w:lineRule="auto"/>
        <w:rPr>
          <w:rFonts w:cs="Calibri"/>
        </w:rPr>
      </w:pPr>
      <w:r w:rsidRPr="008014E9">
        <w:rPr>
          <w:rFonts w:cs="Calibri"/>
        </w:rPr>
        <w:t xml:space="preserve">Use this form to request approval to </w:t>
      </w:r>
      <w:r w:rsidRPr="008014E9">
        <w:rPr>
          <w:rFonts w:cs="Calibri"/>
          <w:b/>
        </w:rPr>
        <w:t>make changes to majors</w:t>
      </w:r>
      <w:r w:rsidRPr="008014E9">
        <w:rPr>
          <w:rFonts w:cs="Calibri"/>
        </w:rPr>
        <w:t xml:space="preserve"> (sometimes referred to as degree programs, specializations, or concentrations) </w:t>
      </w:r>
      <w:r w:rsidRPr="008014E9">
        <w:rPr>
          <w:rFonts w:cs="Calibri"/>
          <w:b/>
        </w:rPr>
        <w:t>that have previously been approved</w:t>
      </w:r>
      <w:r w:rsidRPr="008014E9">
        <w:rPr>
          <w:rFonts w:cs="Calibri"/>
        </w:rPr>
        <w:t xml:space="preserve">.  For the purposes of this document, a “major” is defined as an integrated program of study of more than 30 </w:t>
      </w:r>
      <w:proofErr w:type="gramStart"/>
      <w:r w:rsidRPr="008014E9">
        <w:rPr>
          <w:rFonts w:cs="Calibri"/>
        </w:rPr>
        <w:t>semester</w:t>
      </w:r>
      <w:proofErr w:type="gramEnd"/>
      <w:r w:rsidRPr="008014E9">
        <w:rPr>
          <w:rFonts w:cs="Calibri"/>
        </w:rPr>
        <w:t xml:space="preserve"> (or 45 quarter) hours.  A change request is required when the institution intends to modify </w:t>
      </w:r>
      <w:r w:rsidRPr="008014E9">
        <w:rPr>
          <w:rFonts w:cs="Calibri"/>
          <w:b/>
        </w:rPr>
        <w:t>fifty percent or more</w:t>
      </w:r>
      <w:r w:rsidRPr="008014E9">
        <w:rPr>
          <w:rFonts w:cs="Calibri"/>
        </w:rPr>
        <w:t xml:space="preserve"> of the requirements of the major (excluding internships, clinical practicum, field experiences, and student teaching).  </w:t>
      </w:r>
    </w:p>
    <w:p w:rsidR="00A25A73" w:rsidRPr="008014E9" w:rsidRDefault="00A25A73" w:rsidP="00A25A73">
      <w:pPr>
        <w:spacing w:after="0" w:line="240" w:lineRule="auto"/>
        <w:rPr>
          <w:rFonts w:cs="Calibri"/>
        </w:rPr>
      </w:pPr>
    </w:p>
    <w:p w:rsidR="00A25A73" w:rsidRPr="008014E9" w:rsidRDefault="00A25A73" w:rsidP="00A25A73">
      <w:pPr>
        <w:spacing w:after="0" w:line="240" w:lineRule="auto"/>
        <w:rPr>
          <w:rFonts w:cs="Calibri"/>
          <w:i/>
        </w:rPr>
      </w:pPr>
      <w:r w:rsidRPr="008014E9">
        <w:rPr>
          <w:rFonts w:cs="Calibri"/>
        </w:rPr>
        <w:t xml:space="preserve">Please submit your request </w:t>
      </w:r>
      <w:r w:rsidRPr="008014E9">
        <w:rPr>
          <w:rFonts w:cs="Calibri"/>
          <w:b/>
        </w:rPr>
        <w:t>at least 60 days before classes begin</w:t>
      </w:r>
      <w:r w:rsidRPr="008014E9">
        <w:rPr>
          <w:rFonts w:cs="Calibri"/>
        </w:rPr>
        <w:t xml:space="preserve">.  Send the completed form and appendices </w:t>
      </w:r>
      <w:r w:rsidRPr="008014E9">
        <w:rPr>
          <w:rFonts w:cs="Calibri"/>
          <w:b/>
        </w:rPr>
        <w:t>via email</w:t>
      </w:r>
      <w:r w:rsidRPr="008014E9">
        <w:rPr>
          <w:rFonts w:cs="Calibri"/>
        </w:rPr>
        <w:t xml:space="preserve"> to </w:t>
      </w:r>
      <w:hyperlink r:id="rId8" w:history="1">
        <w:r w:rsidR="007F3EFD" w:rsidRPr="000765BE">
          <w:rPr>
            <w:rStyle w:val="Hyperlink"/>
            <w:rFonts w:cs="Calibri"/>
          </w:rPr>
          <w:t>jfullerton@regents.state.oh.us</w:t>
        </w:r>
      </w:hyperlink>
      <w:r w:rsidRPr="008014E9">
        <w:rPr>
          <w:rFonts w:cs="Calibri"/>
        </w:rPr>
        <w:t xml:space="preserve"> .  Documents may be submitted as Microsoft Office documents (e.g., Word or Excel) or as PDF documents.</w:t>
      </w:r>
      <w:r w:rsidRPr="008014E9">
        <w:rPr>
          <w:rFonts w:cs="Calibri"/>
          <w:i/>
        </w:rPr>
        <w:t xml:space="preserve">  </w:t>
      </w:r>
      <w:r w:rsidRPr="008014E9">
        <w:rPr>
          <w:rFonts w:cs="Calibri"/>
        </w:rPr>
        <w:t>If the electronic documents are too numerous or too cumbersome to email, you may copy them to a CD or “flash drive” and then mail the CD or flash drive to our office.</w:t>
      </w:r>
    </w:p>
    <w:p w:rsidR="00A25A73" w:rsidRPr="008014E9" w:rsidRDefault="00A25A73" w:rsidP="00A25A73">
      <w:pPr>
        <w:spacing w:after="0" w:line="240" w:lineRule="auto"/>
        <w:rPr>
          <w:rFonts w:cs="Calibri"/>
        </w:rPr>
      </w:pPr>
    </w:p>
    <w:p w:rsidR="00A25A73" w:rsidRPr="008014E9" w:rsidRDefault="00A25A73" w:rsidP="00A25A73">
      <w:pPr>
        <w:spacing w:after="0" w:line="240" w:lineRule="auto"/>
        <w:rPr>
          <w:rFonts w:cs="Calibri"/>
        </w:rPr>
      </w:pPr>
      <w:r w:rsidRPr="008014E9">
        <w:rPr>
          <w:rFonts w:cs="Calibri"/>
        </w:rPr>
        <w:t>A special note to institutions undergoing the semester conversion process:</w:t>
      </w:r>
    </w:p>
    <w:p w:rsidR="00A25A73" w:rsidRPr="008014E9" w:rsidRDefault="00A25A73" w:rsidP="00A25A73">
      <w:pPr>
        <w:spacing w:after="0" w:line="240" w:lineRule="auto"/>
        <w:rPr>
          <w:rFonts w:cs="Calibri"/>
        </w:rPr>
      </w:pPr>
    </w:p>
    <w:p w:rsidR="00A25A73" w:rsidRPr="008014E9" w:rsidRDefault="00A25A73" w:rsidP="00A25A73">
      <w:pPr>
        <w:spacing w:after="0" w:line="240" w:lineRule="auto"/>
        <w:rPr>
          <w:rFonts w:cs="Calibri"/>
        </w:rPr>
      </w:pPr>
      <w:r w:rsidRPr="008014E9">
        <w:rPr>
          <w:rFonts w:cs="Calibri"/>
          <w:u w:val="single"/>
        </w:rPr>
        <w:t>Changes to Minors or Certificates (that do not lead to Education Licenses or Endorsements)</w:t>
      </w:r>
    </w:p>
    <w:p w:rsidR="00A25A73" w:rsidRPr="008014E9" w:rsidRDefault="00A25A73" w:rsidP="00A25A73">
      <w:pPr>
        <w:spacing w:after="0" w:line="240" w:lineRule="auto"/>
        <w:rPr>
          <w:rFonts w:cs="Calibri"/>
        </w:rPr>
      </w:pPr>
      <w:r w:rsidRPr="008014E9">
        <w:rPr>
          <w:rFonts w:cs="Calibri"/>
        </w:rPr>
        <w:t>Changes to existing minors or certificate programs as a result of the calendar conversion process do not require a review by our office.</w:t>
      </w:r>
    </w:p>
    <w:p w:rsidR="00A25A73" w:rsidRPr="008014E9" w:rsidRDefault="00A25A73" w:rsidP="00A25A73">
      <w:pPr>
        <w:spacing w:after="0" w:line="240" w:lineRule="auto"/>
        <w:rPr>
          <w:rFonts w:cs="Calibri"/>
          <w:u w:val="single"/>
        </w:rPr>
      </w:pPr>
    </w:p>
    <w:p w:rsidR="00A25A73" w:rsidRPr="008014E9" w:rsidRDefault="00A25A73" w:rsidP="00A25A73">
      <w:pPr>
        <w:spacing w:after="0" w:line="240" w:lineRule="auto"/>
        <w:rPr>
          <w:rFonts w:cs="Calibri"/>
        </w:rPr>
      </w:pPr>
      <w:r w:rsidRPr="008014E9">
        <w:rPr>
          <w:rFonts w:cs="Calibri"/>
          <w:u w:val="single"/>
        </w:rPr>
        <w:t>Changes to Majors</w:t>
      </w:r>
    </w:p>
    <w:p w:rsidR="00A25A73" w:rsidRPr="008014E9" w:rsidRDefault="00A25A73" w:rsidP="00A25A73">
      <w:pPr>
        <w:spacing w:after="0" w:line="240" w:lineRule="auto"/>
        <w:rPr>
          <w:rFonts w:cs="Calibri"/>
        </w:rPr>
      </w:pPr>
      <w:r w:rsidRPr="008014E9">
        <w:rPr>
          <w:rFonts w:cs="Calibri"/>
        </w:rPr>
        <w:t xml:space="preserve">If the majority of the content remains the same and has simply been revised or “repackaged” to fit within a semester system, there is no need to submit the program for approval.  </w:t>
      </w:r>
    </w:p>
    <w:p w:rsidR="00A25A73" w:rsidRPr="008014E9" w:rsidRDefault="00A25A73" w:rsidP="00A25A73">
      <w:pPr>
        <w:spacing w:after="0" w:line="240" w:lineRule="auto"/>
        <w:rPr>
          <w:rFonts w:cs="Calibri"/>
        </w:rPr>
      </w:pPr>
    </w:p>
    <w:p w:rsidR="00A25A73" w:rsidRPr="008014E9" w:rsidRDefault="00A25A73" w:rsidP="00A25A73">
      <w:pPr>
        <w:spacing w:after="0" w:line="240" w:lineRule="auto"/>
        <w:rPr>
          <w:rFonts w:cs="Calibri"/>
        </w:rPr>
      </w:pPr>
    </w:p>
    <w:p w:rsidR="00A25A73" w:rsidRPr="008014E9" w:rsidRDefault="00A25A73" w:rsidP="00A25A73">
      <w:pPr>
        <w:spacing w:after="0" w:line="240" w:lineRule="auto"/>
        <w:rPr>
          <w:rFonts w:cs="Calibri"/>
        </w:rPr>
      </w:pPr>
    </w:p>
    <w:p w:rsidR="00A25A73" w:rsidRPr="008014E9" w:rsidRDefault="00A25A73" w:rsidP="00A25A73">
      <w:pPr>
        <w:spacing w:after="0" w:line="240" w:lineRule="auto"/>
        <w:rPr>
          <w:rFonts w:cs="Calibri"/>
        </w:rPr>
      </w:pPr>
    </w:p>
    <w:p w:rsidR="00A25A73" w:rsidRPr="008014E9" w:rsidRDefault="00A25A73" w:rsidP="00A25A73">
      <w:pPr>
        <w:spacing w:after="0" w:line="240" w:lineRule="auto"/>
        <w:rPr>
          <w:rFonts w:cs="Calibri"/>
        </w:rPr>
      </w:pPr>
    </w:p>
    <w:p w:rsidR="00A25A73" w:rsidRPr="008014E9" w:rsidRDefault="00A25A73" w:rsidP="00A25A73">
      <w:pPr>
        <w:spacing w:after="0" w:line="240" w:lineRule="auto"/>
        <w:rPr>
          <w:rFonts w:cs="Calibri"/>
        </w:rPr>
      </w:pPr>
    </w:p>
    <w:p w:rsidR="00A25A73" w:rsidRPr="008014E9" w:rsidRDefault="00A25A73" w:rsidP="00A25A73">
      <w:pPr>
        <w:spacing w:after="0" w:line="240" w:lineRule="auto"/>
        <w:rPr>
          <w:rFonts w:cs="Calibri"/>
        </w:rPr>
      </w:pPr>
    </w:p>
    <w:p w:rsidR="00A25A73" w:rsidRPr="00A566C1" w:rsidRDefault="00A25A73" w:rsidP="00A566C1">
      <w:pPr>
        <w:pStyle w:val="Heading1"/>
        <w:jc w:val="center"/>
        <w:rPr>
          <w:rFonts w:asciiTheme="minorHAnsi" w:hAnsiTheme="minorHAnsi" w:cstheme="minorHAnsi"/>
          <w:b/>
          <w:color w:val="auto"/>
          <w:sz w:val="22"/>
          <w:szCs w:val="22"/>
        </w:rPr>
      </w:pPr>
      <w:r w:rsidRPr="008014E9">
        <w:br w:type="page"/>
      </w:r>
      <w:r w:rsidRPr="00A566C1">
        <w:rPr>
          <w:rFonts w:asciiTheme="minorHAnsi" w:hAnsiTheme="minorHAnsi" w:cstheme="minorHAnsi"/>
          <w:b/>
          <w:color w:val="auto"/>
          <w:sz w:val="22"/>
          <w:szCs w:val="22"/>
        </w:rPr>
        <w:lastRenderedPageBreak/>
        <w:t>CHANGE REQUEST FORM:  CURRICULUM MODIFICATION</w:t>
      </w:r>
    </w:p>
    <w:p w:rsidR="00A25A73" w:rsidRPr="008014E9" w:rsidRDefault="00A25A73" w:rsidP="00A25A73">
      <w:pPr>
        <w:spacing w:after="0" w:line="240" w:lineRule="auto"/>
        <w:jc w:val="center"/>
        <w:rPr>
          <w:rFonts w:cs="Calibri"/>
          <w:b/>
        </w:rPr>
      </w:pPr>
    </w:p>
    <w:p w:rsidR="00A25A73" w:rsidRPr="008014E9" w:rsidRDefault="00A25A73" w:rsidP="00A25A73">
      <w:pPr>
        <w:spacing w:after="0" w:line="240" w:lineRule="auto"/>
        <w:rPr>
          <w:rFonts w:cs="Calibri"/>
          <w:b/>
        </w:rPr>
      </w:pPr>
      <w:r w:rsidRPr="008014E9">
        <w:rPr>
          <w:rFonts w:cs="Calibri"/>
          <w:b/>
        </w:rPr>
        <w:t>Date of submission:</w:t>
      </w:r>
    </w:p>
    <w:p w:rsidR="00A25A73" w:rsidRPr="008014E9" w:rsidRDefault="00A25A73" w:rsidP="00A25A73">
      <w:pPr>
        <w:spacing w:after="0" w:line="240" w:lineRule="auto"/>
        <w:rPr>
          <w:rFonts w:cs="Calibri"/>
          <w:b/>
        </w:rPr>
      </w:pPr>
    </w:p>
    <w:p w:rsidR="00A25A73" w:rsidRPr="008014E9" w:rsidRDefault="00A25A73" w:rsidP="00A25A73">
      <w:pPr>
        <w:spacing w:after="0" w:line="240" w:lineRule="auto"/>
        <w:rPr>
          <w:rFonts w:cs="Calibri"/>
          <w:b/>
        </w:rPr>
      </w:pPr>
      <w:r w:rsidRPr="008014E9">
        <w:rPr>
          <w:rFonts w:cs="Calibri"/>
          <w:b/>
        </w:rPr>
        <w:t>Name of institution:</w:t>
      </w:r>
    </w:p>
    <w:p w:rsidR="00A25A73" w:rsidRPr="008014E9" w:rsidRDefault="00A25A73" w:rsidP="00A25A73">
      <w:pPr>
        <w:spacing w:after="0" w:line="240" w:lineRule="auto"/>
        <w:rPr>
          <w:rFonts w:cs="Calibri"/>
          <w:b/>
        </w:rPr>
      </w:pPr>
    </w:p>
    <w:p w:rsidR="00A25A73" w:rsidRPr="008014E9" w:rsidRDefault="00A25A73" w:rsidP="00A25A73">
      <w:pPr>
        <w:spacing w:after="0" w:line="240" w:lineRule="auto"/>
        <w:rPr>
          <w:rFonts w:cs="Calibri"/>
          <w:b/>
        </w:rPr>
      </w:pPr>
      <w:r w:rsidRPr="008014E9">
        <w:rPr>
          <w:rFonts w:cs="Calibri"/>
          <w:b/>
        </w:rPr>
        <w:t>Proposed start date:</w:t>
      </w:r>
    </w:p>
    <w:p w:rsidR="00A25A73" w:rsidRPr="008014E9" w:rsidRDefault="00A25A73" w:rsidP="00A25A73">
      <w:pPr>
        <w:tabs>
          <w:tab w:val="left" w:pos="3450"/>
        </w:tabs>
        <w:spacing w:after="0" w:line="240" w:lineRule="auto"/>
        <w:rPr>
          <w:rFonts w:cs="Calibri"/>
          <w:b/>
        </w:rPr>
      </w:pPr>
    </w:p>
    <w:p w:rsidR="00A25A73" w:rsidRPr="008014E9" w:rsidRDefault="00A25A73" w:rsidP="00A25A73">
      <w:pPr>
        <w:tabs>
          <w:tab w:val="left" w:pos="3450"/>
        </w:tabs>
        <w:spacing w:after="0" w:line="240" w:lineRule="auto"/>
        <w:rPr>
          <w:rFonts w:cs="Calibri"/>
          <w:b/>
        </w:rPr>
      </w:pPr>
      <w:r w:rsidRPr="008014E9">
        <w:rPr>
          <w:rFonts w:cs="Calibri"/>
          <w:b/>
        </w:rPr>
        <w:t>Date that the request received final approved from the appropriate institutional committee:</w:t>
      </w:r>
    </w:p>
    <w:p w:rsidR="00A25A73" w:rsidRPr="008014E9" w:rsidRDefault="00A25A73" w:rsidP="00A25A73">
      <w:pPr>
        <w:tabs>
          <w:tab w:val="left" w:pos="3450"/>
        </w:tabs>
        <w:spacing w:after="0" w:line="240" w:lineRule="auto"/>
        <w:rPr>
          <w:rFonts w:cs="Calibri"/>
          <w:b/>
        </w:rPr>
      </w:pPr>
    </w:p>
    <w:p w:rsidR="00A25A73" w:rsidRPr="008014E9" w:rsidRDefault="00A25A73" w:rsidP="00A25A73">
      <w:pPr>
        <w:pStyle w:val="NoSpacing"/>
        <w:rPr>
          <w:b/>
        </w:rPr>
      </w:pPr>
      <w:r w:rsidRPr="008014E9">
        <w:rPr>
          <w:b/>
        </w:rPr>
        <w:t>Primary institutional contact for the request</w:t>
      </w:r>
    </w:p>
    <w:p w:rsidR="00A25A73" w:rsidRPr="008014E9" w:rsidRDefault="00A25A73" w:rsidP="00A25A73">
      <w:pPr>
        <w:pStyle w:val="NoSpacing"/>
        <w:ind w:left="360"/>
        <w:rPr>
          <w:b/>
        </w:rPr>
      </w:pPr>
      <w:r w:rsidRPr="008014E9">
        <w:rPr>
          <w:b/>
        </w:rPr>
        <w:t>Name:</w:t>
      </w:r>
    </w:p>
    <w:p w:rsidR="00A25A73" w:rsidRPr="008014E9" w:rsidRDefault="00A25A73" w:rsidP="00A25A73">
      <w:pPr>
        <w:pStyle w:val="NoSpacing"/>
        <w:ind w:left="360"/>
        <w:rPr>
          <w:b/>
        </w:rPr>
      </w:pPr>
      <w:r w:rsidRPr="008014E9">
        <w:rPr>
          <w:b/>
        </w:rPr>
        <w:t>Title:</w:t>
      </w:r>
    </w:p>
    <w:p w:rsidR="00A25A73" w:rsidRPr="008014E9" w:rsidRDefault="00A25A73" w:rsidP="00A25A73">
      <w:pPr>
        <w:pStyle w:val="NoSpacing"/>
        <w:ind w:left="360"/>
        <w:rPr>
          <w:b/>
        </w:rPr>
      </w:pPr>
      <w:r w:rsidRPr="008014E9">
        <w:rPr>
          <w:b/>
        </w:rPr>
        <w:t>Phone number:</w:t>
      </w:r>
    </w:p>
    <w:p w:rsidR="00A25A73" w:rsidRPr="008014E9" w:rsidRDefault="00A25A73" w:rsidP="00A25A73">
      <w:pPr>
        <w:pStyle w:val="NoSpacing"/>
        <w:ind w:left="360"/>
        <w:rPr>
          <w:b/>
        </w:rPr>
      </w:pPr>
      <w:r w:rsidRPr="008014E9">
        <w:rPr>
          <w:b/>
        </w:rPr>
        <w:t>E-mail:</w:t>
      </w:r>
    </w:p>
    <w:p w:rsidR="00A25A73" w:rsidRPr="008014E9" w:rsidRDefault="00A25A73" w:rsidP="00A25A73">
      <w:pPr>
        <w:spacing w:after="0" w:line="240" w:lineRule="auto"/>
        <w:rPr>
          <w:rFonts w:cs="Calibri"/>
          <w:b/>
        </w:rPr>
      </w:pPr>
    </w:p>
    <w:p w:rsidR="00A25A73" w:rsidRPr="008014E9" w:rsidRDefault="00A25A73" w:rsidP="00A25A73">
      <w:pPr>
        <w:pStyle w:val="NoSpacing"/>
        <w:rPr>
          <w:b/>
        </w:rPr>
      </w:pPr>
      <w:r w:rsidRPr="008014E9">
        <w:rPr>
          <w:b/>
        </w:rPr>
        <w:t>Educator Preparation Programs:</w:t>
      </w:r>
    </w:p>
    <w:p w:rsidR="00A25A73" w:rsidRPr="008014E9" w:rsidRDefault="00A25A73" w:rsidP="00A25A73">
      <w:pPr>
        <w:pStyle w:val="NoSpacing"/>
        <w:rPr>
          <w:i/>
        </w:rPr>
      </w:pPr>
      <w:r w:rsidRPr="008014E9">
        <w:rPr>
          <w:i/>
        </w:rPr>
        <w:t>Indicate whether the program being modified leads to educator preparation licenses or endorsements.</w:t>
      </w:r>
    </w:p>
    <w:p w:rsidR="00A25A73" w:rsidRPr="008014E9" w:rsidRDefault="00A25A73" w:rsidP="00A25A73">
      <w:pPr>
        <w:pStyle w:val="NoSpacing"/>
        <w:rPr>
          <w:i/>
        </w:rPr>
      </w:pPr>
    </w:p>
    <w:p w:rsidR="00A25A73" w:rsidRPr="008014E9" w:rsidDel="006224D1" w:rsidRDefault="00A25A73" w:rsidP="00A25A73">
      <w:pPr>
        <w:tabs>
          <w:tab w:val="left" w:pos="2430"/>
        </w:tabs>
        <w:spacing w:after="0" w:line="240" w:lineRule="auto"/>
        <w:rPr>
          <w:rFonts w:cs="Calibri"/>
          <w:i/>
        </w:rPr>
      </w:pPr>
      <w:r w:rsidRPr="008014E9">
        <w:rPr>
          <w:rFonts w:cs="Calibri"/>
        </w:rPr>
        <w:t>Licensure</w:t>
      </w:r>
      <w:r w:rsidRPr="008014E9">
        <w:rPr>
          <w:rFonts w:cs="Calibri"/>
          <w:i/>
        </w:rPr>
        <w:t xml:space="preserve"> </w:t>
      </w:r>
      <w:r w:rsidRPr="008014E9">
        <w:rPr>
          <w:rFonts w:cs="Calibri"/>
          <w:i/>
        </w:rPr>
        <w:tab/>
      </w:r>
      <w:r w:rsidRPr="008014E9">
        <w:rPr>
          <w:rFonts w:cs="Calibri"/>
          <w:i/>
          <w:u w:val="single"/>
        </w:rPr>
        <w:t>Yes/No</w:t>
      </w:r>
      <w:r w:rsidRPr="008014E9">
        <w:rPr>
          <w:rFonts w:cs="Calibri"/>
          <w:i/>
        </w:rPr>
        <w:tab/>
      </w:r>
      <w:r w:rsidRPr="008014E9">
        <w:rPr>
          <w:rFonts w:cs="Calibri"/>
          <w:i/>
        </w:rPr>
        <w:tab/>
      </w:r>
    </w:p>
    <w:p w:rsidR="00A25A73" w:rsidRPr="008014E9" w:rsidRDefault="00A25A73" w:rsidP="00A25A73">
      <w:pPr>
        <w:tabs>
          <w:tab w:val="left" w:pos="2430"/>
        </w:tabs>
        <w:spacing w:after="0" w:line="240" w:lineRule="auto"/>
        <w:rPr>
          <w:rFonts w:cs="Calibri"/>
          <w:b/>
          <w:i/>
          <w:u w:val="single"/>
        </w:rPr>
      </w:pPr>
      <w:r w:rsidRPr="008014E9">
        <w:rPr>
          <w:rFonts w:cs="Calibri"/>
        </w:rPr>
        <w:t>Endorsement</w:t>
      </w:r>
      <w:r w:rsidRPr="008014E9">
        <w:rPr>
          <w:rFonts w:cs="Calibri"/>
          <w:i/>
        </w:rPr>
        <w:tab/>
      </w:r>
      <w:r w:rsidRPr="008014E9">
        <w:rPr>
          <w:rFonts w:cs="Calibri"/>
          <w:i/>
          <w:u w:val="single"/>
        </w:rPr>
        <w:t>Yes/No</w:t>
      </w:r>
    </w:p>
    <w:p w:rsidR="00A25A73" w:rsidRPr="008014E9" w:rsidRDefault="00A25A73" w:rsidP="00A25A73">
      <w:pPr>
        <w:spacing w:after="0" w:line="240" w:lineRule="auto"/>
        <w:rPr>
          <w:rFonts w:cs="Calibri"/>
          <w:i/>
        </w:rPr>
      </w:pPr>
    </w:p>
    <w:p w:rsidR="00A25A73" w:rsidRPr="008014E9" w:rsidRDefault="00A25A73" w:rsidP="00A25A73">
      <w:pPr>
        <w:spacing w:after="0" w:line="240" w:lineRule="auto"/>
        <w:rPr>
          <w:rFonts w:cs="Calibri"/>
          <w:i/>
        </w:rPr>
      </w:pPr>
      <w:r w:rsidRPr="008014E9">
        <w:rPr>
          <w:rFonts w:cs="Calibri"/>
          <w:i/>
        </w:rPr>
        <w:t xml:space="preserve">If educator preparation licenses or endorsements are associated with any of the programs offered at the new location, please contact </w:t>
      </w:r>
      <w:r w:rsidR="002E5E54">
        <w:rPr>
          <w:rFonts w:cs="Calibri"/>
          <w:i/>
        </w:rPr>
        <w:t xml:space="preserve">Kelly </w:t>
      </w:r>
      <w:proofErr w:type="spellStart"/>
      <w:r w:rsidR="002E5E54">
        <w:rPr>
          <w:rFonts w:cs="Calibri"/>
          <w:i/>
        </w:rPr>
        <w:t>Gaier</w:t>
      </w:r>
      <w:proofErr w:type="spellEnd"/>
      <w:r w:rsidRPr="008014E9">
        <w:rPr>
          <w:rFonts w:cs="Calibri"/>
          <w:i/>
        </w:rPr>
        <w:t>,</w:t>
      </w:r>
      <w:r w:rsidR="007F3EFD">
        <w:rPr>
          <w:rFonts w:cs="Calibri"/>
          <w:i/>
        </w:rPr>
        <w:t xml:space="preserve"> </w:t>
      </w:r>
      <w:r w:rsidR="002E5E54">
        <w:rPr>
          <w:rFonts w:cs="Calibri"/>
          <w:i/>
        </w:rPr>
        <w:t xml:space="preserve">Administrator, Academic Quality Assurance, </w:t>
      </w:r>
      <w:r w:rsidRPr="008014E9">
        <w:rPr>
          <w:rFonts w:cs="Calibri"/>
          <w:i/>
        </w:rPr>
        <w:t xml:space="preserve">at (614) </w:t>
      </w:r>
      <w:r w:rsidR="002E5E54">
        <w:rPr>
          <w:rFonts w:cs="Calibri"/>
          <w:i/>
        </w:rPr>
        <w:t>728-3095</w:t>
      </w:r>
      <w:r w:rsidRPr="008014E9">
        <w:rPr>
          <w:rFonts w:cs="Calibri"/>
          <w:i/>
        </w:rPr>
        <w:t xml:space="preserve"> or </w:t>
      </w:r>
      <w:hyperlink r:id="rId9" w:history="1">
        <w:r w:rsidR="00BE1459" w:rsidRPr="000765BE">
          <w:rPr>
            <w:rStyle w:val="Hyperlink"/>
            <w:rFonts w:cs="Calibri"/>
            <w:i/>
          </w:rPr>
          <w:t>kgaier@regents.state.oh.us</w:t>
        </w:r>
      </w:hyperlink>
      <w:r w:rsidRPr="008014E9">
        <w:rPr>
          <w:rFonts w:cs="Calibri"/>
          <w:i/>
        </w:rPr>
        <w:t>, so that he can coordinate your request with individuals in our office who oversee the approval of educator preparation programs.</w:t>
      </w:r>
    </w:p>
    <w:p w:rsidR="00A25A73" w:rsidRPr="008014E9" w:rsidRDefault="00A25A73" w:rsidP="00A25A73">
      <w:pPr>
        <w:pStyle w:val="NoSpacing"/>
        <w:rPr>
          <w:b/>
        </w:rPr>
      </w:pPr>
    </w:p>
    <w:p w:rsidR="00A25A73" w:rsidRPr="008014E9" w:rsidRDefault="00A25A73" w:rsidP="00A25A73">
      <w:pPr>
        <w:pStyle w:val="NoSpacing"/>
        <w:rPr>
          <w:b/>
        </w:rPr>
      </w:pPr>
      <w:r w:rsidRPr="008014E9">
        <w:rPr>
          <w:b/>
        </w:rPr>
        <w:t>Rationale:</w:t>
      </w:r>
    </w:p>
    <w:p w:rsidR="00A25A73" w:rsidRPr="008014E9" w:rsidRDefault="00A25A73" w:rsidP="00A25A73">
      <w:pPr>
        <w:pStyle w:val="NoSpacing"/>
      </w:pPr>
      <w:r w:rsidRPr="008014E9">
        <w:rPr>
          <w:i/>
        </w:rPr>
        <w:t>Briefly describe the rationale for the curricular change.</w:t>
      </w:r>
    </w:p>
    <w:p w:rsidR="00A25A73" w:rsidRPr="008014E9" w:rsidRDefault="00A25A73" w:rsidP="00A25A73">
      <w:pPr>
        <w:spacing w:after="0" w:line="240" w:lineRule="auto"/>
        <w:rPr>
          <w:rFonts w:cs="Calibri"/>
          <w:b/>
        </w:rPr>
      </w:pPr>
    </w:p>
    <w:p w:rsidR="00A25A73" w:rsidRPr="008014E9" w:rsidRDefault="00A25A73" w:rsidP="00A25A73">
      <w:pPr>
        <w:tabs>
          <w:tab w:val="left" w:pos="2430"/>
        </w:tabs>
        <w:spacing w:after="0" w:line="240" w:lineRule="auto"/>
        <w:rPr>
          <w:rFonts w:cs="Calibri"/>
          <w:b/>
        </w:rPr>
      </w:pPr>
    </w:p>
    <w:p w:rsidR="00A25A73" w:rsidRDefault="00A25A73" w:rsidP="00A25A73">
      <w:pPr>
        <w:spacing w:after="0" w:line="240" w:lineRule="auto"/>
        <w:rPr>
          <w:rFonts w:cs="Calibri"/>
        </w:rPr>
      </w:pPr>
    </w:p>
    <w:p w:rsidR="00D6542A" w:rsidRDefault="00D6542A" w:rsidP="00A25A73">
      <w:pPr>
        <w:spacing w:after="0" w:line="240" w:lineRule="auto"/>
        <w:rPr>
          <w:rFonts w:cs="Calibri"/>
        </w:rPr>
      </w:pPr>
    </w:p>
    <w:p w:rsidR="00D6542A" w:rsidRDefault="00D6542A" w:rsidP="00A25A73">
      <w:pPr>
        <w:spacing w:after="0" w:line="240" w:lineRule="auto"/>
        <w:rPr>
          <w:rFonts w:cs="Calibri"/>
        </w:rPr>
      </w:pPr>
    </w:p>
    <w:p w:rsidR="00D6542A" w:rsidRDefault="00D6542A" w:rsidP="00A25A73">
      <w:pPr>
        <w:spacing w:after="0" w:line="240" w:lineRule="auto"/>
        <w:rPr>
          <w:rFonts w:cs="Calibri"/>
        </w:rPr>
      </w:pPr>
    </w:p>
    <w:p w:rsidR="00D6542A" w:rsidRDefault="00D6542A" w:rsidP="00A25A73">
      <w:pPr>
        <w:spacing w:after="0" w:line="240" w:lineRule="auto"/>
        <w:rPr>
          <w:rFonts w:cs="Calibri"/>
        </w:rPr>
      </w:pPr>
    </w:p>
    <w:p w:rsidR="00D6542A" w:rsidRDefault="00D6542A" w:rsidP="00A25A73">
      <w:pPr>
        <w:spacing w:after="0" w:line="240" w:lineRule="auto"/>
        <w:rPr>
          <w:rFonts w:cs="Calibri"/>
        </w:rPr>
      </w:pPr>
    </w:p>
    <w:p w:rsidR="00D6542A" w:rsidRDefault="00D6542A" w:rsidP="00A25A73">
      <w:pPr>
        <w:spacing w:after="0" w:line="240" w:lineRule="auto"/>
        <w:rPr>
          <w:rFonts w:cs="Calibri"/>
        </w:rPr>
      </w:pPr>
    </w:p>
    <w:p w:rsidR="00D6542A" w:rsidRDefault="00D6542A" w:rsidP="00A25A73">
      <w:pPr>
        <w:spacing w:after="0" w:line="240" w:lineRule="auto"/>
        <w:rPr>
          <w:rFonts w:cs="Calibri"/>
        </w:rPr>
      </w:pPr>
    </w:p>
    <w:p w:rsidR="00D6542A" w:rsidRDefault="00D6542A" w:rsidP="00A25A73">
      <w:pPr>
        <w:spacing w:after="0" w:line="240" w:lineRule="auto"/>
        <w:rPr>
          <w:rFonts w:cs="Calibri"/>
        </w:rPr>
      </w:pPr>
    </w:p>
    <w:p w:rsidR="00D6542A" w:rsidRDefault="00D6542A" w:rsidP="00A25A73">
      <w:pPr>
        <w:spacing w:after="0" w:line="240" w:lineRule="auto"/>
        <w:rPr>
          <w:rFonts w:cs="Calibri"/>
        </w:rPr>
      </w:pPr>
    </w:p>
    <w:p w:rsidR="00D6542A" w:rsidRDefault="00D6542A" w:rsidP="00A25A73">
      <w:pPr>
        <w:spacing w:after="0" w:line="240" w:lineRule="auto"/>
        <w:rPr>
          <w:rFonts w:cs="Calibri"/>
        </w:rPr>
      </w:pPr>
    </w:p>
    <w:p w:rsidR="00D6542A" w:rsidRDefault="00D6542A" w:rsidP="00A25A73">
      <w:pPr>
        <w:spacing w:after="0" w:line="240" w:lineRule="auto"/>
        <w:rPr>
          <w:rFonts w:cs="Calibri"/>
        </w:rPr>
      </w:pPr>
    </w:p>
    <w:p w:rsidR="00D6542A" w:rsidRDefault="00D6542A" w:rsidP="00A25A73">
      <w:pPr>
        <w:spacing w:after="0" w:line="240" w:lineRule="auto"/>
        <w:rPr>
          <w:rFonts w:cs="Calibri"/>
        </w:rPr>
      </w:pPr>
    </w:p>
    <w:p w:rsidR="00D6542A" w:rsidRPr="008014E9" w:rsidRDefault="00D6542A" w:rsidP="00A25A73">
      <w:pPr>
        <w:spacing w:after="0" w:line="240" w:lineRule="auto"/>
        <w:rPr>
          <w:rFonts w:cs="Calibri"/>
        </w:rPr>
      </w:pPr>
    </w:p>
    <w:p w:rsidR="00D6542A" w:rsidRDefault="00A566C1" w:rsidP="00A566C1">
      <w:pPr>
        <w:pStyle w:val="Heading1"/>
        <w:shd w:val="clear" w:color="auto" w:fill="D9D9D9" w:themeFill="background1" w:themeFillShade="D9"/>
        <w:jc w:val="center"/>
        <w:rPr>
          <w:rFonts w:asciiTheme="minorHAnsi" w:hAnsiTheme="minorHAnsi" w:cstheme="minorHAnsi"/>
          <w:b/>
          <w:color w:val="auto"/>
          <w:sz w:val="24"/>
          <w:szCs w:val="24"/>
        </w:rPr>
      </w:pPr>
      <w:r w:rsidRPr="00A566C1">
        <w:rPr>
          <w:rFonts w:asciiTheme="minorHAnsi" w:hAnsiTheme="minorHAnsi" w:cstheme="minorHAnsi"/>
          <w:b/>
          <w:color w:val="auto"/>
          <w:sz w:val="24"/>
          <w:szCs w:val="24"/>
        </w:rPr>
        <w:lastRenderedPageBreak/>
        <w:t>SECTION 1: PROGRAM MODIFICATION</w:t>
      </w:r>
    </w:p>
    <w:p w:rsidR="00A566C1" w:rsidRPr="00A566C1" w:rsidRDefault="00A566C1" w:rsidP="00A566C1"/>
    <w:p w:rsidR="00A25A73" w:rsidRPr="008014E9" w:rsidRDefault="00A25A73" w:rsidP="00A25A73">
      <w:pPr>
        <w:spacing w:after="0" w:line="240" w:lineRule="auto"/>
        <w:ind w:left="360" w:hanging="360"/>
        <w:rPr>
          <w:rFonts w:cs="Calibri"/>
        </w:rPr>
      </w:pPr>
      <w:r w:rsidRPr="008014E9">
        <w:rPr>
          <w:rFonts w:cs="Calibri"/>
        </w:rPr>
        <w:t>1.1</w:t>
      </w:r>
      <w:r w:rsidRPr="008014E9">
        <w:rPr>
          <w:rFonts w:cs="Calibri"/>
        </w:rPr>
        <w:tab/>
      </w:r>
      <w:r w:rsidRPr="008014E9">
        <w:rPr>
          <w:rFonts w:cs="Calibri"/>
          <w:i/>
        </w:rPr>
        <w:t xml:space="preserve">Submit a comparison of the currently authorized curriculum and proposed curriculum. </w:t>
      </w:r>
      <w:r w:rsidRPr="008014E9">
        <w:rPr>
          <w:rFonts w:cs="Calibri"/>
          <w:b/>
          <w:i/>
          <w:iCs/>
        </w:rPr>
        <w:t>Submit course descriptions and syllabi for all new courses</w:t>
      </w:r>
      <w:r w:rsidRPr="008014E9">
        <w:rPr>
          <w:rFonts w:cs="Calibri"/>
          <w:i/>
          <w:iCs/>
        </w:rPr>
        <w:t xml:space="preserve"> as appendix items.</w:t>
      </w:r>
    </w:p>
    <w:p w:rsidR="00A25A73" w:rsidRPr="008014E9" w:rsidRDefault="00A25A73" w:rsidP="00A25A73">
      <w:pPr>
        <w:spacing w:after="0" w:line="240" w:lineRule="auto"/>
        <w:rPr>
          <w:rFonts w:cs="Calibri"/>
        </w:rPr>
      </w:pPr>
    </w:p>
    <w:p w:rsidR="00A25A73" w:rsidRPr="008014E9" w:rsidRDefault="00A25A73" w:rsidP="00A25A73">
      <w:pPr>
        <w:spacing w:after="0" w:line="240"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ogram Modification Details"/>
        <w:tblDescription w:val="Program Modification Details"/>
      </w:tblPr>
      <w:tblGrid>
        <w:gridCol w:w="3258"/>
        <w:gridCol w:w="1170"/>
        <w:gridCol w:w="3240"/>
        <w:gridCol w:w="1188"/>
      </w:tblGrid>
      <w:tr w:rsidR="00A25A73" w:rsidRPr="008014E9" w:rsidTr="008C690C">
        <w:trPr>
          <w:tblHeader/>
          <w:jc w:val="center"/>
        </w:trPr>
        <w:tc>
          <w:tcPr>
            <w:tcW w:w="325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25A73" w:rsidRPr="008014E9" w:rsidRDefault="00A25A73" w:rsidP="00D6542A">
            <w:pPr>
              <w:widowControl w:val="0"/>
              <w:autoSpaceDE w:val="0"/>
              <w:autoSpaceDN w:val="0"/>
              <w:spacing w:after="0" w:line="240" w:lineRule="auto"/>
              <w:jc w:val="center"/>
              <w:rPr>
                <w:rFonts w:cs="Calibri"/>
                <w:b/>
                <w:i/>
              </w:rPr>
            </w:pPr>
            <w:r w:rsidRPr="008014E9">
              <w:rPr>
                <w:rFonts w:cs="Calibri"/>
                <w:b/>
                <w:i/>
              </w:rPr>
              <w:t>Previously Authorized Curriculum</w:t>
            </w:r>
          </w:p>
        </w:tc>
        <w:tc>
          <w:tcPr>
            <w:tcW w:w="117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25A73" w:rsidRPr="008014E9" w:rsidRDefault="00A25A73" w:rsidP="00D6542A">
            <w:pPr>
              <w:widowControl w:val="0"/>
              <w:autoSpaceDE w:val="0"/>
              <w:autoSpaceDN w:val="0"/>
              <w:spacing w:after="0" w:line="240" w:lineRule="auto"/>
              <w:jc w:val="center"/>
              <w:rPr>
                <w:rFonts w:cs="Calibri"/>
                <w:b/>
                <w:i/>
              </w:rPr>
            </w:pPr>
            <w:r w:rsidRPr="008014E9">
              <w:rPr>
                <w:rFonts w:cs="Calibri"/>
                <w:b/>
                <w:i/>
              </w:rPr>
              <w:t>Credit Hours</w:t>
            </w: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25A73" w:rsidRPr="008014E9" w:rsidRDefault="00A25A73" w:rsidP="00D6542A">
            <w:pPr>
              <w:widowControl w:val="0"/>
              <w:autoSpaceDE w:val="0"/>
              <w:autoSpaceDN w:val="0"/>
              <w:spacing w:after="0" w:line="240" w:lineRule="auto"/>
              <w:jc w:val="center"/>
              <w:rPr>
                <w:rFonts w:cs="Calibri"/>
                <w:b/>
                <w:i/>
              </w:rPr>
            </w:pPr>
            <w:r w:rsidRPr="008014E9">
              <w:rPr>
                <w:rFonts w:cs="Calibri"/>
                <w:b/>
                <w:i/>
              </w:rPr>
              <w:t>Proposed Curriculum</w:t>
            </w:r>
          </w:p>
        </w:tc>
        <w:tc>
          <w:tcPr>
            <w:tcW w:w="11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25A73" w:rsidRPr="008014E9" w:rsidRDefault="00A25A73" w:rsidP="00D6542A">
            <w:pPr>
              <w:widowControl w:val="0"/>
              <w:autoSpaceDE w:val="0"/>
              <w:autoSpaceDN w:val="0"/>
              <w:spacing w:after="0" w:line="240" w:lineRule="auto"/>
              <w:jc w:val="center"/>
              <w:rPr>
                <w:rFonts w:cs="Calibri"/>
                <w:b/>
                <w:i/>
              </w:rPr>
            </w:pPr>
            <w:r w:rsidRPr="008014E9">
              <w:rPr>
                <w:rFonts w:cs="Calibri"/>
                <w:b/>
                <w:i/>
              </w:rPr>
              <w:t>Credit Hours</w:t>
            </w: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r w:rsidR="00A25A73" w:rsidRPr="008014E9" w:rsidTr="00C43A2B">
        <w:trPr>
          <w:jc w:val="center"/>
        </w:trPr>
        <w:tc>
          <w:tcPr>
            <w:tcW w:w="325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7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c>
          <w:tcPr>
            <w:tcW w:w="1188" w:type="dxa"/>
            <w:tcBorders>
              <w:top w:val="single" w:sz="4" w:space="0" w:color="auto"/>
              <w:left w:val="single" w:sz="4" w:space="0" w:color="auto"/>
              <w:bottom w:val="single" w:sz="4" w:space="0" w:color="auto"/>
              <w:right w:val="single" w:sz="4" w:space="0" w:color="auto"/>
            </w:tcBorders>
          </w:tcPr>
          <w:p w:rsidR="00A25A73" w:rsidRPr="008014E9" w:rsidRDefault="00A25A73" w:rsidP="00A25A73">
            <w:pPr>
              <w:widowControl w:val="0"/>
              <w:autoSpaceDE w:val="0"/>
              <w:autoSpaceDN w:val="0"/>
              <w:spacing w:after="0" w:line="240" w:lineRule="auto"/>
              <w:rPr>
                <w:rFonts w:cs="Calibri"/>
              </w:rPr>
            </w:pPr>
          </w:p>
        </w:tc>
      </w:tr>
    </w:tbl>
    <w:p w:rsidR="00A25A73" w:rsidRPr="008014E9" w:rsidRDefault="00A25A73" w:rsidP="00A25A73">
      <w:pPr>
        <w:spacing w:after="0" w:line="240" w:lineRule="auto"/>
        <w:rPr>
          <w:rFonts w:cs="Calibri"/>
          <w:i/>
          <w:iCs/>
        </w:rPr>
      </w:pPr>
    </w:p>
    <w:p w:rsidR="00A25A73" w:rsidRPr="008014E9" w:rsidRDefault="00A25A73" w:rsidP="00A25A73">
      <w:pPr>
        <w:spacing w:after="0" w:line="240" w:lineRule="auto"/>
        <w:rPr>
          <w:rFonts w:cs="Calibri"/>
        </w:rPr>
      </w:pPr>
    </w:p>
    <w:p w:rsidR="00A25A73" w:rsidRPr="00CC300F" w:rsidRDefault="00A25A73" w:rsidP="00A25A73">
      <w:pPr>
        <w:spacing w:after="0" w:line="240" w:lineRule="auto"/>
        <w:ind w:left="360" w:hanging="360"/>
        <w:rPr>
          <w:rFonts w:cs="Calibri"/>
          <w:b/>
        </w:rPr>
      </w:pPr>
      <w:r w:rsidRPr="008014E9">
        <w:rPr>
          <w:rFonts w:cs="Calibri"/>
        </w:rPr>
        <w:br w:type="page"/>
      </w:r>
      <w:r w:rsidRPr="00CC300F">
        <w:rPr>
          <w:rFonts w:cs="Calibri"/>
          <w:b/>
        </w:rPr>
        <w:lastRenderedPageBreak/>
        <w:t>1.2</w:t>
      </w:r>
      <w:r w:rsidRPr="00CC300F">
        <w:rPr>
          <w:rFonts w:cs="Calibri"/>
          <w:b/>
        </w:rPr>
        <w:tab/>
      </w:r>
      <w:r w:rsidRPr="00CC300F">
        <w:rPr>
          <w:rFonts w:cs="Calibri"/>
          <w:b/>
          <w:i/>
        </w:rPr>
        <w:t>Describe changes to the following because of the request (if applicable):</w:t>
      </w:r>
      <w:r w:rsidRPr="00CC300F">
        <w:rPr>
          <w:rFonts w:cs="Calibri"/>
          <w:b/>
        </w:rPr>
        <w:t xml:space="preserve"> </w:t>
      </w:r>
    </w:p>
    <w:p w:rsidR="00A25A73" w:rsidRPr="008014E9" w:rsidRDefault="00CC300F" w:rsidP="00CC300F">
      <w:pPr>
        <w:tabs>
          <w:tab w:val="left" w:pos="5944"/>
        </w:tabs>
        <w:spacing w:after="0" w:line="240" w:lineRule="auto"/>
        <w:ind w:left="360" w:hanging="360"/>
        <w:rPr>
          <w:rFonts w:cs="Calibri"/>
        </w:rPr>
      </w:pPr>
      <w:r>
        <w:rPr>
          <w:rFonts w:cs="Calibri"/>
        </w:rPr>
        <w:tab/>
      </w:r>
      <w:r>
        <w:rPr>
          <w:rFonts w:cs="Calibri"/>
        </w:rPr>
        <w:tab/>
      </w:r>
    </w:p>
    <w:p w:rsidR="00A25A73" w:rsidRPr="008014E9" w:rsidRDefault="00A25A73" w:rsidP="00A25A73">
      <w:pPr>
        <w:numPr>
          <w:ilvl w:val="0"/>
          <w:numId w:val="1"/>
        </w:numPr>
        <w:spacing w:after="0" w:line="240" w:lineRule="auto"/>
        <w:rPr>
          <w:rFonts w:cs="Calibri"/>
          <w:i/>
        </w:rPr>
      </w:pPr>
      <w:r w:rsidRPr="008014E9">
        <w:rPr>
          <w:rFonts w:cs="Calibri"/>
          <w:i/>
        </w:rPr>
        <w:t>Total number of credit hours for program completion</w:t>
      </w:r>
    </w:p>
    <w:p w:rsidR="00A25A73" w:rsidRPr="008014E9" w:rsidRDefault="00A25A73" w:rsidP="00A25A73">
      <w:pPr>
        <w:pStyle w:val="ListParagraph"/>
        <w:spacing w:after="0"/>
        <w:rPr>
          <w:rFonts w:ascii="Calibri" w:hAnsi="Calibri" w:cs="Calibri"/>
          <w:sz w:val="22"/>
          <w:szCs w:val="22"/>
        </w:rPr>
      </w:pPr>
    </w:p>
    <w:p w:rsidR="00A25A73" w:rsidRPr="008014E9" w:rsidRDefault="00A25A73" w:rsidP="00A25A73">
      <w:pPr>
        <w:numPr>
          <w:ilvl w:val="0"/>
          <w:numId w:val="1"/>
        </w:numPr>
        <w:spacing w:after="0" w:line="240" w:lineRule="auto"/>
        <w:rPr>
          <w:rFonts w:cs="Calibri"/>
          <w:i/>
        </w:rPr>
      </w:pPr>
      <w:r w:rsidRPr="008014E9">
        <w:rPr>
          <w:rFonts w:cs="Calibri"/>
          <w:i/>
        </w:rPr>
        <w:t>Time to complete program</w:t>
      </w:r>
    </w:p>
    <w:p w:rsidR="00A25A73" w:rsidRPr="008014E9" w:rsidRDefault="00A25A73" w:rsidP="00A25A73">
      <w:pPr>
        <w:spacing w:after="0" w:line="240" w:lineRule="auto"/>
        <w:rPr>
          <w:rFonts w:cs="Calibri"/>
          <w:i/>
        </w:rPr>
      </w:pPr>
    </w:p>
    <w:p w:rsidR="00A25A73" w:rsidRPr="008014E9" w:rsidRDefault="00A25A73" w:rsidP="00A25A73">
      <w:pPr>
        <w:spacing w:after="0" w:line="240" w:lineRule="auto"/>
        <w:rPr>
          <w:rFonts w:cs="Calibri"/>
          <w:i/>
        </w:rPr>
      </w:pPr>
    </w:p>
    <w:p w:rsidR="00A25A73" w:rsidRPr="00CC300F" w:rsidRDefault="00A25A73" w:rsidP="00A25A73">
      <w:pPr>
        <w:pStyle w:val="ListParagraph"/>
        <w:spacing w:after="0"/>
        <w:ind w:left="360" w:hanging="360"/>
        <w:rPr>
          <w:rFonts w:ascii="Calibri" w:hAnsi="Calibri" w:cs="Calibri"/>
          <w:b/>
          <w:i/>
          <w:sz w:val="22"/>
          <w:szCs w:val="22"/>
        </w:rPr>
      </w:pPr>
      <w:r w:rsidRPr="00CC300F">
        <w:rPr>
          <w:rFonts w:ascii="Calibri" w:hAnsi="Calibri" w:cs="Calibri"/>
          <w:b/>
          <w:sz w:val="22"/>
          <w:szCs w:val="22"/>
        </w:rPr>
        <w:t>1.3</w:t>
      </w:r>
      <w:r w:rsidRPr="00CC300F">
        <w:rPr>
          <w:rFonts w:ascii="Calibri" w:hAnsi="Calibri" w:cs="Calibri"/>
          <w:b/>
          <w:sz w:val="22"/>
          <w:szCs w:val="22"/>
        </w:rPr>
        <w:tab/>
      </w:r>
      <w:r w:rsidRPr="00CC300F">
        <w:rPr>
          <w:rFonts w:ascii="Calibri" w:hAnsi="Calibri" w:cs="Calibri"/>
          <w:b/>
          <w:i/>
          <w:sz w:val="22"/>
          <w:szCs w:val="22"/>
        </w:rPr>
        <w:t>Describe how the change will affect students currently in the program:</w:t>
      </w:r>
    </w:p>
    <w:p w:rsidR="00A25A73" w:rsidRPr="008014E9" w:rsidRDefault="00A25A73" w:rsidP="00A25A73">
      <w:pPr>
        <w:pStyle w:val="ListParagraph"/>
        <w:spacing w:after="0"/>
        <w:ind w:left="360" w:hanging="360"/>
        <w:rPr>
          <w:rFonts w:ascii="Calibri" w:hAnsi="Calibri" w:cs="Calibri"/>
          <w:b/>
          <w:sz w:val="22"/>
          <w:szCs w:val="22"/>
        </w:rPr>
      </w:pPr>
    </w:p>
    <w:p w:rsidR="00A25A73" w:rsidRPr="008014E9" w:rsidRDefault="00A25A73" w:rsidP="00A25A73">
      <w:pPr>
        <w:pStyle w:val="ListParagraph"/>
        <w:spacing w:after="0"/>
        <w:ind w:left="360" w:hanging="360"/>
        <w:rPr>
          <w:rFonts w:ascii="Calibri" w:hAnsi="Calibri" w:cs="Calibri"/>
          <w:b/>
          <w:sz w:val="22"/>
          <w:szCs w:val="22"/>
        </w:rPr>
      </w:pPr>
    </w:p>
    <w:p w:rsidR="00A25A73" w:rsidRPr="00CC300F" w:rsidRDefault="00A25A73" w:rsidP="00A25A73">
      <w:pPr>
        <w:pStyle w:val="ListParagraph"/>
        <w:spacing w:after="0"/>
        <w:ind w:left="360" w:hanging="360"/>
        <w:rPr>
          <w:rFonts w:ascii="Calibri" w:hAnsi="Calibri" w:cs="Calibri"/>
          <w:b/>
          <w:i/>
          <w:sz w:val="22"/>
          <w:szCs w:val="22"/>
        </w:rPr>
      </w:pPr>
      <w:r w:rsidRPr="00CC300F">
        <w:rPr>
          <w:rFonts w:ascii="Calibri" w:hAnsi="Calibri" w:cs="Calibri"/>
          <w:b/>
          <w:sz w:val="22"/>
          <w:szCs w:val="22"/>
        </w:rPr>
        <w:t>1.4</w:t>
      </w:r>
      <w:r w:rsidRPr="00CC300F">
        <w:rPr>
          <w:rFonts w:ascii="Calibri" w:hAnsi="Calibri" w:cs="Calibri"/>
          <w:b/>
          <w:sz w:val="22"/>
          <w:szCs w:val="22"/>
        </w:rPr>
        <w:tab/>
      </w:r>
      <w:r w:rsidRPr="00CC300F">
        <w:rPr>
          <w:rFonts w:ascii="Calibri" w:hAnsi="Calibri" w:cs="Calibri"/>
          <w:b/>
          <w:i/>
          <w:sz w:val="22"/>
          <w:szCs w:val="22"/>
        </w:rPr>
        <w:t>Describe any faculty changes because of the request:</w:t>
      </w:r>
    </w:p>
    <w:p w:rsidR="00A25A73" w:rsidRPr="008014E9" w:rsidRDefault="00A25A73" w:rsidP="00A25A73">
      <w:pPr>
        <w:pStyle w:val="ListParagraph"/>
        <w:spacing w:after="0"/>
        <w:ind w:left="360" w:hanging="360"/>
        <w:rPr>
          <w:rFonts w:ascii="Calibri" w:hAnsi="Calibri" w:cs="Calibri"/>
          <w:sz w:val="22"/>
          <w:szCs w:val="22"/>
        </w:rPr>
      </w:pPr>
    </w:p>
    <w:p w:rsidR="00A25A73" w:rsidRPr="008014E9" w:rsidRDefault="00A25A73" w:rsidP="00A25A73">
      <w:pPr>
        <w:pStyle w:val="ListParagraph"/>
        <w:spacing w:after="0"/>
        <w:ind w:left="360" w:hanging="360"/>
        <w:rPr>
          <w:rFonts w:ascii="Calibri" w:hAnsi="Calibri" w:cs="Calibri"/>
          <w:sz w:val="22"/>
          <w:szCs w:val="22"/>
        </w:rPr>
      </w:pPr>
    </w:p>
    <w:p w:rsidR="00A25A73" w:rsidRPr="00CC300F" w:rsidRDefault="00A25A73" w:rsidP="00A25A73">
      <w:pPr>
        <w:pStyle w:val="ListParagraph"/>
        <w:spacing w:after="0"/>
        <w:ind w:left="360" w:hanging="360"/>
        <w:rPr>
          <w:rFonts w:ascii="Calibri" w:hAnsi="Calibri" w:cs="Calibri"/>
          <w:b/>
          <w:i/>
          <w:sz w:val="22"/>
          <w:szCs w:val="22"/>
        </w:rPr>
      </w:pPr>
      <w:r w:rsidRPr="00CC300F">
        <w:rPr>
          <w:rFonts w:ascii="Calibri" w:hAnsi="Calibri" w:cs="Calibri"/>
          <w:b/>
          <w:sz w:val="22"/>
          <w:szCs w:val="22"/>
        </w:rPr>
        <w:t>1.5</w:t>
      </w:r>
      <w:r w:rsidRPr="00CC300F">
        <w:rPr>
          <w:rFonts w:ascii="Calibri" w:hAnsi="Calibri" w:cs="Calibri"/>
          <w:b/>
          <w:sz w:val="22"/>
          <w:szCs w:val="22"/>
        </w:rPr>
        <w:tab/>
      </w:r>
      <w:r w:rsidRPr="00CC300F">
        <w:rPr>
          <w:rFonts w:ascii="Calibri" w:hAnsi="Calibri" w:cs="Calibri"/>
          <w:b/>
          <w:i/>
          <w:sz w:val="22"/>
          <w:szCs w:val="22"/>
        </w:rPr>
        <w:t>Describe any administrative or support services changes because of the request:</w:t>
      </w:r>
    </w:p>
    <w:p w:rsidR="00A25A73" w:rsidRPr="008014E9" w:rsidRDefault="00A25A73" w:rsidP="00A25A73">
      <w:pPr>
        <w:pStyle w:val="ListParagraph"/>
        <w:spacing w:after="0"/>
        <w:ind w:left="360" w:hanging="360"/>
        <w:rPr>
          <w:rFonts w:ascii="Calibri" w:hAnsi="Calibri" w:cs="Calibri"/>
          <w:b/>
          <w:sz w:val="22"/>
          <w:szCs w:val="22"/>
        </w:rPr>
      </w:pPr>
    </w:p>
    <w:p w:rsidR="00A25A73" w:rsidRPr="008014E9" w:rsidRDefault="00A25A73" w:rsidP="00A25A73">
      <w:pPr>
        <w:pStyle w:val="ListParagraph"/>
        <w:spacing w:after="0"/>
        <w:ind w:left="360" w:hanging="360"/>
        <w:rPr>
          <w:rFonts w:ascii="Calibri" w:hAnsi="Calibri" w:cs="Calibri"/>
          <w:b/>
          <w:sz w:val="22"/>
          <w:szCs w:val="22"/>
        </w:rPr>
      </w:pPr>
    </w:p>
    <w:p w:rsidR="00A25A73" w:rsidRPr="00CC300F" w:rsidRDefault="00A25A73" w:rsidP="00A25A73">
      <w:pPr>
        <w:pStyle w:val="ListParagraph"/>
        <w:spacing w:after="0"/>
        <w:ind w:left="360" w:hanging="360"/>
        <w:rPr>
          <w:rFonts w:ascii="Calibri" w:hAnsi="Calibri" w:cs="Calibri"/>
          <w:b/>
          <w:i/>
          <w:sz w:val="22"/>
          <w:szCs w:val="22"/>
        </w:rPr>
      </w:pPr>
      <w:proofErr w:type="gramStart"/>
      <w:r w:rsidRPr="00CC300F">
        <w:rPr>
          <w:rFonts w:ascii="Calibri" w:hAnsi="Calibri" w:cs="Calibri"/>
          <w:b/>
          <w:sz w:val="22"/>
          <w:szCs w:val="22"/>
        </w:rPr>
        <w:t xml:space="preserve">1.6  </w:t>
      </w:r>
      <w:r w:rsidRPr="00CC300F">
        <w:rPr>
          <w:rFonts w:ascii="Calibri" w:hAnsi="Calibri" w:cs="Calibri"/>
          <w:b/>
          <w:i/>
          <w:sz w:val="22"/>
          <w:szCs w:val="22"/>
        </w:rPr>
        <w:t>Describe</w:t>
      </w:r>
      <w:proofErr w:type="gramEnd"/>
      <w:r w:rsidRPr="00CC300F">
        <w:rPr>
          <w:rFonts w:ascii="Calibri" w:hAnsi="Calibri" w:cs="Calibri"/>
          <w:b/>
          <w:i/>
          <w:sz w:val="22"/>
          <w:szCs w:val="22"/>
        </w:rPr>
        <w:t xml:space="preserve"> how the effectiveness of the new curriculum will be monitored over time:</w:t>
      </w:r>
    </w:p>
    <w:p w:rsidR="00A25A73" w:rsidRPr="008014E9" w:rsidRDefault="00A25A73" w:rsidP="00A25A73">
      <w:pPr>
        <w:pStyle w:val="ListParagraph"/>
        <w:spacing w:after="0"/>
        <w:ind w:left="360" w:hanging="360"/>
        <w:rPr>
          <w:rFonts w:ascii="Calibri" w:hAnsi="Calibri" w:cs="Calibri"/>
          <w:sz w:val="22"/>
          <w:szCs w:val="22"/>
        </w:rPr>
      </w:pPr>
    </w:p>
    <w:p w:rsidR="00A25A73" w:rsidRPr="008014E9" w:rsidRDefault="00A25A73" w:rsidP="00A25A73">
      <w:pPr>
        <w:pStyle w:val="ListParagraph"/>
        <w:spacing w:after="0"/>
        <w:ind w:left="0"/>
        <w:rPr>
          <w:rFonts w:ascii="Calibri" w:hAnsi="Calibri" w:cs="Calibri"/>
          <w:sz w:val="22"/>
          <w:szCs w:val="22"/>
        </w:rPr>
      </w:pPr>
    </w:p>
    <w:p w:rsidR="00A25A73" w:rsidRPr="00CC300F" w:rsidRDefault="00A25A73" w:rsidP="00A25A73">
      <w:pPr>
        <w:pStyle w:val="ListParagraph"/>
        <w:spacing w:after="0"/>
        <w:ind w:left="360" w:hanging="360"/>
        <w:rPr>
          <w:rFonts w:ascii="Calibri" w:hAnsi="Calibri" w:cs="Calibri"/>
          <w:b/>
          <w:i/>
          <w:sz w:val="22"/>
          <w:szCs w:val="22"/>
        </w:rPr>
      </w:pPr>
      <w:r w:rsidRPr="00CC300F">
        <w:rPr>
          <w:rFonts w:ascii="Calibri" w:hAnsi="Calibri" w:cs="Calibri"/>
          <w:b/>
          <w:sz w:val="22"/>
          <w:szCs w:val="22"/>
        </w:rPr>
        <w:t>1.7</w:t>
      </w:r>
      <w:r w:rsidRPr="00CC300F">
        <w:rPr>
          <w:rFonts w:ascii="Calibri" w:hAnsi="Calibri" w:cs="Calibri"/>
          <w:b/>
          <w:sz w:val="22"/>
          <w:szCs w:val="22"/>
        </w:rPr>
        <w:tab/>
      </w:r>
      <w:r w:rsidRPr="00CC300F">
        <w:rPr>
          <w:rFonts w:ascii="Calibri" w:hAnsi="Calibri" w:cs="Calibri"/>
          <w:b/>
          <w:i/>
          <w:sz w:val="22"/>
          <w:szCs w:val="22"/>
        </w:rPr>
        <w:t xml:space="preserve">Provide evidence that the appropriate accreditation agencies have been notified of the </w:t>
      </w:r>
      <w:r w:rsidR="003752F6" w:rsidRPr="00CC300F">
        <w:rPr>
          <w:rFonts w:ascii="Calibri" w:hAnsi="Calibri" w:cs="Calibri"/>
          <w:b/>
          <w:i/>
          <w:sz w:val="22"/>
          <w:szCs w:val="22"/>
        </w:rPr>
        <w:t>proposed change (if applicable)</w:t>
      </w:r>
    </w:p>
    <w:p w:rsidR="003752F6" w:rsidRPr="00CC300F" w:rsidRDefault="003752F6" w:rsidP="00A25A73">
      <w:pPr>
        <w:pStyle w:val="ListParagraph"/>
        <w:spacing w:after="0"/>
        <w:ind w:left="360" w:hanging="360"/>
        <w:rPr>
          <w:rFonts w:ascii="Calibri" w:hAnsi="Calibri" w:cs="Calibri"/>
          <w:b/>
          <w:i/>
          <w:sz w:val="22"/>
          <w:szCs w:val="22"/>
        </w:rPr>
      </w:pPr>
    </w:p>
    <w:p w:rsidR="003752F6" w:rsidRDefault="003752F6" w:rsidP="00A25A73">
      <w:pPr>
        <w:pStyle w:val="ListParagraph"/>
        <w:spacing w:after="0"/>
        <w:ind w:left="360" w:hanging="360"/>
        <w:rPr>
          <w:rFonts w:ascii="Calibri" w:hAnsi="Calibri" w:cs="Calibri"/>
          <w:b/>
          <w:i/>
          <w:sz w:val="22"/>
          <w:szCs w:val="22"/>
        </w:rPr>
      </w:pPr>
      <w:r w:rsidRPr="00CC300F">
        <w:rPr>
          <w:rFonts w:ascii="Calibri" w:hAnsi="Calibri" w:cs="Calibri"/>
          <w:b/>
          <w:sz w:val="22"/>
          <w:szCs w:val="22"/>
        </w:rPr>
        <w:t>1.8</w:t>
      </w:r>
      <w:r w:rsidRPr="00CC300F">
        <w:rPr>
          <w:rFonts w:ascii="Calibri" w:hAnsi="Calibri" w:cs="Calibri"/>
          <w:b/>
          <w:i/>
          <w:sz w:val="22"/>
          <w:szCs w:val="22"/>
        </w:rPr>
        <w:t xml:space="preserve"> Describe financial implications (if applicable)</w:t>
      </w:r>
    </w:p>
    <w:p w:rsidR="00FF18E0" w:rsidRDefault="00FF18E0" w:rsidP="00A25A73">
      <w:pPr>
        <w:pStyle w:val="ListParagraph"/>
        <w:spacing w:after="0"/>
        <w:ind w:left="360" w:hanging="360"/>
        <w:rPr>
          <w:rFonts w:ascii="Calibri" w:hAnsi="Calibri" w:cs="Calibri"/>
          <w:b/>
          <w:i/>
          <w:sz w:val="22"/>
          <w:szCs w:val="22"/>
        </w:rPr>
      </w:pPr>
    </w:p>
    <w:p w:rsidR="00FF18E0" w:rsidRPr="00CC300F" w:rsidRDefault="00FF18E0" w:rsidP="00A25A73">
      <w:pPr>
        <w:pStyle w:val="ListParagraph"/>
        <w:spacing w:after="0"/>
        <w:ind w:left="360" w:hanging="360"/>
        <w:rPr>
          <w:rFonts w:ascii="Calibri" w:hAnsi="Calibri" w:cs="Calibri"/>
          <w:b/>
          <w:i/>
          <w:sz w:val="22"/>
          <w:szCs w:val="22"/>
        </w:rPr>
      </w:pPr>
      <w:r>
        <w:rPr>
          <w:rFonts w:ascii="Calibri" w:hAnsi="Calibri" w:cs="Calibri"/>
          <w:b/>
          <w:i/>
          <w:sz w:val="22"/>
          <w:szCs w:val="22"/>
        </w:rPr>
        <w:t>1.9 Endorsements (required)</w:t>
      </w:r>
    </w:p>
    <w:p w:rsidR="00A25A73" w:rsidRDefault="00A25A73" w:rsidP="00FF18E0">
      <w:pPr>
        <w:spacing w:after="0" w:line="240" w:lineRule="auto"/>
        <w:rPr>
          <w:rFonts w:cs="Calibri"/>
          <w:i/>
        </w:rPr>
      </w:pPr>
    </w:p>
    <w:p w:rsidR="00D6542A" w:rsidRDefault="00D6542A" w:rsidP="00FF18E0">
      <w:pPr>
        <w:spacing w:after="0" w:line="240" w:lineRule="auto"/>
        <w:rPr>
          <w:rFonts w:cs="Calibri"/>
          <w:i/>
        </w:rPr>
      </w:pPr>
    </w:p>
    <w:p w:rsidR="00D6542A" w:rsidRDefault="00D6542A" w:rsidP="00FF18E0">
      <w:pPr>
        <w:spacing w:after="0" w:line="240" w:lineRule="auto"/>
        <w:rPr>
          <w:rFonts w:cs="Calibri"/>
          <w:i/>
        </w:rPr>
      </w:pPr>
    </w:p>
    <w:p w:rsidR="00D6542A" w:rsidRDefault="00D6542A" w:rsidP="00FF18E0">
      <w:pPr>
        <w:spacing w:after="0" w:line="240" w:lineRule="auto"/>
        <w:rPr>
          <w:rFonts w:cs="Calibri"/>
          <w:i/>
        </w:rPr>
      </w:pPr>
    </w:p>
    <w:p w:rsidR="00D6542A" w:rsidRDefault="00D6542A" w:rsidP="00FF18E0">
      <w:pPr>
        <w:spacing w:after="0" w:line="240" w:lineRule="auto"/>
        <w:rPr>
          <w:rFonts w:cs="Calibri"/>
          <w:i/>
        </w:rPr>
      </w:pPr>
    </w:p>
    <w:p w:rsidR="00D6542A" w:rsidRDefault="00D6542A" w:rsidP="00FF18E0">
      <w:pPr>
        <w:spacing w:after="0" w:line="240" w:lineRule="auto"/>
        <w:rPr>
          <w:rFonts w:cs="Calibri"/>
          <w:i/>
        </w:rPr>
      </w:pPr>
    </w:p>
    <w:p w:rsidR="00D6542A" w:rsidRDefault="00D6542A" w:rsidP="00FF18E0">
      <w:pPr>
        <w:spacing w:after="0" w:line="240" w:lineRule="auto"/>
        <w:rPr>
          <w:rFonts w:cs="Calibri"/>
          <w:i/>
        </w:rPr>
      </w:pPr>
    </w:p>
    <w:p w:rsidR="00D6542A" w:rsidRDefault="00D6542A" w:rsidP="00FF18E0">
      <w:pPr>
        <w:spacing w:after="0" w:line="240" w:lineRule="auto"/>
        <w:rPr>
          <w:rFonts w:cs="Calibri"/>
          <w:i/>
        </w:rPr>
      </w:pPr>
    </w:p>
    <w:p w:rsidR="00D6542A" w:rsidRDefault="00D6542A" w:rsidP="00FF18E0">
      <w:pPr>
        <w:spacing w:after="0" w:line="240" w:lineRule="auto"/>
        <w:rPr>
          <w:rFonts w:cs="Calibri"/>
          <w:i/>
        </w:rPr>
      </w:pPr>
    </w:p>
    <w:p w:rsidR="00D6542A" w:rsidRDefault="00D6542A" w:rsidP="00FF18E0">
      <w:pPr>
        <w:spacing w:after="0" w:line="240" w:lineRule="auto"/>
        <w:rPr>
          <w:rFonts w:cs="Calibri"/>
          <w:i/>
        </w:rPr>
      </w:pPr>
    </w:p>
    <w:p w:rsidR="00D6542A" w:rsidRDefault="00D6542A" w:rsidP="00FF18E0">
      <w:pPr>
        <w:spacing w:after="0" w:line="240" w:lineRule="auto"/>
        <w:rPr>
          <w:rFonts w:cs="Calibri"/>
          <w:i/>
        </w:rPr>
      </w:pPr>
    </w:p>
    <w:p w:rsidR="00FF18E0" w:rsidRPr="008014E9" w:rsidRDefault="00FF18E0" w:rsidP="00A25A73">
      <w:pPr>
        <w:spacing w:after="0" w:line="240" w:lineRule="auto"/>
        <w:rPr>
          <w:rFonts w:cs="Calibri"/>
          <w:i/>
        </w:rPr>
      </w:pPr>
    </w:p>
    <w:p w:rsidR="00A25A73" w:rsidRDefault="00A25A73" w:rsidP="00A25A73">
      <w:pPr>
        <w:spacing w:after="0" w:line="240" w:lineRule="auto"/>
        <w:rPr>
          <w:rFonts w:cs="Calibri"/>
        </w:rPr>
      </w:pPr>
    </w:p>
    <w:p w:rsidR="00C43A2B" w:rsidRDefault="00C43A2B" w:rsidP="00A25A73">
      <w:pPr>
        <w:spacing w:after="0" w:line="240" w:lineRule="auto"/>
        <w:rPr>
          <w:rFonts w:cs="Calibri"/>
        </w:rPr>
      </w:pPr>
    </w:p>
    <w:p w:rsidR="00C43A2B" w:rsidRDefault="00C43A2B" w:rsidP="00A25A73">
      <w:pPr>
        <w:spacing w:after="0" w:line="240" w:lineRule="auto"/>
        <w:rPr>
          <w:rFonts w:cs="Calibri"/>
        </w:rPr>
      </w:pPr>
    </w:p>
    <w:p w:rsidR="00C43A2B" w:rsidRDefault="00C43A2B" w:rsidP="00A25A73">
      <w:pPr>
        <w:spacing w:after="0" w:line="240" w:lineRule="auto"/>
        <w:rPr>
          <w:rFonts w:cs="Calibri"/>
        </w:rPr>
      </w:pPr>
    </w:p>
    <w:p w:rsidR="00C43A2B" w:rsidRDefault="00C43A2B" w:rsidP="00A25A73">
      <w:pPr>
        <w:spacing w:after="0" w:line="240" w:lineRule="auto"/>
        <w:rPr>
          <w:rFonts w:cs="Calibri"/>
        </w:rPr>
      </w:pPr>
    </w:p>
    <w:p w:rsidR="00C43A2B" w:rsidRDefault="00C43A2B" w:rsidP="00A25A73">
      <w:pPr>
        <w:spacing w:after="0" w:line="240" w:lineRule="auto"/>
        <w:rPr>
          <w:rFonts w:cs="Calibri"/>
        </w:rPr>
      </w:pPr>
    </w:p>
    <w:p w:rsidR="00C43A2B" w:rsidRDefault="00C43A2B" w:rsidP="00A25A73">
      <w:pPr>
        <w:spacing w:after="0" w:line="240" w:lineRule="auto"/>
        <w:rPr>
          <w:rFonts w:cs="Calibri"/>
        </w:rPr>
      </w:pPr>
    </w:p>
    <w:p w:rsidR="00C43A2B" w:rsidRPr="00C43A2B" w:rsidRDefault="00C43A2B" w:rsidP="00A25A73">
      <w:pPr>
        <w:spacing w:after="0" w:line="240" w:lineRule="auto"/>
        <w:rPr>
          <w:rFonts w:cs="Calibri"/>
          <w:i/>
        </w:rPr>
      </w:pPr>
    </w:p>
    <w:p w:rsidR="00CC300F" w:rsidRPr="008C690C" w:rsidRDefault="008C690C" w:rsidP="008C690C">
      <w:pPr>
        <w:pStyle w:val="Heading1"/>
        <w:shd w:val="clear" w:color="auto" w:fill="D9D9D9" w:themeFill="background1" w:themeFillShade="D9"/>
        <w:jc w:val="center"/>
        <w:rPr>
          <w:rFonts w:asciiTheme="minorHAnsi" w:hAnsiTheme="minorHAnsi" w:cstheme="minorHAnsi"/>
          <w:b/>
          <w:color w:val="auto"/>
          <w:sz w:val="28"/>
        </w:rPr>
      </w:pPr>
      <w:r w:rsidRPr="008C690C">
        <w:rPr>
          <w:rFonts w:asciiTheme="minorHAnsi" w:hAnsiTheme="minorHAnsi" w:cstheme="minorHAnsi"/>
          <w:b/>
          <w:color w:val="auto"/>
          <w:sz w:val="28"/>
        </w:rPr>
        <w:lastRenderedPageBreak/>
        <w:t>Financial Implications</w:t>
      </w:r>
    </w:p>
    <w:p w:rsidR="00C43A2B" w:rsidRPr="00CC300F" w:rsidRDefault="00C43A2B" w:rsidP="00C43A2B">
      <w:pPr>
        <w:rPr>
          <w:b/>
          <w:i/>
        </w:rPr>
      </w:pPr>
      <w:r w:rsidRPr="00452388">
        <w:rPr>
          <w:b/>
          <w:i/>
        </w:rPr>
        <w:t>If applicable, please describe b</w:t>
      </w:r>
      <w:r w:rsidR="00CC300F">
        <w:rPr>
          <w:b/>
          <w:i/>
        </w:rPr>
        <w:t>elow any financial implications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Caption w:val="Financial Implications"/>
        <w:tblDescription w:val="Financial Implications"/>
      </w:tblPr>
      <w:tblGrid>
        <w:gridCol w:w="6413"/>
        <w:gridCol w:w="551"/>
        <w:gridCol w:w="551"/>
        <w:gridCol w:w="551"/>
        <w:gridCol w:w="551"/>
      </w:tblGrid>
      <w:tr w:rsidR="00C43A2B" w:rsidRPr="00C43A2B" w:rsidTr="008C690C">
        <w:trPr>
          <w:trHeight w:val="255"/>
          <w:tblHeader/>
          <w:jc w:val="center"/>
        </w:trPr>
        <w:tc>
          <w:tcPr>
            <w:tcW w:w="0" w:type="auto"/>
            <w:noWrap/>
            <w:tcMar>
              <w:top w:w="15" w:type="dxa"/>
              <w:left w:w="15" w:type="dxa"/>
              <w:bottom w:w="0" w:type="dxa"/>
              <w:right w:w="15" w:type="dxa"/>
            </w:tcMar>
            <w:vAlign w:val="center"/>
          </w:tcPr>
          <w:p w:rsidR="00C43A2B" w:rsidRPr="00C43A2B" w:rsidRDefault="00C43A2B" w:rsidP="00695B22">
            <w:pPr>
              <w:rPr>
                <w:b/>
                <w:sz w:val="20"/>
                <w:szCs w:val="20"/>
              </w:rPr>
            </w:pPr>
          </w:p>
          <w:p w:rsidR="00C43A2B" w:rsidRPr="00C43A2B" w:rsidRDefault="00C43A2B" w:rsidP="00695B22">
            <w:pPr>
              <w:rPr>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b/>
                <w:bCs/>
                <w:sz w:val="20"/>
                <w:szCs w:val="20"/>
              </w:rPr>
            </w:pPr>
            <w:r w:rsidRPr="00C43A2B">
              <w:rPr>
                <w:rFonts w:cs="Tahoma"/>
                <w:b/>
                <w:bCs/>
                <w:sz w:val="20"/>
                <w:szCs w:val="20"/>
              </w:rPr>
              <w:t>Year 1</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b/>
                <w:bCs/>
                <w:sz w:val="20"/>
                <w:szCs w:val="20"/>
              </w:rPr>
            </w:pPr>
            <w:r w:rsidRPr="00C43A2B">
              <w:rPr>
                <w:rFonts w:cs="Tahoma"/>
                <w:b/>
                <w:bCs/>
                <w:sz w:val="20"/>
                <w:szCs w:val="20"/>
              </w:rPr>
              <w:t>Year 2</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b/>
                <w:bCs/>
                <w:sz w:val="20"/>
                <w:szCs w:val="20"/>
              </w:rPr>
            </w:pPr>
            <w:r w:rsidRPr="00C43A2B">
              <w:rPr>
                <w:rFonts w:cs="Tahoma"/>
                <w:b/>
                <w:bCs/>
                <w:sz w:val="20"/>
                <w:szCs w:val="20"/>
              </w:rPr>
              <w:t>Year 3</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b/>
                <w:bCs/>
                <w:sz w:val="20"/>
                <w:szCs w:val="20"/>
              </w:rPr>
            </w:pPr>
            <w:r w:rsidRPr="00C43A2B">
              <w:rPr>
                <w:rFonts w:cs="Tahoma"/>
                <w:b/>
                <w:bCs/>
                <w:sz w:val="20"/>
                <w:szCs w:val="20"/>
              </w:rPr>
              <w:t>Year 4</w:t>
            </w:r>
          </w:p>
        </w:tc>
      </w:tr>
      <w:tr w:rsidR="00C43A2B" w:rsidRPr="00C43A2B" w:rsidTr="00CC300F">
        <w:trPr>
          <w:trHeight w:val="255"/>
          <w:jc w:val="center"/>
        </w:trPr>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r w:rsidRPr="00C43A2B">
              <w:rPr>
                <w:rFonts w:cs="Tahoma"/>
                <w:b/>
                <w:bCs/>
                <w:sz w:val="20"/>
                <w:szCs w:val="20"/>
              </w:rPr>
              <w:t>Total Projected Enrollment</w:t>
            </w: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C43A2B">
            <w:pPr>
              <w:numPr>
                <w:ilvl w:val="0"/>
                <w:numId w:val="2"/>
              </w:numPr>
              <w:spacing w:after="0" w:line="240" w:lineRule="auto"/>
              <w:rPr>
                <w:rFonts w:cs="Tahoma"/>
                <w:b/>
                <w:bCs/>
                <w:sz w:val="20"/>
                <w:szCs w:val="20"/>
              </w:rPr>
            </w:pPr>
            <w:r w:rsidRPr="00C43A2B">
              <w:rPr>
                <w:rFonts w:cs="Tahoma"/>
                <w:b/>
                <w:bCs/>
                <w:sz w:val="20"/>
                <w:szCs w:val="20"/>
              </w:rPr>
              <w:t>Projected Enrollment</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Head-count full time</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Head-count part time</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Full Time Equivalent (FTE) enrollment</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C43A2B">
            <w:pPr>
              <w:numPr>
                <w:ilvl w:val="0"/>
                <w:numId w:val="2"/>
              </w:numPr>
              <w:spacing w:after="0" w:line="240" w:lineRule="auto"/>
              <w:rPr>
                <w:rFonts w:cs="Tahoma"/>
                <w:b/>
                <w:bCs/>
                <w:sz w:val="20"/>
                <w:szCs w:val="20"/>
              </w:rPr>
            </w:pPr>
            <w:r w:rsidRPr="00C43A2B">
              <w:rPr>
                <w:rFonts w:cs="Tahoma"/>
                <w:b/>
                <w:bCs/>
                <w:sz w:val="20"/>
                <w:szCs w:val="20"/>
              </w:rPr>
              <w:t>Projected Program Income</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Tuition (paid by student or sponsor)</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Expected state subsidy</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r w:rsidRPr="00C43A2B">
              <w:rPr>
                <w:rFonts w:cs="Tahoma"/>
                <w:sz w:val="20"/>
                <w:szCs w:val="20"/>
              </w:rPr>
              <w:t>0</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r w:rsidRPr="00C43A2B">
              <w:rPr>
                <w:rFonts w:cs="Tahoma"/>
                <w:sz w:val="20"/>
                <w:szCs w:val="20"/>
              </w:rPr>
              <w:t>0</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r w:rsidRPr="00C43A2B">
              <w:rPr>
                <w:rFonts w:cs="Tahoma"/>
                <w:sz w:val="20"/>
                <w:szCs w:val="20"/>
              </w:rPr>
              <w:t>0</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r w:rsidRPr="00C43A2B">
              <w:rPr>
                <w:rFonts w:cs="Tahoma"/>
                <w:sz w:val="20"/>
                <w:szCs w:val="20"/>
              </w:rPr>
              <w:t>0</w:t>
            </w: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Externally funded stipends, as applicable</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Other income (if applicable, describe in narrative section below)</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tcBorders>
              <w:bottom w:val="single" w:sz="4" w:space="0" w:color="auto"/>
            </w:tcBorders>
            <w:noWrap/>
            <w:tcMar>
              <w:top w:w="15" w:type="dxa"/>
              <w:left w:w="15" w:type="dxa"/>
              <w:bottom w:w="0" w:type="dxa"/>
              <w:right w:w="15" w:type="dxa"/>
            </w:tcMar>
            <w:vAlign w:val="center"/>
          </w:tcPr>
          <w:p w:rsidR="00C43A2B" w:rsidRPr="00C43A2B" w:rsidRDefault="00C43A2B" w:rsidP="00695B22">
            <w:pPr>
              <w:rPr>
                <w:rFonts w:cs="Tahoma"/>
                <w:sz w:val="20"/>
                <w:szCs w:val="20"/>
              </w:rPr>
            </w:pPr>
          </w:p>
        </w:tc>
        <w:tc>
          <w:tcPr>
            <w:tcW w:w="0" w:type="auto"/>
            <w:tcBorders>
              <w:bottom w:val="single" w:sz="4" w:space="0" w:color="auto"/>
            </w:tcBorders>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tcBorders>
              <w:bottom w:val="single" w:sz="4" w:space="0" w:color="auto"/>
            </w:tcBorders>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tcBorders>
              <w:bottom w:val="single" w:sz="4" w:space="0" w:color="auto"/>
            </w:tcBorders>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tcBorders>
              <w:bottom w:val="single" w:sz="4" w:space="0" w:color="auto"/>
            </w:tcBorders>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b/>
                <w:bCs/>
                <w:sz w:val="20"/>
                <w:szCs w:val="20"/>
              </w:rPr>
            </w:pPr>
            <w:r w:rsidRPr="00C43A2B">
              <w:rPr>
                <w:rFonts w:cs="Tahoma"/>
                <w:b/>
                <w:bCs/>
                <w:sz w:val="20"/>
                <w:szCs w:val="20"/>
              </w:rPr>
              <w:t>Total Projected Program Income</w:t>
            </w: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596"/>
          <w:jc w:val="center"/>
        </w:trPr>
        <w:tc>
          <w:tcPr>
            <w:tcW w:w="0" w:type="auto"/>
            <w:noWrap/>
            <w:tcMar>
              <w:top w:w="15" w:type="dxa"/>
              <w:left w:w="15" w:type="dxa"/>
              <w:bottom w:w="0" w:type="dxa"/>
              <w:right w:w="15" w:type="dxa"/>
            </w:tcMar>
            <w:vAlign w:val="center"/>
          </w:tcPr>
          <w:p w:rsidR="00C43A2B" w:rsidRPr="00C43A2B" w:rsidRDefault="00C43A2B" w:rsidP="00695B22">
            <w:pPr>
              <w:rPr>
                <w:rFonts w:cs="Tahoma"/>
                <w:b/>
                <w:bCs/>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C43A2B">
            <w:pPr>
              <w:numPr>
                <w:ilvl w:val="0"/>
                <w:numId w:val="2"/>
              </w:numPr>
              <w:spacing w:after="0" w:line="240" w:lineRule="auto"/>
              <w:rPr>
                <w:rFonts w:cs="Tahoma"/>
                <w:b/>
                <w:bCs/>
                <w:sz w:val="20"/>
                <w:szCs w:val="20"/>
              </w:rPr>
            </w:pPr>
            <w:r w:rsidRPr="00C43A2B">
              <w:rPr>
                <w:rFonts w:cs="Tahoma"/>
                <w:b/>
                <w:bCs/>
                <w:sz w:val="20"/>
                <w:szCs w:val="20"/>
              </w:rPr>
              <w:t>Program Expenses</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 xml:space="preserve">New Personnel </w:t>
            </w:r>
          </w:p>
          <w:p w:rsidR="00C43A2B" w:rsidRPr="00C43A2B" w:rsidRDefault="00C43A2B" w:rsidP="00C43A2B">
            <w:pPr>
              <w:pStyle w:val="NoSpacing"/>
              <w:numPr>
                <w:ilvl w:val="0"/>
                <w:numId w:val="3"/>
              </w:numPr>
              <w:rPr>
                <w:sz w:val="20"/>
                <w:szCs w:val="20"/>
              </w:rPr>
            </w:pPr>
            <w:r w:rsidRPr="00C43A2B">
              <w:rPr>
                <w:sz w:val="20"/>
                <w:szCs w:val="20"/>
              </w:rPr>
              <w:t xml:space="preserve">Instruction (technical, professional and general </w:t>
            </w:r>
            <w:proofErr w:type="gramStart"/>
            <w:r w:rsidRPr="00C43A2B">
              <w:rPr>
                <w:sz w:val="20"/>
                <w:szCs w:val="20"/>
              </w:rPr>
              <w:t>education )</w:t>
            </w:r>
            <w:proofErr w:type="gramEnd"/>
          </w:p>
          <w:p w:rsidR="00C43A2B" w:rsidRPr="00C43A2B" w:rsidRDefault="00C43A2B" w:rsidP="00695B22">
            <w:pPr>
              <w:pStyle w:val="NoSpacing"/>
              <w:ind w:left="720"/>
              <w:rPr>
                <w:sz w:val="20"/>
                <w:szCs w:val="20"/>
              </w:rPr>
            </w:pPr>
            <w:r w:rsidRPr="00C43A2B">
              <w:rPr>
                <w:sz w:val="20"/>
                <w:szCs w:val="20"/>
              </w:rPr>
              <w:t xml:space="preserve">       Full ____</w:t>
            </w:r>
          </w:p>
          <w:p w:rsidR="00C43A2B" w:rsidRPr="00C43A2B" w:rsidRDefault="00C43A2B" w:rsidP="00695B22">
            <w:pPr>
              <w:pStyle w:val="NoSpacing"/>
              <w:ind w:left="720"/>
              <w:rPr>
                <w:sz w:val="20"/>
                <w:szCs w:val="20"/>
              </w:rPr>
            </w:pPr>
            <w:r w:rsidRPr="00C43A2B">
              <w:rPr>
                <w:sz w:val="20"/>
                <w:szCs w:val="20"/>
              </w:rPr>
              <w:t xml:space="preserve">       Part Time ____</w:t>
            </w:r>
          </w:p>
          <w:p w:rsidR="00C43A2B" w:rsidRPr="00C43A2B" w:rsidRDefault="00C43A2B" w:rsidP="00C43A2B">
            <w:pPr>
              <w:pStyle w:val="NoSpacing"/>
              <w:numPr>
                <w:ilvl w:val="0"/>
                <w:numId w:val="3"/>
              </w:numPr>
              <w:rPr>
                <w:sz w:val="20"/>
                <w:szCs w:val="20"/>
              </w:rPr>
            </w:pPr>
            <w:r w:rsidRPr="00C43A2B">
              <w:rPr>
                <w:sz w:val="20"/>
                <w:szCs w:val="20"/>
              </w:rPr>
              <w:t xml:space="preserve">Non-instruction (indicate role(s) in narrative section below) </w:t>
            </w:r>
          </w:p>
          <w:p w:rsidR="00C43A2B" w:rsidRPr="00C43A2B" w:rsidRDefault="00C43A2B" w:rsidP="00695B22">
            <w:pPr>
              <w:pStyle w:val="NoSpacing"/>
              <w:ind w:left="720"/>
              <w:rPr>
                <w:sz w:val="20"/>
                <w:szCs w:val="20"/>
              </w:rPr>
            </w:pPr>
            <w:r w:rsidRPr="00C43A2B">
              <w:rPr>
                <w:sz w:val="20"/>
                <w:szCs w:val="20"/>
              </w:rPr>
              <w:t xml:space="preserve">        Full ____ </w:t>
            </w:r>
          </w:p>
          <w:p w:rsidR="00C43A2B" w:rsidRPr="00C43A2B" w:rsidRDefault="00C43A2B" w:rsidP="00695B22">
            <w:pPr>
              <w:pStyle w:val="NoSpacing"/>
              <w:ind w:left="720"/>
              <w:rPr>
                <w:sz w:val="20"/>
                <w:szCs w:val="20"/>
              </w:rPr>
            </w:pPr>
            <w:r w:rsidRPr="00C43A2B">
              <w:rPr>
                <w:sz w:val="20"/>
                <w:szCs w:val="20"/>
              </w:rPr>
              <w:t xml:space="preserve">        Part time ____ </w:t>
            </w:r>
          </w:p>
          <w:p w:rsidR="00C43A2B" w:rsidRPr="00C43A2B" w:rsidRDefault="00C43A2B" w:rsidP="00695B22">
            <w:pPr>
              <w:pStyle w:val="NoSpacing"/>
              <w:rPr>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 xml:space="preserve">New facilities/building/space renovation </w:t>
            </w:r>
          </w:p>
          <w:p w:rsidR="00C43A2B" w:rsidRPr="00C43A2B" w:rsidRDefault="00C43A2B" w:rsidP="00695B22">
            <w:pPr>
              <w:pStyle w:val="NoSpacing"/>
              <w:rPr>
                <w:sz w:val="20"/>
                <w:szCs w:val="20"/>
              </w:rPr>
            </w:pPr>
            <w:r w:rsidRPr="00C43A2B">
              <w:rPr>
                <w:sz w:val="20"/>
                <w:szCs w:val="20"/>
              </w:rPr>
              <w:t>(if applicable, describe in narrative section below)</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lastRenderedPageBreak/>
              <w:t xml:space="preserve">Scholarship/stipend support (if applicable, describe in narrative section below) </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Additional library resources (if applicable, describe in narrative section below)</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 xml:space="preserve">Additional technology or </w:t>
            </w:r>
            <w:proofErr w:type="gramStart"/>
            <w:r w:rsidRPr="00C43A2B">
              <w:rPr>
                <w:sz w:val="20"/>
                <w:szCs w:val="20"/>
              </w:rPr>
              <w:t>equipment  needs</w:t>
            </w:r>
            <w:proofErr w:type="gramEnd"/>
            <w:r w:rsidRPr="00C43A2B">
              <w:rPr>
                <w:sz w:val="20"/>
                <w:szCs w:val="20"/>
              </w:rPr>
              <w:t xml:space="preserve">  </w:t>
            </w:r>
          </w:p>
          <w:p w:rsidR="00C43A2B" w:rsidRPr="00C43A2B" w:rsidRDefault="00C43A2B" w:rsidP="00695B22">
            <w:pPr>
              <w:pStyle w:val="NoSpacing"/>
              <w:rPr>
                <w:sz w:val="20"/>
                <w:szCs w:val="20"/>
              </w:rPr>
            </w:pPr>
            <w:r w:rsidRPr="00C43A2B">
              <w:rPr>
                <w:sz w:val="20"/>
                <w:szCs w:val="20"/>
              </w:rPr>
              <w:t>(if applicable, describe in narrative section below)</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noWrap/>
            <w:tcMar>
              <w:top w:w="15" w:type="dxa"/>
              <w:left w:w="15" w:type="dxa"/>
              <w:bottom w:w="0" w:type="dxa"/>
              <w:right w:w="15" w:type="dxa"/>
            </w:tcMar>
            <w:vAlign w:val="center"/>
          </w:tcPr>
          <w:p w:rsidR="00C43A2B" w:rsidRPr="00C43A2B" w:rsidRDefault="00C43A2B" w:rsidP="00695B22">
            <w:pPr>
              <w:pStyle w:val="NoSpacing"/>
              <w:rPr>
                <w:sz w:val="20"/>
                <w:szCs w:val="20"/>
              </w:rPr>
            </w:pPr>
            <w:r w:rsidRPr="00C43A2B">
              <w:rPr>
                <w:sz w:val="20"/>
                <w:szCs w:val="20"/>
              </w:rPr>
              <w:t>Other expenses (if applicable, describe in narrative section below)</w:t>
            </w: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tcBorders>
              <w:bottom w:val="nil"/>
            </w:tcBorders>
            <w:noWrap/>
            <w:tcMar>
              <w:top w:w="15" w:type="dxa"/>
              <w:left w:w="15" w:type="dxa"/>
              <w:bottom w:w="0" w:type="dxa"/>
              <w:right w:w="15" w:type="dxa"/>
            </w:tcMar>
            <w:vAlign w:val="center"/>
          </w:tcPr>
          <w:p w:rsidR="00C43A2B" w:rsidRPr="00C43A2B" w:rsidRDefault="00C43A2B" w:rsidP="00695B22">
            <w:pPr>
              <w:rPr>
                <w:rFonts w:cs="Tahoma"/>
                <w:b/>
                <w:bCs/>
                <w:sz w:val="20"/>
                <w:szCs w:val="20"/>
              </w:rPr>
            </w:pPr>
          </w:p>
        </w:tc>
        <w:tc>
          <w:tcPr>
            <w:tcW w:w="0" w:type="auto"/>
            <w:tcBorders>
              <w:bottom w:val="nil"/>
            </w:tcBorders>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tcBorders>
              <w:bottom w:val="nil"/>
            </w:tcBorders>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tcBorders>
              <w:bottom w:val="nil"/>
            </w:tcBorders>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tcBorders>
              <w:bottom w:val="single" w:sz="4" w:space="0" w:color="auto"/>
            </w:tcBorders>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shd w:val="clear" w:color="auto" w:fill="BFBFBF"/>
            <w:noWrap/>
            <w:tcMar>
              <w:top w:w="15" w:type="dxa"/>
              <w:left w:w="15" w:type="dxa"/>
              <w:bottom w:w="0" w:type="dxa"/>
              <w:right w:w="15" w:type="dxa"/>
            </w:tcMar>
            <w:vAlign w:val="center"/>
          </w:tcPr>
          <w:p w:rsidR="00C43A2B" w:rsidRPr="00C43A2B" w:rsidRDefault="00C43A2B" w:rsidP="00695B22">
            <w:pPr>
              <w:rPr>
                <w:rFonts w:cs="Tahoma"/>
                <w:b/>
                <w:bCs/>
                <w:sz w:val="20"/>
                <w:szCs w:val="20"/>
              </w:rPr>
            </w:pPr>
            <w:r w:rsidRPr="00C43A2B">
              <w:rPr>
                <w:rFonts w:cs="Tahoma"/>
                <w:b/>
                <w:bCs/>
                <w:sz w:val="20"/>
                <w:szCs w:val="20"/>
              </w:rPr>
              <w:t>Total Projected Expense</w:t>
            </w: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r w:rsidR="00C43A2B" w:rsidRPr="00C43A2B" w:rsidTr="00CC300F">
        <w:trPr>
          <w:trHeight w:val="255"/>
          <w:jc w:val="center"/>
        </w:trPr>
        <w:tc>
          <w:tcPr>
            <w:tcW w:w="0" w:type="auto"/>
            <w:tcBorders>
              <w:bottom w:val="single" w:sz="4" w:space="0" w:color="auto"/>
            </w:tcBorders>
            <w:shd w:val="clear" w:color="auto" w:fill="BFBFBF"/>
            <w:noWrap/>
            <w:tcMar>
              <w:top w:w="15" w:type="dxa"/>
              <w:left w:w="15" w:type="dxa"/>
              <w:bottom w:w="0" w:type="dxa"/>
              <w:right w:w="15" w:type="dxa"/>
            </w:tcMar>
            <w:vAlign w:val="center"/>
          </w:tcPr>
          <w:p w:rsidR="00C43A2B" w:rsidRPr="00C43A2B" w:rsidRDefault="00C43A2B" w:rsidP="00695B22">
            <w:pPr>
              <w:rPr>
                <w:rFonts w:cs="Tahoma"/>
                <w:b/>
                <w:bCs/>
                <w:sz w:val="20"/>
                <w:szCs w:val="20"/>
              </w:rPr>
            </w:pPr>
            <w:r w:rsidRPr="00C43A2B">
              <w:rPr>
                <w:rFonts w:cs="Tahoma"/>
                <w:b/>
                <w:bCs/>
                <w:sz w:val="20"/>
                <w:szCs w:val="20"/>
              </w:rPr>
              <w:t>Total Projected Surplus/Loss</w:t>
            </w:r>
          </w:p>
        </w:tc>
        <w:tc>
          <w:tcPr>
            <w:tcW w:w="0" w:type="auto"/>
            <w:tcBorders>
              <w:bottom w:val="single" w:sz="4" w:space="0" w:color="auto"/>
            </w:tcBorders>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tcBorders>
              <w:bottom w:val="single" w:sz="4" w:space="0" w:color="auto"/>
            </w:tcBorders>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tcBorders>
              <w:bottom w:val="single" w:sz="4" w:space="0" w:color="auto"/>
            </w:tcBorders>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c>
          <w:tcPr>
            <w:tcW w:w="0" w:type="auto"/>
            <w:tcBorders>
              <w:bottom w:val="single" w:sz="4" w:space="0" w:color="auto"/>
            </w:tcBorders>
            <w:shd w:val="clear" w:color="auto" w:fill="BFBFBF"/>
            <w:noWrap/>
            <w:tcMar>
              <w:top w:w="15" w:type="dxa"/>
              <w:left w:w="15" w:type="dxa"/>
              <w:bottom w:w="0" w:type="dxa"/>
              <w:right w:w="15" w:type="dxa"/>
            </w:tcMar>
            <w:vAlign w:val="center"/>
          </w:tcPr>
          <w:p w:rsidR="00C43A2B" w:rsidRPr="00C43A2B" w:rsidRDefault="00C43A2B" w:rsidP="00695B22">
            <w:pPr>
              <w:jc w:val="center"/>
              <w:rPr>
                <w:rFonts w:cs="Tahoma"/>
                <w:sz w:val="20"/>
                <w:szCs w:val="20"/>
              </w:rPr>
            </w:pPr>
          </w:p>
        </w:tc>
      </w:tr>
    </w:tbl>
    <w:p w:rsidR="00C43A2B" w:rsidRDefault="00C43A2B" w:rsidP="00C43A2B">
      <w:pPr>
        <w:rPr>
          <w:i/>
        </w:rPr>
      </w:pPr>
    </w:p>
    <w:p w:rsidR="00C43A2B" w:rsidRPr="00361718" w:rsidRDefault="00C43A2B" w:rsidP="00C43A2B">
      <w:pPr>
        <w:rPr>
          <w:rFonts w:cs="Tahoma"/>
          <w:b/>
          <w:sz w:val="20"/>
          <w:szCs w:val="20"/>
        </w:rPr>
      </w:pPr>
      <w:r w:rsidRPr="00361718">
        <w:rPr>
          <w:rFonts w:cs="Tahoma"/>
          <w:b/>
          <w:sz w:val="20"/>
          <w:szCs w:val="20"/>
        </w:rPr>
        <w:t xml:space="preserve">Budget Narrative: </w:t>
      </w:r>
    </w:p>
    <w:p w:rsidR="00C43A2B" w:rsidRPr="00361718" w:rsidRDefault="00C43A2B" w:rsidP="00C43A2B">
      <w:pPr>
        <w:ind w:left="-900" w:firstLine="900"/>
        <w:jc w:val="both"/>
        <w:rPr>
          <w:rFonts w:cs="Tahoma"/>
          <w:sz w:val="20"/>
          <w:szCs w:val="20"/>
        </w:rPr>
      </w:pPr>
      <w:r w:rsidRPr="00361718">
        <w:rPr>
          <w:rFonts w:cs="Tahoma"/>
          <w:i/>
          <w:sz w:val="20"/>
          <w:szCs w:val="20"/>
        </w:rPr>
        <w:t>(Use narrative to provide additional information as needed based on responses above.)</w:t>
      </w:r>
      <w:r w:rsidRPr="00361718">
        <w:rPr>
          <w:rFonts w:cs="Tahoma"/>
          <w:sz w:val="20"/>
          <w:szCs w:val="20"/>
        </w:rPr>
        <w:t xml:space="preserve"> </w:t>
      </w:r>
    </w:p>
    <w:p w:rsidR="00C43A2B" w:rsidRPr="00361718" w:rsidRDefault="00C43A2B" w:rsidP="00C43A2B">
      <w:pPr>
        <w:ind w:left="-900"/>
        <w:jc w:val="both"/>
        <w:rPr>
          <w:rFonts w:cs="Tahoma"/>
          <w:sz w:val="20"/>
          <w:szCs w:val="20"/>
        </w:rPr>
      </w:pPr>
    </w:p>
    <w:p w:rsidR="00C43A2B" w:rsidRDefault="00C43A2B" w:rsidP="00C43A2B">
      <w:pPr>
        <w:jc w:val="both"/>
        <w:rPr>
          <w:rFonts w:cs="Tahoma"/>
          <w:sz w:val="20"/>
          <w:szCs w:val="20"/>
          <w:highlight w:val="yellow"/>
        </w:rPr>
      </w:pPr>
      <w:r w:rsidRPr="00361718">
        <w:rPr>
          <w:rFonts w:cs="Tahoma"/>
          <w:b/>
          <w:sz w:val="20"/>
          <w:szCs w:val="20"/>
          <w:highlight w:val="yellow"/>
        </w:rPr>
        <w:t xml:space="preserve">College Business Officer </w:t>
      </w:r>
      <w:proofErr w:type="gramStart"/>
      <w:r w:rsidRPr="00361718">
        <w:rPr>
          <w:rFonts w:cs="Tahoma"/>
          <w:b/>
          <w:sz w:val="20"/>
          <w:szCs w:val="20"/>
          <w:highlight w:val="yellow"/>
        </w:rPr>
        <w:t>Signature</w:t>
      </w:r>
      <w:r w:rsidRPr="00361718">
        <w:rPr>
          <w:rFonts w:cs="Tahoma"/>
          <w:sz w:val="20"/>
          <w:szCs w:val="20"/>
          <w:highlight w:val="yellow"/>
        </w:rPr>
        <w:t>:_</w:t>
      </w:r>
      <w:proofErr w:type="gramEnd"/>
      <w:r w:rsidRPr="00361718">
        <w:rPr>
          <w:rFonts w:cs="Tahoma"/>
          <w:sz w:val="20"/>
          <w:szCs w:val="20"/>
          <w:highlight w:val="yellow"/>
        </w:rPr>
        <w:t>_________________________</w:t>
      </w:r>
      <w:r>
        <w:rPr>
          <w:rFonts w:cs="Tahoma"/>
          <w:sz w:val="20"/>
          <w:szCs w:val="20"/>
          <w:highlight w:val="yellow"/>
        </w:rPr>
        <w:t>_____________________________</w:t>
      </w:r>
    </w:p>
    <w:p w:rsidR="00C43A2B" w:rsidRDefault="00C43A2B" w:rsidP="00C43A2B">
      <w:pPr>
        <w:jc w:val="both"/>
        <w:rPr>
          <w:rFonts w:cs="Tahoma"/>
          <w:sz w:val="20"/>
          <w:szCs w:val="20"/>
          <w:highlight w:val="yellow"/>
        </w:rPr>
      </w:pPr>
    </w:p>
    <w:p w:rsidR="00C43A2B" w:rsidRDefault="00C43A2B" w:rsidP="00C43A2B">
      <w:pPr>
        <w:jc w:val="both"/>
        <w:rPr>
          <w:rFonts w:cs="Tahoma"/>
          <w:sz w:val="20"/>
          <w:szCs w:val="20"/>
          <w:highlight w:val="yellow"/>
        </w:rPr>
      </w:pPr>
    </w:p>
    <w:p w:rsidR="00C43A2B" w:rsidRDefault="00C43A2B" w:rsidP="00C43A2B">
      <w:pPr>
        <w:jc w:val="both"/>
        <w:rPr>
          <w:rFonts w:cs="Tahoma"/>
          <w:sz w:val="20"/>
          <w:szCs w:val="20"/>
          <w:highlight w:val="yellow"/>
        </w:rPr>
      </w:pPr>
    </w:p>
    <w:p w:rsidR="00C43A2B" w:rsidRDefault="00C43A2B" w:rsidP="00C43A2B">
      <w:pPr>
        <w:jc w:val="both"/>
        <w:rPr>
          <w:rFonts w:cs="Tahoma"/>
          <w:sz w:val="20"/>
          <w:szCs w:val="20"/>
          <w:highlight w:val="yellow"/>
        </w:rPr>
      </w:pPr>
    </w:p>
    <w:p w:rsidR="00C43A2B" w:rsidRDefault="00C43A2B" w:rsidP="00C43A2B">
      <w:pPr>
        <w:jc w:val="both"/>
        <w:rPr>
          <w:rFonts w:cs="Tahoma"/>
          <w:sz w:val="20"/>
          <w:szCs w:val="20"/>
          <w:highlight w:val="yellow"/>
        </w:rPr>
      </w:pPr>
    </w:p>
    <w:p w:rsidR="00C43A2B" w:rsidRDefault="00C43A2B" w:rsidP="00C43A2B">
      <w:pPr>
        <w:jc w:val="both"/>
        <w:rPr>
          <w:rFonts w:cs="Tahoma"/>
          <w:sz w:val="20"/>
          <w:szCs w:val="20"/>
          <w:highlight w:val="yellow"/>
        </w:rPr>
      </w:pPr>
    </w:p>
    <w:p w:rsidR="00C43A2B" w:rsidRDefault="00C43A2B" w:rsidP="00C43A2B">
      <w:pPr>
        <w:jc w:val="both"/>
        <w:rPr>
          <w:rFonts w:cs="Tahoma"/>
          <w:sz w:val="20"/>
          <w:szCs w:val="20"/>
          <w:highlight w:val="yellow"/>
        </w:rPr>
      </w:pPr>
    </w:p>
    <w:p w:rsidR="00C43A2B" w:rsidRDefault="00C43A2B" w:rsidP="00C43A2B">
      <w:pPr>
        <w:jc w:val="both"/>
        <w:rPr>
          <w:rFonts w:cs="Tahoma"/>
          <w:sz w:val="20"/>
          <w:szCs w:val="20"/>
          <w:highlight w:val="yellow"/>
        </w:rPr>
      </w:pPr>
    </w:p>
    <w:p w:rsidR="00CC300F" w:rsidRDefault="00CC300F" w:rsidP="00C43A2B">
      <w:pPr>
        <w:jc w:val="both"/>
        <w:rPr>
          <w:rFonts w:cs="Tahoma"/>
          <w:sz w:val="20"/>
          <w:szCs w:val="20"/>
          <w:highlight w:val="yellow"/>
        </w:rPr>
      </w:pPr>
    </w:p>
    <w:p w:rsidR="00C43A2B" w:rsidRDefault="00C43A2B" w:rsidP="00C43A2B">
      <w:pPr>
        <w:jc w:val="both"/>
        <w:rPr>
          <w:rFonts w:cs="Tahoma"/>
          <w:sz w:val="20"/>
          <w:szCs w:val="20"/>
          <w:highlight w:val="yellow"/>
        </w:rPr>
      </w:pPr>
    </w:p>
    <w:p w:rsidR="00C43A2B" w:rsidRDefault="00C43A2B" w:rsidP="00C43A2B">
      <w:pPr>
        <w:jc w:val="both"/>
        <w:rPr>
          <w:rFonts w:cs="Tahoma"/>
          <w:sz w:val="20"/>
          <w:szCs w:val="20"/>
          <w:highlight w:val="yellow"/>
        </w:rPr>
      </w:pPr>
    </w:p>
    <w:p w:rsidR="00C43A2B" w:rsidRPr="00452388" w:rsidRDefault="00C43A2B" w:rsidP="00C43A2B">
      <w:pPr>
        <w:jc w:val="both"/>
        <w:rPr>
          <w:rFonts w:cs="Tahoma"/>
          <w:sz w:val="20"/>
          <w:szCs w:val="20"/>
          <w:highlight w:val="yellow"/>
        </w:rPr>
      </w:pPr>
    </w:p>
    <w:p w:rsidR="003134E5" w:rsidRPr="00B53D18" w:rsidRDefault="003134E5" w:rsidP="003134E5">
      <w:pPr>
        <w:autoSpaceDE w:val="0"/>
        <w:autoSpaceDN w:val="0"/>
        <w:adjustRightInd w:val="0"/>
        <w:spacing w:after="0" w:line="240" w:lineRule="auto"/>
        <w:rPr>
          <w:rFonts w:ascii="Cambria" w:hAnsi="Cambria"/>
          <w:b/>
          <w:bCs/>
          <w:color w:val="000000"/>
          <w:u w:val="single"/>
        </w:rPr>
      </w:pPr>
      <w:r w:rsidRPr="00B53D18">
        <w:rPr>
          <w:rFonts w:ascii="Cambria" w:hAnsi="Cambria"/>
          <w:b/>
          <w:bCs/>
          <w:color w:val="000000"/>
          <w:u w:val="single"/>
        </w:rPr>
        <w:t xml:space="preserve">Proposal Endorsements </w:t>
      </w:r>
    </w:p>
    <w:p w:rsidR="003134E5" w:rsidRPr="00B53D18" w:rsidRDefault="003134E5" w:rsidP="003134E5">
      <w:pPr>
        <w:autoSpaceDE w:val="0"/>
        <w:autoSpaceDN w:val="0"/>
        <w:adjustRightInd w:val="0"/>
        <w:spacing w:after="0" w:line="240" w:lineRule="auto"/>
        <w:rPr>
          <w:rFonts w:ascii="Cambria" w:hAnsi="Cambria"/>
          <w:color w:val="000000"/>
          <w:u w:val="single"/>
        </w:rPr>
      </w:pPr>
    </w:p>
    <w:p w:rsidR="003134E5" w:rsidRDefault="003134E5" w:rsidP="003134E5">
      <w:pPr>
        <w:autoSpaceDE w:val="0"/>
        <w:autoSpaceDN w:val="0"/>
        <w:adjustRightInd w:val="0"/>
        <w:rPr>
          <w:rFonts w:ascii="Cambria" w:hAnsi="Cambria"/>
        </w:rPr>
      </w:pPr>
      <w:r w:rsidRPr="00B53D18">
        <w:rPr>
          <w:rFonts w:ascii="Cambria" w:hAnsi="Cambria"/>
          <w:b/>
          <w:bCs/>
        </w:rPr>
        <w:t>Program Director*</w:t>
      </w:r>
      <w:r w:rsidRPr="00B53D18">
        <w:rPr>
          <w:rFonts w:ascii="Cambria" w:hAnsi="Cambria"/>
        </w:rPr>
        <w:t>- “I certify that this proposal is endorsed by the proposed program faculty and that they have agreed, in principle, to participate actively in th</w:t>
      </w:r>
      <w:r>
        <w:rPr>
          <w:rFonts w:ascii="Cambria" w:hAnsi="Cambria"/>
        </w:rPr>
        <w:t>e program.”</w:t>
      </w:r>
    </w:p>
    <w:p w:rsidR="003134E5" w:rsidRDefault="003134E5" w:rsidP="003134E5">
      <w:pPr>
        <w:autoSpaceDE w:val="0"/>
        <w:autoSpaceDN w:val="0"/>
        <w:adjustRightInd w:val="0"/>
        <w:rPr>
          <w:rFonts w:ascii="Cambria" w:hAnsi="Cambria"/>
        </w:rPr>
      </w:pPr>
      <w:r>
        <w:rPr>
          <w:rFonts w:ascii="Cambria" w:hAnsi="Cambria"/>
        </w:rPr>
        <w:t>Printed name</w:t>
      </w:r>
      <w:r w:rsidRPr="00B53D18">
        <w:rPr>
          <w:rFonts w:ascii="Cambria" w:hAnsi="Cambria"/>
        </w:rPr>
        <w:t>__________________________________________________________________</w:t>
      </w:r>
      <w:r>
        <w:rPr>
          <w:rFonts w:ascii="Cambria" w:hAnsi="Cambria"/>
        </w:rPr>
        <w:t>__________________</w:t>
      </w:r>
    </w:p>
    <w:p w:rsidR="003134E5" w:rsidRDefault="003134E5" w:rsidP="003134E5">
      <w:pPr>
        <w:autoSpaceDE w:val="0"/>
        <w:autoSpaceDN w:val="0"/>
        <w:adjustRightInd w:val="0"/>
        <w:rPr>
          <w:rFonts w:ascii="Cambria" w:hAnsi="Cambria"/>
        </w:rPr>
      </w:pPr>
      <w:r w:rsidRPr="00B53D18">
        <w:rPr>
          <w:rFonts w:ascii="Cambria" w:hAnsi="Cambria"/>
        </w:rPr>
        <w:t>Signature__________________________________________________________</w:t>
      </w:r>
      <w:r>
        <w:rPr>
          <w:rFonts w:ascii="Cambria" w:hAnsi="Cambria"/>
        </w:rPr>
        <w:t>_________________</w:t>
      </w:r>
      <w:r w:rsidRPr="00B53D18">
        <w:rPr>
          <w:rFonts w:ascii="Cambria" w:hAnsi="Cambria"/>
        </w:rPr>
        <w:t>_____________</w:t>
      </w:r>
    </w:p>
    <w:p w:rsidR="003134E5" w:rsidRDefault="003134E5" w:rsidP="003134E5">
      <w:pPr>
        <w:autoSpaceDE w:val="0"/>
        <w:autoSpaceDN w:val="0"/>
        <w:adjustRightInd w:val="0"/>
        <w:rPr>
          <w:rFonts w:ascii="Cambria" w:hAnsi="Cambria"/>
        </w:rPr>
      </w:pPr>
      <w:r w:rsidRPr="00B53D18">
        <w:rPr>
          <w:rFonts w:ascii="Cambria" w:hAnsi="Cambria"/>
        </w:rPr>
        <w:t>Title_____________________________________________</w:t>
      </w:r>
      <w:r>
        <w:rPr>
          <w:rFonts w:ascii="Cambria" w:hAnsi="Cambria"/>
        </w:rPr>
        <w:t>_______________________________</w:t>
      </w:r>
    </w:p>
    <w:p w:rsidR="003134E5" w:rsidRPr="00B53D18" w:rsidRDefault="003134E5" w:rsidP="003134E5">
      <w:pPr>
        <w:autoSpaceDE w:val="0"/>
        <w:autoSpaceDN w:val="0"/>
        <w:adjustRightInd w:val="0"/>
        <w:rPr>
          <w:rFonts w:ascii="Cambria" w:hAnsi="Cambria"/>
        </w:rPr>
      </w:pPr>
      <w:r w:rsidRPr="00B53D18">
        <w:rPr>
          <w:rFonts w:ascii="Cambria" w:hAnsi="Cambria"/>
        </w:rPr>
        <w:t>Date______________________________________________________</w:t>
      </w:r>
    </w:p>
    <w:p w:rsidR="003134E5" w:rsidRPr="00B53D18" w:rsidRDefault="003134E5" w:rsidP="003134E5">
      <w:pPr>
        <w:autoSpaceDE w:val="0"/>
        <w:autoSpaceDN w:val="0"/>
        <w:adjustRightInd w:val="0"/>
        <w:rPr>
          <w:rFonts w:ascii="Cambria" w:hAnsi="Cambria"/>
          <w:b/>
          <w:bCs/>
        </w:rPr>
      </w:pPr>
    </w:p>
    <w:p w:rsidR="003134E5" w:rsidRPr="00B53D18" w:rsidRDefault="003134E5" w:rsidP="003134E5">
      <w:pPr>
        <w:autoSpaceDE w:val="0"/>
        <w:autoSpaceDN w:val="0"/>
        <w:adjustRightInd w:val="0"/>
        <w:rPr>
          <w:rFonts w:ascii="Cambria" w:hAnsi="Cambria"/>
        </w:rPr>
      </w:pPr>
      <w:r w:rsidRPr="00B53D18">
        <w:rPr>
          <w:rFonts w:ascii="Cambria" w:hAnsi="Cambria"/>
          <w:b/>
          <w:bCs/>
        </w:rPr>
        <w:t>Unit Head*</w:t>
      </w:r>
      <w:r w:rsidRPr="00B53D18">
        <w:rPr>
          <w:rFonts w:ascii="Cambria" w:hAnsi="Cambria"/>
        </w:rPr>
        <w:t>- “The department will provide the departmental resources and support described in this document toward the developmen</w:t>
      </w:r>
      <w:r>
        <w:rPr>
          <w:rFonts w:ascii="Cambria" w:hAnsi="Cambria"/>
        </w:rPr>
        <w:t>t of the proposed program.”</w:t>
      </w:r>
    </w:p>
    <w:p w:rsidR="003134E5" w:rsidRDefault="003134E5" w:rsidP="003134E5">
      <w:pPr>
        <w:autoSpaceDE w:val="0"/>
        <w:autoSpaceDN w:val="0"/>
        <w:adjustRightInd w:val="0"/>
        <w:rPr>
          <w:rFonts w:ascii="Cambria" w:hAnsi="Cambria"/>
        </w:rPr>
      </w:pPr>
      <w:r w:rsidRPr="00B53D18">
        <w:rPr>
          <w:rFonts w:ascii="Cambria" w:hAnsi="Cambria"/>
        </w:rPr>
        <w:t>Printed name __________________________________________________________________</w:t>
      </w:r>
      <w:r>
        <w:rPr>
          <w:rFonts w:ascii="Cambria" w:hAnsi="Cambria"/>
        </w:rPr>
        <w:t>_______________</w:t>
      </w:r>
    </w:p>
    <w:p w:rsidR="003134E5" w:rsidRDefault="003134E5" w:rsidP="003134E5">
      <w:pPr>
        <w:autoSpaceDE w:val="0"/>
        <w:autoSpaceDN w:val="0"/>
        <w:adjustRightInd w:val="0"/>
        <w:rPr>
          <w:rFonts w:ascii="Cambria" w:hAnsi="Cambria"/>
        </w:rPr>
      </w:pPr>
      <w:r w:rsidRPr="00B53D18">
        <w:rPr>
          <w:rFonts w:ascii="Cambria" w:hAnsi="Cambria"/>
        </w:rPr>
        <w:t>Signature________________________________________________________________________</w:t>
      </w:r>
      <w:r>
        <w:rPr>
          <w:rFonts w:ascii="Cambria" w:hAnsi="Cambria"/>
        </w:rPr>
        <w:t>______________</w:t>
      </w:r>
    </w:p>
    <w:p w:rsidR="003134E5" w:rsidRDefault="003134E5" w:rsidP="003134E5">
      <w:pPr>
        <w:autoSpaceDE w:val="0"/>
        <w:autoSpaceDN w:val="0"/>
        <w:adjustRightInd w:val="0"/>
        <w:rPr>
          <w:rFonts w:ascii="Cambria" w:hAnsi="Cambria"/>
        </w:rPr>
      </w:pPr>
      <w:r w:rsidRPr="00B53D18">
        <w:rPr>
          <w:rFonts w:ascii="Cambria" w:hAnsi="Cambria"/>
        </w:rPr>
        <w:t>Title_____________________________________________</w:t>
      </w:r>
      <w:r>
        <w:rPr>
          <w:rFonts w:ascii="Cambria" w:hAnsi="Cambria"/>
        </w:rPr>
        <w:t>_______________________________</w:t>
      </w:r>
    </w:p>
    <w:p w:rsidR="003134E5" w:rsidRPr="00B53D18" w:rsidRDefault="003134E5" w:rsidP="003134E5">
      <w:pPr>
        <w:autoSpaceDE w:val="0"/>
        <w:autoSpaceDN w:val="0"/>
        <w:adjustRightInd w:val="0"/>
        <w:rPr>
          <w:rFonts w:ascii="Cambria" w:hAnsi="Cambria"/>
        </w:rPr>
      </w:pPr>
      <w:r w:rsidRPr="00B53D18">
        <w:rPr>
          <w:rFonts w:ascii="Cambria" w:hAnsi="Cambria"/>
        </w:rPr>
        <w:t>Date______________________________________________________</w:t>
      </w:r>
    </w:p>
    <w:p w:rsidR="003134E5" w:rsidRPr="00B53D18" w:rsidRDefault="003134E5" w:rsidP="003134E5">
      <w:pPr>
        <w:autoSpaceDE w:val="0"/>
        <w:autoSpaceDN w:val="0"/>
        <w:adjustRightInd w:val="0"/>
        <w:rPr>
          <w:rFonts w:ascii="Cambria" w:hAnsi="Cambria"/>
          <w:b/>
          <w:bCs/>
        </w:rPr>
      </w:pPr>
    </w:p>
    <w:p w:rsidR="003134E5" w:rsidRDefault="003134E5" w:rsidP="003134E5">
      <w:pPr>
        <w:autoSpaceDE w:val="0"/>
        <w:autoSpaceDN w:val="0"/>
        <w:adjustRightInd w:val="0"/>
        <w:rPr>
          <w:rFonts w:ascii="Cambria" w:hAnsi="Cambria"/>
        </w:rPr>
      </w:pPr>
      <w:r w:rsidRPr="00B53D18">
        <w:rPr>
          <w:rFonts w:ascii="Cambria" w:hAnsi="Cambria"/>
          <w:b/>
          <w:bCs/>
        </w:rPr>
        <w:t>College Dean*</w:t>
      </w:r>
      <w:r w:rsidRPr="00B53D18">
        <w:rPr>
          <w:rFonts w:ascii="Cambria" w:hAnsi="Cambria"/>
        </w:rPr>
        <w:t xml:space="preserve">- “The college fully supports the development of the program described in this proposal and will provide college resources </w:t>
      </w:r>
      <w:r>
        <w:rPr>
          <w:rFonts w:ascii="Cambria" w:hAnsi="Cambria"/>
        </w:rPr>
        <w:t>as described in this document.”</w:t>
      </w:r>
    </w:p>
    <w:p w:rsidR="003134E5" w:rsidRDefault="003134E5" w:rsidP="003134E5">
      <w:pPr>
        <w:autoSpaceDE w:val="0"/>
        <w:autoSpaceDN w:val="0"/>
        <w:adjustRightInd w:val="0"/>
        <w:rPr>
          <w:rFonts w:ascii="Cambria" w:hAnsi="Cambria"/>
        </w:rPr>
      </w:pPr>
      <w:r>
        <w:rPr>
          <w:rFonts w:ascii="Cambria" w:hAnsi="Cambria"/>
        </w:rPr>
        <w:t>Prin</w:t>
      </w:r>
      <w:r w:rsidRPr="00B53D18">
        <w:rPr>
          <w:rFonts w:ascii="Cambria" w:hAnsi="Cambria"/>
        </w:rPr>
        <w:t>ted name __________________________________________________________________</w:t>
      </w:r>
      <w:r>
        <w:rPr>
          <w:rFonts w:ascii="Cambria" w:hAnsi="Cambria"/>
        </w:rPr>
        <w:t>_____________</w:t>
      </w:r>
    </w:p>
    <w:p w:rsidR="003134E5" w:rsidRDefault="003134E5" w:rsidP="003134E5">
      <w:pPr>
        <w:autoSpaceDE w:val="0"/>
        <w:autoSpaceDN w:val="0"/>
        <w:adjustRightInd w:val="0"/>
        <w:rPr>
          <w:rFonts w:ascii="Cambria" w:hAnsi="Cambria"/>
        </w:rPr>
      </w:pPr>
      <w:r w:rsidRPr="00B53D18">
        <w:rPr>
          <w:rFonts w:ascii="Cambria" w:hAnsi="Cambria"/>
        </w:rPr>
        <w:t>Signature_______________________________________________________________________________</w:t>
      </w:r>
      <w:r>
        <w:rPr>
          <w:rFonts w:ascii="Cambria" w:hAnsi="Cambria"/>
        </w:rPr>
        <w:t>_____</w:t>
      </w:r>
    </w:p>
    <w:p w:rsidR="003134E5" w:rsidRDefault="003134E5" w:rsidP="003134E5">
      <w:pPr>
        <w:autoSpaceDE w:val="0"/>
        <w:autoSpaceDN w:val="0"/>
        <w:adjustRightInd w:val="0"/>
        <w:rPr>
          <w:rFonts w:ascii="Cambria" w:hAnsi="Cambria"/>
        </w:rPr>
      </w:pPr>
      <w:r w:rsidRPr="00B53D18">
        <w:rPr>
          <w:rFonts w:ascii="Cambria" w:hAnsi="Cambria"/>
        </w:rPr>
        <w:t>Title_____________________________________________</w:t>
      </w:r>
      <w:r>
        <w:rPr>
          <w:rFonts w:ascii="Cambria" w:hAnsi="Cambria"/>
        </w:rPr>
        <w:t>_______________________________</w:t>
      </w:r>
    </w:p>
    <w:p w:rsidR="003134E5" w:rsidRDefault="003134E5" w:rsidP="003134E5">
      <w:pPr>
        <w:autoSpaceDE w:val="0"/>
        <w:autoSpaceDN w:val="0"/>
        <w:adjustRightInd w:val="0"/>
        <w:rPr>
          <w:rFonts w:ascii="Cambria" w:hAnsi="Cambria"/>
        </w:rPr>
      </w:pPr>
      <w:r w:rsidRPr="00B53D18">
        <w:rPr>
          <w:rFonts w:ascii="Cambria" w:hAnsi="Cambria"/>
        </w:rPr>
        <w:t>Date_______________________</w:t>
      </w:r>
      <w:r>
        <w:rPr>
          <w:rFonts w:ascii="Cambria" w:hAnsi="Cambria"/>
        </w:rPr>
        <w:t>_______________________________</w:t>
      </w:r>
    </w:p>
    <w:p w:rsidR="003134E5" w:rsidRPr="00B53D18" w:rsidRDefault="003134E5" w:rsidP="003134E5">
      <w:pPr>
        <w:autoSpaceDE w:val="0"/>
        <w:autoSpaceDN w:val="0"/>
        <w:adjustRightInd w:val="0"/>
        <w:rPr>
          <w:rFonts w:ascii="Cambria" w:hAnsi="Cambria"/>
        </w:rPr>
      </w:pPr>
    </w:p>
    <w:p w:rsidR="003134E5" w:rsidRDefault="003134E5" w:rsidP="003134E5">
      <w:pPr>
        <w:autoSpaceDE w:val="0"/>
        <w:autoSpaceDN w:val="0"/>
        <w:adjustRightInd w:val="0"/>
        <w:rPr>
          <w:rFonts w:ascii="Cambria" w:hAnsi="Cambria"/>
          <w:b/>
          <w:i/>
          <w:highlight w:val="yellow"/>
          <w:u w:val="single"/>
        </w:rPr>
      </w:pPr>
      <w:r>
        <w:rPr>
          <w:rFonts w:ascii="Cambria" w:hAnsi="Cambria"/>
          <w:b/>
          <w:i/>
          <w:highlight w:val="yellow"/>
          <w:u w:val="single"/>
        </w:rPr>
        <w:t xml:space="preserve"> </w:t>
      </w:r>
    </w:p>
    <w:p w:rsidR="003134E5" w:rsidRPr="00B53D18" w:rsidRDefault="003134E5" w:rsidP="003134E5">
      <w:pPr>
        <w:autoSpaceDE w:val="0"/>
        <w:autoSpaceDN w:val="0"/>
        <w:adjustRightInd w:val="0"/>
        <w:rPr>
          <w:rFonts w:ascii="Cambria" w:hAnsi="Cambria"/>
          <w:b/>
          <w:u w:val="single"/>
        </w:rPr>
      </w:pPr>
      <w:r w:rsidRPr="00B53D18">
        <w:rPr>
          <w:rFonts w:ascii="Cambria" w:hAnsi="Cambria"/>
          <w:b/>
          <w:i/>
          <w:highlight w:val="yellow"/>
          <w:u w:val="single"/>
        </w:rPr>
        <w:t>*</w:t>
      </w:r>
      <w:r w:rsidRPr="00B53D18">
        <w:rPr>
          <w:rFonts w:ascii="Cambria" w:hAnsi="Cambria"/>
          <w:b/>
          <w:highlight w:val="yellow"/>
          <w:u w:val="single"/>
        </w:rPr>
        <w:t>All regional campus requests require endorsement from regional partner indicating approval of program at this campus</w:t>
      </w:r>
    </w:p>
    <w:p w:rsidR="00F231C3" w:rsidRDefault="00F231C3" w:rsidP="00A25A73">
      <w:pPr>
        <w:tabs>
          <w:tab w:val="left" w:pos="9360"/>
        </w:tabs>
        <w:spacing w:after="0" w:line="240" w:lineRule="auto"/>
        <w:rPr>
          <w:rFonts w:ascii="Cambria" w:hAnsi="Cambria"/>
          <w:iCs/>
        </w:rPr>
      </w:pPr>
    </w:p>
    <w:p w:rsidR="00C43A2B" w:rsidRPr="008C690C" w:rsidRDefault="008C690C" w:rsidP="008C690C">
      <w:pPr>
        <w:pStyle w:val="Heading1"/>
        <w:jc w:val="center"/>
        <w:rPr>
          <w:rFonts w:asciiTheme="minorHAnsi" w:hAnsiTheme="minorHAnsi" w:cstheme="minorHAnsi"/>
          <w:b/>
          <w:color w:val="auto"/>
          <w:sz w:val="24"/>
        </w:rPr>
      </w:pPr>
      <w:bookmarkStart w:id="0" w:name="_GoBack"/>
      <w:bookmarkEnd w:id="0"/>
      <w:r w:rsidRPr="008C690C">
        <w:rPr>
          <w:rFonts w:asciiTheme="minorHAnsi" w:hAnsiTheme="minorHAnsi" w:cstheme="minorHAnsi"/>
          <w:b/>
          <w:color w:val="auto"/>
          <w:sz w:val="24"/>
        </w:rPr>
        <w:t>APPENDICES</w:t>
      </w:r>
    </w:p>
    <w:p w:rsidR="00C43A2B" w:rsidRPr="008014E9" w:rsidRDefault="00C43A2B" w:rsidP="00C43A2B">
      <w:pPr>
        <w:spacing w:after="0" w:line="240" w:lineRule="auto"/>
        <w:rPr>
          <w:rFonts w:cs="Calibri"/>
          <w:b/>
        </w:rPr>
      </w:pPr>
      <w:r w:rsidRPr="008014E9">
        <w:rPr>
          <w:rFonts w:cs="Calibri"/>
          <w:b/>
        </w:rPr>
        <w:t>Appendix items</w:t>
      </w:r>
    </w:p>
    <w:p w:rsidR="00C43A2B" w:rsidRPr="008014E9" w:rsidRDefault="00C43A2B" w:rsidP="00C43A2B">
      <w:pPr>
        <w:spacing w:after="0" w:line="240" w:lineRule="auto"/>
        <w:rPr>
          <w:rFonts w:cs="Calibri"/>
          <w:b/>
        </w:rPr>
      </w:pPr>
    </w:p>
    <w:p w:rsidR="00C43A2B" w:rsidRPr="008014E9" w:rsidRDefault="00C43A2B" w:rsidP="00C43A2B">
      <w:pPr>
        <w:spacing w:after="0" w:line="240" w:lineRule="auto"/>
        <w:rPr>
          <w:rFonts w:cs="Calibri"/>
          <w:i/>
        </w:rPr>
      </w:pPr>
      <w:r w:rsidRPr="008014E9">
        <w:rPr>
          <w:rFonts w:cs="Calibri"/>
          <w:i/>
        </w:rPr>
        <w:t>List the appendix items that are included with the request, in the order they are referred to in the proposal.  Appendix items should be clearly labeled and submitted electronically as PDF documents or as Microsoft Office documents (e.g., Word or Excel).</w:t>
      </w:r>
    </w:p>
    <w:p w:rsidR="00C43A2B" w:rsidRPr="008014E9" w:rsidRDefault="00C43A2B" w:rsidP="00C43A2B">
      <w:pPr>
        <w:spacing w:after="0" w:line="240" w:lineRule="auto"/>
        <w:rPr>
          <w:rFonts w:cs="Calibri"/>
          <w:i/>
        </w:rPr>
      </w:pPr>
    </w:p>
    <w:p w:rsidR="00C43A2B" w:rsidRPr="008014E9" w:rsidRDefault="00C43A2B" w:rsidP="00C43A2B">
      <w:pPr>
        <w:spacing w:after="0" w:line="240" w:lineRule="auto"/>
        <w:rPr>
          <w:rFonts w:cs="Calibri"/>
          <w:i/>
        </w:rPr>
      </w:pPr>
      <w:r w:rsidRPr="008014E9">
        <w:rPr>
          <w:rFonts w:cs="Calibri"/>
          <w:i/>
        </w:rPr>
        <w:t xml:space="preserve">e.g., </w:t>
      </w:r>
    </w:p>
    <w:p w:rsidR="00C43A2B" w:rsidRPr="008014E9" w:rsidRDefault="00C43A2B" w:rsidP="00C43A2B">
      <w:pPr>
        <w:spacing w:after="0" w:line="240" w:lineRule="auto"/>
        <w:rPr>
          <w:rFonts w:cs="Calibri"/>
          <w:i/>
        </w:rPr>
      </w:pPr>
    </w:p>
    <w:p w:rsidR="00C43A2B" w:rsidRPr="008014E9" w:rsidRDefault="00C43A2B" w:rsidP="00C43A2B">
      <w:pPr>
        <w:spacing w:after="0" w:line="240" w:lineRule="auto"/>
        <w:rPr>
          <w:rFonts w:cs="Calibri"/>
          <w:i/>
        </w:rPr>
      </w:pPr>
      <w:r w:rsidRPr="008014E9">
        <w:rPr>
          <w:rFonts w:cs="Calibri"/>
          <w:i/>
        </w:rPr>
        <w:t>Appendix1.1_Syllabus_BUS448</w:t>
      </w:r>
    </w:p>
    <w:p w:rsidR="00C43A2B" w:rsidRPr="008014E9" w:rsidRDefault="00C43A2B" w:rsidP="00C43A2B">
      <w:pPr>
        <w:spacing w:after="0" w:line="240" w:lineRule="auto"/>
        <w:rPr>
          <w:rFonts w:cs="Calibri"/>
          <w:i/>
        </w:rPr>
      </w:pPr>
      <w:r w:rsidRPr="008014E9">
        <w:rPr>
          <w:rFonts w:cs="Calibri"/>
          <w:i/>
        </w:rPr>
        <w:t>Appendix1.1_Syllabus_BUS560</w:t>
      </w:r>
    </w:p>
    <w:p w:rsidR="00C43A2B" w:rsidRPr="008014E9" w:rsidRDefault="00C43A2B" w:rsidP="00C43A2B">
      <w:pPr>
        <w:spacing w:after="0" w:line="240" w:lineRule="auto"/>
        <w:rPr>
          <w:rFonts w:cs="Calibri"/>
          <w:i/>
        </w:rPr>
      </w:pPr>
      <w:r w:rsidRPr="008014E9">
        <w:rPr>
          <w:rFonts w:cs="Calibri"/>
          <w:i/>
        </w:rPr>
        <w:t>Appendix1.4_CV_new program director</w:t>
      </w:r>
    </w:p>
    <w:p w:rsidR="00C43A2B" w:rsidRPr="008014E9" w:rsidRDefault="00C43A2B" w:rsidP="00C43A2B">
      <w:pPr>
        <w:spacing w:after="0" w:line="240" w:lineRule="auto"/>
        <w:rPr>
          <w:rFonts w:cs="Calibri"/>
          <w:i/>
        </w:rPr>
      </w:pPr>
      <w:r w:rsidRPr="008014E9">
        <w:rPr>
          <w:rFonts w:cs="Calibri"/>
          <w:i/>
        </w:rPr>
        <w:t>Appendix1.7_notification AACSB</w:t>
      </w:r>
    </w:p>
    <w:p w:rsidR="00F231C3" w:rsidRPr="008014E9" w:rsidRDefault="00F231C3" w:rsidP="00A25A73">
      <w:pPr>
        <w:tabs>
          <w:tab w:val="left" w:pos="9360"/>
        </w:tabs>
        <w:spacing w:after="0" w:line="240" w:lineRule="auto"/>
        <w:rPr>
          <w:rFonts w:cs="Calibri"/>
        </w:rPr>
      </w:pPr>
    </w:p>
    <w:sectPr w:rsidR="00F231C3" w:rsidRPr="008014E9" w:rsidSect="00D6542A">
      <w:headerReference w:type="default" r:id="rId10"/>
      <w:footerReference w:type="default" r:id="rId11"/>
      <w:footerReference w:type="first" r:id="rId12"/>
      <w:pgSz w:w="12240" w:h="15840"/>
      <w:pgMar w:top="2070" w:right="1440" w:bottom="1440" w:left="1440" w:header="576" w:footer="2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509" w:rsidRDefault="00391509" w:rsidP="00697457">
      <w:pPr>
        <w:spacing w:after="0" w:line="240" w:lineRule="auto"/>
      </w:pPr>
      <w:r>
        <w:separator/>
      </w:r>
    </w:p>
  </w:endnote>
  <w:endnote w:type="continuationSeparator" w:id="0">
    <w:p w:rsidR="00391509" w:rsidRDefault="00391509" w:rsidP="0069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59" w:rsidRDefault="00BE1459" w:rsidP="002506E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59" w:rsidRPr="007B7D45" w:rsidRDefault="002C1BD3" w:rsidP="00FF51DE">
    <w:pPr>
      <w:pStyle w:val="Footer"/>
      <w:jc w:val="center"/>
      <w:rPr>
        <w:rFonts w:ascii="Arial" w:hAnsi="Arial" w:cs="Arial"/>
        <w:noProof/>
        <w:color w:val="595959"/>
        <w:sz w:val="18"/>
        <w:szCs w:val="1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93980</wp:posOffset>
              </wp:positionH>
              <wp:positionV relativeFrom="paragraph">
                <wp:posOffset>61594</wp:posOffset>
              </wp:positionV>
              <wp:extent cx="5758180" cy="0"/>
              <wp:effectExtent l="0" t="0" r="1397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5AD0C" id="_x0000_t32" coordsize="21600,21600" o:spt="32" o:oned="t" path="m,l21600,21600e" filled="f">
              <v:path arrowok="t" fillok="f" o:connecttype="none"/>
              <o:lock v:ext="edit" shapetype="t"/>
            </v:shapetype>
            <v:shape id="Straight Arrow Connector 6" o:spid="_x0000_s1026" type="#_x0000_t32" style="position:absolute;margin-left:7.4pt;margin-top:4.85pt;width:453.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" strokecolor="windowText"/>
          </w:pict>
        </mc:Fallback>
      </mc:AlternateContent>
    </w:r>
  </w:p>
  <w:p w:rsidR="00BE1459" w:rsidRPr="007B7D45" w:rsidRDefault="00BE1459" w:rsidP="00FF51DE">
    <w:pPr>
      <w:pStyle w:val="Footer"/>
      <w:jc w:val="center"/>
      <w:rPr>
        <w:rFonts w:ascii="Arial" w:hAnsi="Arial" w:cs="Arial"/>
        <w:noProof/>
        <w:color w:val="000000"/>
        <w:sz w:val="18"/>
        <w:szCs w:val="18"/>
      </w:rPr>
    </w:pPr>
    <w:r w:rsidRPr="007B7D45">
      <w:rPr>
        <w:rFonts w:ascii="Arial" w:hAnsi="Arial" w:cs="Arial"/>
        <w:noProof/>
        <w:color w:val="000000"/>
        <w:sz w:val="18"/>
        <w:szCs w:val="18"/>
      </w:rPr>
      <w:t>30 East Broad Street  |  36</w:t>
    </w:r>
    <w:r w:rsidRPr="007B7D45">
      <w:rPr>
        <w:rFonts w:ascii="Arial" w:hAnsi="Arial" w:cs="Arial"/>
        <w:noProof/>
        <w:color w:val="000000"/>
        <w:sz w:val="18"/>
        <w:szCs w:val="18"/>
        <w:vertAlign w:val="superscript"/>
      </w:rPr>
      <w:t>th</w:t>
    </w:r>
    <w:r w:rsidRPr="007B7D45">
      <w:rPr>
        <w:rFonts w:ascii="Arial" w:hAnsi="Arial" w:cs="Arial"/>
        <w:noProof/>
        <w:color w:val="000000"/>
        <w:sz w:val="18"/>
        <w:szCs w:val="18"/>
      </w:rPr>
      <w:t xml:space="preserve"> Floor | Columbus, Ohio 43215-3414  |  phone 614.466.6000  |   fax  614.466.5866</w:t>
    </w:r>
  </w:p>
  <w:p w:rsidR="00BE1459" w:rsidRPr="007B7D45" w:rsidRDefault="00BE1459" w:rsidP="00FF51DE">
    <w:pPr>
      <w:pStyle w:val="Footer"/>
      <w:spacing w:before="120"/>
      <w:jc w:val="center"/>
      <w:rPr>
        <w:rFonts w:ascii="Arial" w:hAnsi="Arial" w:cs="Arial"/>
        <w:b/>
        <w:color w:val="000000"/>
        <w:sz w:val="18"/>
        <w:szCs w:val="18"/>
      </w:rPr>
    </w:pPr>
    <w:r w:rsidRPr="007B7D45">
      <w:rPr>
        <w:rFonts w:ascii="Arial" w:hAnsi="Arial" w:cs="Arial"/>
        <w:b/>
        <w:noProof/>
        <w:color w:val="000000"/>
        <w:sz w:val="18"/>
        <w:szCs w:val="18"/>
      </w:rPr>
      <w:t>www.OhioHigherEd.org</w:t>
    </w:r>
  </w:p>
  <w:p w:rsidR="00BE1459" w:rsidRDefault="00BE14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509" w:rsidRDefault="00391509" w:rsidP="00697457">
      <w:pPr>
        <w:spacing w:after="0" w:line="240" w:lineRule="auto"/>
      </w:pPr>
      <w:r>
        <w:separator/>
      </w:r>
    </w:p>
  </w:footnote>
  <w:footnote w:type="continuationSeparator" w:id="0">
    <w:p w:rsidR="00391509" w:rsidRDefault="00391509" w:rsidP="0069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59" w:rsidRDefault="00BE1459" w:rsidP="00C43A2B">
    <w:pPr>
      <w:pStyle w:val="Header"/>
    </w:pPr>
    <w:r>
      <w:tab/>
    </w:r>
    <w:r>
      <w:tab/>
    </w:r>
  </w:p>
  <w:p w:rsidR="00BE1459" w:rsidRDefault="002C1BD3" w:rsidP="00922B30">
    <w:pPr>
      <w:pStyle w:val="Header"/>
      <w:tabs>
        <w:tab w:val="clear" w:pos="9360"/>
        <w:tab w:val="right" w:pos="9540"/>
      </w:tabs>
      <w:ind w:right="450"/>
    </w:pPr>
    <w:r>
      <w:rPr>
        <w:rFonts w:ascii="Helvetica" w:hAnsi="Helvetica" w:cs="Helvetica"/>
        <w:noProof/>
        <w:color w:val="005580"/>
        <w:sz w:val="20"/>
        <w:szCs w:val="20"/>
      </w:rPr>
      <w:drawing>
        <wp:inline distT="0" distB="0" distL="0" distR="0">
          <wp:extent cx="2362200" cy="457200"/>
          <wp:effectExtent l="0" t="0" r="0" b="0"/>
          <wp:docPr id="1" name="Picture 1" descr="OhioHigherEd_logo_jul20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HigherEd_logo_jul201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1356"/>
    <w:multiLevelType w:val="hybridMultilevel"/>
    <w:tmpl w:val="C954589C"/>
    <w:lvl w:ilvl="0" w:tplc="2E06E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B74DB"/>
    <w:multiLevelType w:val="hybridMultilevel"/>
    <w:tmpl w:val="23A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C3964"/>
    <w:multiLevelType w:val="hybridMultilevel"/>
    <w:tmpl w:val="C2CE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57"/>
    <w:rsid w:val="001016FD"/>
    <w:rsid w:val="001A007F"/>
    <w:rsid w:val="001F039B"/>
    <w:rsid w:val="00233D2B"/>
    <w:rsid w:val="002506EE"/>
    <w:rsid w:val="002C0F00"/>
    <w:rsid w:val="002C1BD3"/>
    <w:rsid w:val="002E5E54"/>
    <w:rsid w:val="003134E5"/>
    <w:rsid w:val="00333170"/>
    <w:rsid w:val="00361FF0"/>
    <w:rsid w:val="003752F6"/>
    <w:rsid w:val="00391509"/>
    <w:rsid w:val="003F74BF"/>
    <w:rsid w:val="00525291"/>
    <w:rsid w:val="0057396D"/>
    <w:rsid w:val="005E6B3A"/>
    <w:rsid w:val="00605714"/>
    <w:rsid w:val="006345F6"/>
    <w:rsid w:val="00695B22"/>
    <w:rsid w:val="00697457"/>
    <w:rsid w:val="00716BFF"/>
    <w:rsid w:val="00747280"/>
    <w:rsid w:val="007B7D45"/>
    <w:rsid w:val="007D2E10"/>
    <w:rsid w:val="007D50CB"/>
    <w:rsid w:val="007F3EFD"/>
    <w:rsid w:val="008014E9"/>
    <w:rsid w:val="008230C6"/>
    <w:rsid w:val="008C690C"/>
    <w:rsid w:val="00922B30"/>
    <w:rsid w:val="009464F7"/>
    <w:rsid w:val="009E5F17"/>
    <w:rsid w:val="00A02695"/>
    <w:rsid w:val="00A25A73"/>
    <w:rsid w:val="00A566C1"/>
    <w:rsid w:val="00A56F8B"/>
    <w:rsid w:val="00AD5FE0"/>
    <w:rsid w:val="00B5304A"/>
    <w:rsid w:val="00BB3366"/>
    <w:rsid w:val="00BE1459"/>
    <w:rsid w:val="00C05679"/>
    <w:rsid w:val="00C43A2B"/>
    <w:rsid w:val="00C615B8"/>
    <w:rsid w:val="00CC2DFE"/>
    <w:rsid w:val="00CC300F"/>
    <w:rsid w:val="00CE3CC5"/>
    <w:rsid w:val="00D14FA4"/>
    <w:rsid w:val="00D6542A"/>
    <w:rsid w:val="00E73B01"/>
    <w:rsid w:val="00E929C6"/>
    <w:rsid w:val="00F231C3"/>
    <w:rsid w:val="00FF18E0"/>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7260"/>
  <w15:chartTrackingRefBased/>
  <w15:docId w15:val="{ABD08216-9265-4DF0-B70F-34F094AE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02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57"/>
  </w:style>
  <w:style w:type="paragraph" w:styleId="Footer">
    <w:name w:val="footer"/>
    <w:basedOn w:val="Normal"/>
    <w:link w:val="FooterChar"/>
    <w:uiPriority w:val="99"/>
    <w:unhideWhenUsed/>
    <w:rsid w:val="0069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57"/>
  </w:style>
  <w:style w:type="paragraph" w:styleId="BalloonText">
    <w:name w:val="Balloon Text"/>
    <w:basedOn w:val="Normal"/>
    <w:link w:val="BalloonTextChar"/>
    <w:uiPriority w:val="99"/>
    <w:semiHidden/>
    <w:unhideWhenUsed/>
    <w:rsid w:val="006974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457"/>
    <w:rPr>
      <w:rFonts w:ascii="Tahoma" w:hAnsi="Tahoma" w:cs="Tahoma"/>
      <w:sz w:val="16"/>
      <w:szCs w:val="16"/>
    </w:rPr>
  </w:style>
  <w:style w:type="paragraph" w:styleId="NoSpacing">
    <w:name w:val="No Spacing"/>
    <w:link w:val="NoSpacingChar"/>
    <w:uiPriority w:val="1"/>
    <w:qFormat/>
    <w:rsid w:val="00716BFF"/>
    <w:rPr>
      <w:rFonts w:cs="Calibri"/>
      <w:sz w:val="22"/>
      <w:szCs w:val="22"/>
    </w:rPr>
  </w:style>
  <w:style w:type="character" w:styleId="Hyperlink">
    <w:name w:val="Hyperlink"/>
    <w:unhideWhenUsed/>
    <w:rsid w:val="00A25A73"/>
    <w:rPr>
      <w:color w:val="0000FF"/>
      <w:u w:val="single"/>
    </w:rPr>
  </w:style>
  <w:style w:type="paragraph" w:styleId="ListParagraph">
    <w:name w:val="List Paragraph"/>
    <w:basedOn w:val="Normal"/>
    <w:uiPriority w:val="34"/>
    <w:qFormat/>
    <w:rsid w:val="00A25A73"/>
    <w:pPr>
      <w:spacing w:after="240" w:line="240" w:lineRule="auto"/>
      <w:ind w:left="720"/>
      <w:contextualSpacing/>
    </w:pPr>
    <w:rPr>
      <w:rFonts w:ascii="Arial" w:eastAsia="Times New Roman" w:hAnsi="Arial"/>
      <w:sz w:val="20"/>
      <w:szCs w:val="24"/>
    </w:rPr>
  </w:style>
  <w:style w:type="paragraph" w:customStyle="1" w:styleId="Default">
    <w:name w:val="Default"/>
    <w:rsid w:val="003752F6"/>
    <w:pPr>
      <w:autoSpaceDE w:val="0"/>
      <w:autoSpaceDN w:val="0"/>
      <w:adjustRightInd w:val="0"/>
    </w:pPr>
    <w:rPr>
      <w:rFonts w:ascii="Arial" w:eastAsia="Times New Roman" w:hAnsi="Arial" w:cs="Arial"/>
      <w:color w:val="000000"/>
      <w:sz w:val="24"/>
      <w:szCs w:val="24"/>
    </w:rPr>
  </w:style>
  <w:style w:type="character" w:customStyle="1" w:styleId="NoSpacingChar">
    <w:name w:val="No Spacing Char"/>
    <w:link w:val="NoSpacing"/>
    <w:uiPriority w:val="1"/>
    <w:rsid w:val="00C43A2B"/>
    <w:rPr>
      <w:rFonts w:cs="Calibri"/>
      <w:sz w:val="22"/>
      <w:szCs w:val="22"/>
    </w:rPr>
  </w:style>
  <w:style w:type="character" w:customStyle="1" w:styleId="Heading1Char">
    <w:name w:val="Heading 1 Char"/>
    <w:basedOn w:val="DefaultParagraphFont"/>
    <w:link w:val="Heading1"/>
    <w:uiPriority w:val="9"/>
    <w:rsid w:val="00A0269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05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6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ullerton@regents.state.oh.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gaier@regents.state.oh.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ohiohighe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F3C1-B0AB-48DE-8250-494C33C6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7216</CharactersWithSpaces>
  <SharedDoc>false</SharedDoc>
  <HLinks>
    <vt:vector size="24" baseType="variant">
      <vt:variant>
        <vt:i4>2359304</vt:i4>
      </vt:variant>
      <vt:variant>
        <vt:i4>3</vt:i4>
      </vt:variant>
      <vt:variant>
        <vt:i4>0</vt:i4>
      </vt:variant>
      <vt:variant>
        <vt:i4>5</vt:i4>
      </vt:variant>
      <vt:variant>
        <vt:lpwstr>mailto:kgaier@regents.state.oh.us</vt:lpwstr>
      </vt:variant>
      <vt:variant>
        <vt:lpwstr/>
      </vt:variant>
      <vt:variant>
        <vt:i4>2424833</vt:i4>
      </vt:variant>
      <vt:variant>
        <vt:i4>0</vt:i4>
      </vt:variant>
      <vt:variant>
        <vt:i4>0</vt:i4>
      </vt:variant>
      <vt:variant>
        <vt:i4>5</vt:i4>
      </vt:variant>
      <vt:variant>
        <vt:lpwstr>mailto:jfullerton@regents.state.oh.us</vt:lpwstr>
      </vt:variant>
      <vt:variant>
        <vt:lpwstr/>
      </vt:variant>
      <vt:variant>
        <vt:i4>5242901</vt:i4>
      </vt:variant>
      <vt:variant>
        <vt:i4>0</vt:i4>
      </vt:variant>
      <vt:variant>
        <vt:i4>0</vt:i4>
      </vt:variant>
      <vt:variant>
        <vt:i4>5</vt:i4>
      </vt:variant>
      <vt:variant>
        <vt:lpwstr>https://www.ohiohighered.org/</vt:lpwstr>
      </vt:variant>
      <vt:variant>
        <vt:lpwstr/>
      </vt:variant>
      <vt:variant>
        <vt:i4>5242901</vt:i4>
      </vt:variant>
      <vt:variant>
        <vt:i4>9468</vt:i4>
      </vt:variant>
      <vt:variant>
        <vt:i4>1025</vt:i4>
      </vt:variant>
      <vt:variant>
        <vt:i4>4</vt:i4>
      </vt:variant>
      <vt:variant>
        <vt:lpwstr>https://www.ohiohighered.org/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dc:creator>
  <cp:keywords/>
  <cp:lastModifiedBy>Vadakkath, Kiran (vadakkkn)</cp:lastModifiedBy>
  <cp:revision>6</cp:revision>
  <cp:lastPrinted>2015-07-15T16:22:00Z</cp:lastPrinted>
  <dcterms:created xsi:type="dcterms:W3CDTF">2019-07-15T15:36:00Z</dcterms:created>
  <dcterms:modified xsi:type="dcterms:W3CDTF">2019-07-15T16:13:00Z</dcterms:modified>
</cp:coreProperties>
</file>