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8A" w:rsidRDefault="00217394" w:rsidP="00572B8A">
      <w:pPr>
        <w:spacing w:after="0" w:line="240" w:lineRule="auto"/>
      </w:pPr>
      <w:r>
        <w:t>Ohio Southwest Regional Transfer Summit II</w:t>
      </w:r>
      <w:r w:rsidR="00572B8A">
        <w:t xml:space="preserve"> Minutes </w:t>
      </w:r>
    </w:p>
    <w:p w:rsidR="00572B8A" w:rsidRDefault="00572B8A" w:rsidP="00572B8A"/>
    <w:p w:rsidR="00572B8A" w:rsidRDefault="00572B8A" w:rsidP="00572B8A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Discussed presentations on CTAG’s and Bilateral Agreement (PEGGY TO PROVIDE PRESENTATIONS)</w:t>
      </w:r>
    </w:p>
    <w:p w:rsidR="00273AE2" w:rsidRDefault="00572B8A" w:rsidP="0072036F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Discussed various associate and baccalaureate completer programs available at UC Regional Campuses </w:t>
      </w:r>
    </w:p>
    <w:p w:rsidR="00572B8A" w:rsidRDefault="00572B8A" w:rsidP="0072036F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 xml:space="preserve">Barriers to Success for Career / Technical centers and graduates </w:t>
      </w:r>
      <w:r w:rsidR="00273AE2">
        <w:t>(NOTES BELOW)</w:t>
      </w:r>
    </w:p>
    <w:p w:rsidR="00572B8A" w:rsidRDefault="00572B8A" w:rsidP="00572B8A">
      <w:pPr>
        <w:pStyle w:val="ListParagraph"/>
        <w:numPr>
          <w:ilvl w:val="0"/>
          <w:numId w:val="10"/>
        </w:numPr>
        <w:spacing w:after="0" w:line="240" w:lineRule="auto"/>
        <w:contextualSpacing w:val="0"/>
      </w:pPr>
      <w:r>
        <w:t>Strategies for Success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Push ODHE to develop a clearinghouse for CTAG completion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Provide clear “runways” for students to know what their options are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Improve consistency and clarity of CTAG credit on Ohio high school transcripts (create it ourselves)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Encourage regional bi-lateral programs (based on state requirements)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Build a directory of regional contacts and post on the regional summit website (programs, pathways, educators)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 xml:space="preserve">Help parents and educators understand the needs of industry – and mission tech centers provide (initial earnings, job market forecast). 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And conversely help tech students understan</w:t>
      </w:r>
      <w:bookmarkStart w:id="0" w:name="_GoBack"/>
      <w:bookmarkEnd w:id="0"/>
      <w:r>
        <w:t>d the long term benefits of pursuing college education through tech completer associate programs and beyond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Help community understand the opportunities that exist and Ohio career tech centers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 xml:space="preserve">Encourage college faculty and administrators to visit career center to understand what’s available. </w:t>
      </w:r>
    </w:p>
    <w:p w:rsidR="00572B8A" w:rsidRDefault="00572B8A" w:rsidP="00572B8A">
      <w:pPr>
        <w:pStyle w:val="ListParagraph"/>
        <w:numPr>
          <w:ilvl w:val="1"/>
          <w:numId w:val="10"/>
        </w:numPr>
        <w:spacing w:after="0" w:line="240" w:lineRule="auto"/>
        <w:contextualSpacing w:val="0"/>
      </w:pPr>
      <w:r>
        <w:t>Spirit of Compact Agreement is collaboration. “Not Compete. It’s Complete.”</w:t>
      </w:r>
    </w:p>
    <w:p w:rsidR="00572B8A" w:rsidRDefault="00572B8A" w:rsidP="00572B8A"/>
    <w:p w:rsidR="00572B8A" w:rsidRDefault="00572B8A" w:rsidP="00572B8A">
      <w:r>
        <w:t xml:space="preserve">Follow up: </w:t>
      </w:r>
    </w:p>
    <w:p w:rsidR="00572B8A" w:rsidRDefault="00273AE2" w:rsidP="00572B8A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Gathering all</w:t>
      </w:r>
      <w:r w:rsidR="00572B8A">
        <w:t xml:space="preserve"> presentations</w:t>
      </w:r>
      <w:r>
        <w:t xml:space="preserve"> to post online (Peggy / Donnie)</w:t>
      </w:r>
      <w:r w:rsidR="00572B8A">
        <w:t xml:space="preserve"> </w:t>
      </w:r>
    </w:p>
    <w:p w:rsidR="00572B8A" w:rsidRDefault="00273AE2" w:rsidP="00572B8A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 xml:space="preserve">Development of </w:t>
      </w:r>
      <w:r w:rsidR="00572B8A">
        <w:t>the career tech institutional profile document</w:t>
      </w:r>
      <w:r>
        <w:t xml:space="preserve"> (Carolyn)</w:t>
      </w:r>
    </w:p>
    <w:p w:rsidR="00572B8A" w:rsidRDefault="00273AE2" w:rsidP="00572B8A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S</w:t>
      </w:r>
      <w:r w:rsidR="00572B8A">
        <w:t>chedule a conference call to discuss next steps and plan for the Fall Summit (Sinclair) – and UC Advising Conference Idea</w:t>
      </w:r>
      <w:r>
        <w:t xml:space="preserve"> (Donnie)</w:t>
      </w:r>
    </w:p>
    <w:p w:rsidR="00572B8A" w:rsidRDefault="00273AE2" w:rsidP="00572B8A">
      <w:pPr>
        <w:pStyle w:val="ListParagraph"/>
        <w:numPr>
          <w:ilvl w:val="0"/>
          <w:numId w:val="11"/>
        </w:numPr>
        <w:spacing w:after="0" w:line="240" w:lineRule="auto"/>
        <w:contextualSpacing w:val="0"/>
      </w:pPr>
      <w:r>
        <w:t>C</w:t>
      </w:r>
      <w:r w:rsidR="00572B8A">
        <w:t xml:space="preserve">reate a survey for Summit attendees (I &amp; II) to </w:t>
      </w:r>
      <w:r>
        <w:t>gauge</w:t>
      </w:r>
      <w:r w:rsidR="00572B8A">
        <w:t xml:space="preserve"> the pulse on this, and where we go next?</w:t>
      </w:r>
      <w:r>
        <w:t xml:space="preserve"> (Donnie will Draft)</w:t>
      </w:r>
    </w:p>
    <w:p w:rsidR="00572B8A" w:rsidRDefault="00572B8A" w:rsidP="00572B8A"/>
    <w:p w:rsidR="008D15C6" w:rsidRDefault="008D15C6" w:rsidP="00217394">
      <w:pPr>
        <w:spacing w:after="0" w:line="240" w:lineRule="auto"/>
      </w:pPr>
      <w:r>
        <w:t xml:space="preserve">Page 2 - </w:t>
      </w:r>
      <w:r w:rsidR="00273AE2">
        <w:t xml:space="preserve">Barrier to Success </w:t>
      </w:r>
      <w:r>
        <w:t>Hot Topic notes conversation</w:t>
      </w:r>
    </w:p>
    <w:p w:rsidR="00273AE2" w:rsidRDefault="008D15C6" w:rsidP="00217394">
      <w:pPr>
        <w:spacing w:after="0" w:line="240" w:lineRule="auto"/>
      </w:pPr>
      <w:r>
        <w:t>Page 5 – Survey for Summit attendees</w:t>
      </w: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73AE2" w:rsidRDefault="00273AE2" w:rsidP="00217394">
      <w:pPr>
        <w:spacing w:after="0" w:line="240" w:lineRule="auto"/>
      </w:pPr>
    </w:p>
    <w:p w:rsidR="00217394" w:rsidRPr="00273AE2" w:rsidRDefault="00217394" w:rsidP="00217394">
      <w:pPr>
        <w:spacing w:after="0" w:line="240" w:lineRule="auto"/>
        <w:rPr>
          <w:b/>
          <w:u w:val="single"/>
        </w:rPr>
      </w:pPr>
      <w:r w:rsidRPr="00273AE2">
        <w:rPr>
          <w:b/>
          <w:u w:val="single"/>
        </w:rPr>
        <w:t>Barriers to Success (Hot Topics Conversation)</w:t>
      </w:r>
    </w:p>
    <w:p w:rsidR="00217394" w:rsidRDefault="00217394" w:rsidP="00217394">
      <w:pPr>
        <w:spacing w:after="0" w:line="240" w:lineRule="auto"/>
      </w:pPr>
    </w:p>
    <w:p w:rsidR="00217394" w:rsidRDefault="00217394" w:rsidP="00217394">
      <w:pPr>
        <w:spacing w:after="0" w:line="240" w:lineRule="auto"/>
        <w:rPr>
          <w:u w:val="single"/>
        </w:rPr>
      </w:pPr>
      <w:r w:rsidRPr="00217394">
        <w:rPr>
          <w:u w:val="single"/>
        </w:rPr>
        <w:t>Team 1</w:t>
      </w:r>
    </w:p>
    <w:p w:rsidR="00217394" w:rsidRPr="00217394" w:rsidRDefault="00217394" w:rsidP="00217394">
      <w:pPr>
        <w:spacing w:after="0" w:line="240" w:lineRule="auto"/>
        <w:rPr>
          <w:u w:val="single"/>
        </w:rPr>
      </w:pPr>
    </w:p>
    <w:p w:rsidR="00217394" w:rsidRPr="00217394" w:rsidRDefault="00217394" w:rsidP="00273AE2">
      <w:pPr>
        <w:spacing w:after="0" w:line="240" w:lineRule="auto"/>
        <w:ind w:firstLine="360"/>
        <w:rPr>
          <w:u w:val="single"/>
        </w:rPr>
      </w:pPr>
      <w:r w:rsidRPr="00217394">
        <w:rPr>
          <w:u w:val="single"/>
        </w:rPr>
        <w:t>Barriers</w:t>
      </w:r>
    </w:p>
    <w:p w:rsidR="00217394" w:rsidRDefault="00217394" w:rsidP="00564921">
      <w:pPr>
        <w:pStyle w:val="ListParagraph"/>
        <w:numPr>
          <w:ilvl w:val="0"/>
          <w:numId w:val="3"/>
        </w:numPr>
        <w:spacing w:after="0" w:line="240" w:lineRule="auto"/>
      </w:pPr>
      <w:r>
        <w:t>We do not know what we do not know</w:t>
      </w:r>
    </w:p>
    <w:p w:rsidR="00217394" w:rsidRDefault="00217394" w:rsidP="005649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Where do we </w:t>
      </w:r>
      <w:r w:rsidR="006C6DB3">
        <w:t>fit?</w:t>
      </w:r>
    </w:p>
    <w:p w:rsidR="00217394" w:rsidRDefault="00217394" w:rsidP="00564921">
      <w:pPr>
        <w:pStyle w:val="ListParagraph"/>
        <w:numPr>
          <w:ilvl w:val="0"/>
          <w:numId w:val="3"/>
        </w:numPr>
        <w:spacing w:after="0" w:line="240" w:lineRule="auto"/>
      </w:pPr>
      <w:r>
        <w:t>Information to Students</w:t>
      </w:r>
    </w:p>
    <w:p w:rsidR="00217394" w:rsidRDefault="00217394" w:rsidP="00564921">
      <w:pPr>
        <w:pStyle w:val="ListParagraph"/>
        <w:numPr>
          <w:ilvl w:val="0"/>
          <w:numId w:val="3"/>
        </w:numPr>
        <w:spacing w:after="0" w:line="240" w:lineRule="auto"/>
      </w:pPr>
      <w:r>
        <w:t>Matching Curriculum</w:t>
      </w:r>
    </w:p>
    <w:p w:rsidR="00217394" w:rsidRDefault="00217394" w:rsidP="0056492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Choosing from so many transfer </w:t>
      </w:r>
      <w:r w:rsidR="006C6DB3">
        <w:t>options,</w:t>
      </w:r>
      <w:r>
        <w:t xml:space="preserve"> do not overwhelm while providing options; CTAG process; clearinghouse?</w:t>
      </w:r>
    </w:p>
    <w:p w:rsidR="00217394" w:rsidRDefault="00217394" w:rsidP="00217394">
      <w:pPr>
        <w:spacing w:after="0" w:line="240" w:lineRule="auto"/>
      </w:pPr>
    </w:p>
    <w:p w:rsidR="00217394" w:rsidRDefault="00217394" w:rsidP="00273AE2">
      <w:pPr>
        <w:spacing w:after="0" w:line="240" w:lineRule="auto"/>
        <w:ind w:firstLine="360"/>
        <w:rPr>
          <w:u w:val="single"/>
        </w:rPr>
      </w:pPr>
      <w:r w:rsidRPr="00217394">
        <w:rPr>
          <w:u w:val="single"/>
        </w:rPr>
        <w:t>Motivations</w:t>
      </w:r>
    </w:p>
    <w:p w:rsidR="00217394" w:rsidRDefault="00217394" w:rsidP="0056492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Working closely with CTC’s to remove barriers for students (ex. Embedded, </w:t>
      </w:r>
      <w:proofErr w:type="spellStart"/>
      <w:r>
        <w:t>accuplacer</w:t>
      </w:r>
      <w:proofErr w:type="spellEnd"/>
      <w:r>
        <w:t xml:space="preserve"> on campus)</w:t>
      </w:r>
    </w:p>
    <w:p w:rsidR="00217394" w:rsidRDefault="00217394" w:rsidP="00564921">
      <w:pPr>
        <w:pStyle w:val="ListParagraph"/>
        <w:numPr>
          <w:ilvl w:val="0"/>
          <w:numId w:val="2"/>
        </w:numPr>
        <w:spacing w:after="0" w:line="240" w:lineRule="auto"/>
      </w:pPr>
      <w:r>
        <w:t>Breaking down barriers for students</w:t>
      </w:r>
    </w:p>
    <w:p w:rsidR="00217394" w:rsidRDefault="00217394" w:rsidP="00217394">
      <w:pPr>
        <w:spacing w:after="0" w:line="240" w:lineRule="auto"/>
      </w:pPr>
    </w:p>
    <w:p w:rsidR="00217394" w:rsidRDefault="00217394" w:rsidP="00217394">
      <w:pPr>
        <w:spacing w:after="0" w:line="240" w:lineRule="auto"/>
      </w:pPr>
    </w:p>
    <w:p w:rsidR="00217394" w:rsidRPr="00217394" w:rsidRDefault="00217394" w:rsidP="00217394">
      <w:pPr>
        <w:spacing w:after="0" w:line="240" w:lineRule="auto"/>
        <w:rPr>
          <w:u w:val="single"/>
        </w:rPr>
      </w:pPr>
      <w:r w:rsidRPr="00217394">
        <w:rPr>
          <w:u w:val="single"/>
        </w:rPr>
        <w:t>Team 2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Lack of clear message to push out to students- they do not know what they do not know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Random nature of options for students – hard to track and regulate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Financial Aid regulations – Degree seeking, majors, coding- oh my!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Students need hand holding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Internal communication gaps prevents outward communication to promote programs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Lack of data system to eliminate paper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Set pathways can hurt students with lack of flexibility on course order/options</w:t>
      </w:r>
    </w:p>
    <w:p w:rsidR="00217394" w:rsidRDefault="00217394" w:rsidP="00564921">
      <w:pPr>
        <w:pStyle w:val="ListParagraph"/>
        <w:numPr>
          <w:ilvl w:val="0"/>
          <w:numId w:val="1"/>
        </w:numPr>
        <w:spacing w:after="0" w:line="240" w:lineRule="auto"/>
      </w:pPr>
      <w:r>
        <w:t>Too many confusing steps for students</w:t>
      </w:r>
    </w:p>
    <w:p w:rsidR="00217394" w:rsidRDefault="00217394" w:rsidP="00217394">
      <w:pPr>
        <w:spacing w:after="0" w:line="240" w:lineRule="auto"/>
      </w:pPr>
    </w:p>
    <w:p w:rsidR="00217394" w:rsidRPr="00217394" w:rsidRDefault="00217394" w:rsidP="00217394">
      <w:pPr>
        <w:spacing w:after="0" w:line="240" w:lineRule="auto"/>
        <w:rPr>
          <w:u w:val="single"/>
        </w:rPr>
      </w:pPr>
      <w:r w:rsidRPr="00217394">
        <w:rPr>
          <w:u w:val="single"/>
        </w:rPr>
        <w:t>Team 3</w:t>
      </w:r>
    </w:p>
    <w:p w:rsidR="00217394" w:rsidRDefault="00217394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Need a specific person on receiving campus who works with students directly on credit evaluation</w:t>
      </w:r>
      <w:r w:rsidR="00564921">
        <w:t>/transfer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Accountability for private college partners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Colleges/Universities struggle to recognize what is or should be considered college credit or often have to rely on the student to identify if documentation is not recognized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Verification of Career Tech courses is only done by paper forms/mail, not electronic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Career Tech Centers do not give transcripts, must rely on HS to document properly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ODHE and college/university registrars need to be a part of this conversation too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Who in the Registrar office actually reviews this?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What happens when a student transfers?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Recognition by receiving institution that the career tech teachers do have the correct credentials; right now this is an issue</w:t>
      </w:r>
    </w:p>
    <w:p w:rsidR="00564921" w:rsidRDefault="00564921" w:rsidP="00564921">
      <w:pPr>
        <w:pStyle w:val="ListParagraph"/>
        <w:numPr>
          <w:ilvl w:val="0"/>
          <w:numId w:val="4"/>
        </w:numPr>
        <w:spacing w:after="0" w:line="240" w:lineRule="auto"/>
      </w:pPr>
      <w:r>
        <w:t>Teachers struggle with what to teach to: State standards, college credit or credential?</w:t>
      </w:r>
    </w:p>
    <w:p w:rsidR="00564921" w:rsidRDefault="00564921" w:rsidP="00564921">
      <w:pPr>
        <w:spacing w:after="0" w:line="240" w:lineRule="auto"/>
      </w:pPr>
    </w:p>
    <w:p w:rsidR="00564921" w:rsidRDefault="00564921" w:rsidP="00564921">
      <w:pPr>
        <w:spacing w:after="0" w:line="240" w:lineRule="auto"/>
        <w:rPr>
          <w:u w:val="single"/>
        </w:rPr>
      </w:pPr>
      <w:r w:rsidRPr="00564921">
        <w:rPr>
          <w:u w:val="single"/>
        </w:rPr>
        <w:t>Team 4</w:t>
      </w:r>
    </w:p>
    <w:p w:rsidR="00564921" w:rsidRDefault="00564921" w:rsidP="00273AE2">
      <w:pPr>
        <w:spacing w:after="0" w:line="240" w:lineRule="auto"/>
        <w:ind w:firstLine="360"/>
      </w:pPr>
      <w:r w:rsidRPr="00564921">
        <w:t>Motivation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Pathway of purpose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lastRenderedPageBreak/>
        <w:t>Opportunity to understand student’s purpose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Right Fit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Helping students understand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Educating families/students and community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Successful students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Many pathways</w:t>
      </w:r>
    </w:p>
    <w:p w:rsidR="00564921" w:rsidRDefault="00564921" w:rsidP="006C6DB3">
      <w:pPr>
        <w:pStyle w:val="ListParagraph"/>
        <w:numPr>
          <w:ilvl w:val="0"/>
          <w:numId w:val="8"/>
        </w:numPr>
        <w:spacing w:after="0" w:line="240" w:lineRule="auto"/>
      </w:pPr>
      <w:r>
        <w:t>Providing options</w:t>
      </w:r>
    </w:p>
    <w:p w:rsidR="00564921" w:rsidRDefault="00564921" w:rsidP="00564921">
      <w:pPr>
        <w:spacing w:after="0" w:line="240" w:lineRule="auto"/>
      </w:pPr>
    </w:p>
    <w:p w:rsidR="00564921" w:rsidRDefault="00564921" w:rsidP="00273AE2">
      <w:pPr>
        <w:spacing w:after="0" w:line="240" w:lineRule="auto"/>
        <w:ind w:firstLine="360"/>
      </w:pPr>
      <w:r>
        <w:t>Barriers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Education on all pathways is not always provided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Breaking the stereotype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Perception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Students settle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Misunderstanding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Communication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Faculty buy in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Some counselors/schools do not realize all of the pathways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Parents/students overlooking options and pathways</w:t>
      </w:r>
    </w:p>
    <w:p w:rsidR="00564921" w:rsidRDefault="00564921" w:rsidP="006C6DB3">
      <w:pPr>
        <w:pStyle w:val="ListParagraph"/>
        <w:numPr>
          <w:ilvl w:val="0"/>
          <w:numId w:val="9"/>
        </w:numPr>
        <w:spacing w:after="0" w:line="240" w:lineRule="auto"/>
      </w:pPr>
      <w:r>
        <w:t>Financial: loans, literacy and scholarships</w:t>
      </w:r>
    </w:p>
    <w:p w:rsidR="00564921" w:rsidRDefault="00564921" w:rsidP="00564921">
      <w:pPr>
        <w:spacing w:after="0" w:line="240" w:lineRule="auto"/>
      </w:pPr>
    </w:p>
    <w:p w:rsidR="00564921" w:rsidRDefault="00564921" w:rsidP="00564921">
      <w:pPr>
        <w:spacing w:after="0" w:line="240" w:lineRule="auto"/>
        <w:rPr>
          <w:u w:val="single"/>
        </w:rPr>
      </w:pPr>
      <w:r w:rsidRPr="00564921">
        <w:rPr>
          <w:u w:val="single"/>
        </w:rPr>
        <w:t>Team 5</w:t>
      </w:r>
    </w:p>
    <w:p w:rsidR="00564921" w:rsidRDefault="00564921" w:rsidP="00564921">
      <w:pPr>
        <w:spacing w:after="0" w:line="240" w:lineRule="auto"/>
      </w:pPr>
    </w:p>
    <w:p w:rsidR="00564921" w:rsidRDefault="00564921" w:rsidP="00273AE2">
      <w:pPr>
        <w:spacing w:after="0" w:line="240" w:lineRule="auto"/>
        <w:ind w:firstLine="360"/>
      </w:pPr>
      <w:r>
        <w:t>Barriers</w:t>
      </w:r>
    </w:p>
    <w:p w:rsidR="00564921" w:rsidRDefault="00564921" w:rsidP="006C6DB3">
      <w:pPr>
        <w:pStyle w:val="ListParagraph"/>
        <w:numPr>
          <w:ilvl w:val="0"/>
          <w:numId w:val="6"/>
        </w:numPr>
        <w:spacing w:after="0" w:line="240" w:lineRule="auto"/>
      </w:pPr>
      <w:r>
        <w:t>Long hard process for students</w:t>
      </w:r>
    </w:p>
    <w:p w:rsidR="00564921" w:rsidRDefault="00564921" w:rsidP="006C6DB3">
      <w:pPr>
        <w:pStyle w:val="ListParagraph"/>
        <w:numPr>
          <w:ilvl w:val="0"/>
          <w:numId w:val="6"/>
        </w:numPr>
        <w:spacing w:after="0" w:line="240" w:lineRule="auto"/>
      </w:pPr>
      <w:r>
        <w:t>Not known to students</w:t>
      </w:r>
    </w:p>
    <w:p w:rsidR="00564921" w:rsidRDefault="00564921" w:rsidP="006C6DB3">
      <w:pPr>
        <w:pStyle w:val="ListParagraph"/>
        <w:numPr>
          <w:ilvl w:val="0"/>
          <w:numId w:val="6"/>
        </w:numPr>
        <w:spacing w:after="0" w:line="240" w:lineRule="auto"/>
      </w:pPr>
      <w:r>
        <w:t>Lack of communication and understanding</w:t>
      </w:r>
    </w:p>
    <w:p w:rsidR="00564921" w:rsidRDefault="00564921" w:rsidP="006C6DB3">
      <w:pPr>
        <w:pStyle w:val="ListParagraph"/>
        <w:numPr>
          <w:ilvl w:val="0"/>
          <w:numId w:val="6"/>
        </w:numPr>
        <w:spacing w:after="0" w:line="240" w:lineRule="auto"/>
      </w:pPr>
      <w:r>
        <w:t>Not current on agreements</w:t>
      </w:r>
    </w:p>
    <w:p w:rsidR="00564921" w:rsidRDefault="00564921" w:rsidP="006C6DB3">
      <w:pPr>
        <w:pStyle w:val="ListParagraph"/>
        <w:numPr>
          <w:ilvl w:val="0"/>
          <w:numId w:val="6"/>
        </w:numPr>
        <w:spacing w:after="0" w:line="240" w:lineRule="auto"/>
      </w:pPr>
      <w:r>
        <w:t>Getting faculty buy in</w:t>
      </w:r>
    </w:p>
    <w:p w:rsidR="00564921" w:rsidRDefault="00564921" w:rsidP="00564921">
      <w:pPr>
        <w:spacing w:after="0" w:line="240" w:lineRule="auto"/>
      </w:pPr>
    </w:p>
    <w:p w:rsidR="00564921" w:rsidRDefault="00564921" w:rsidP="00273AE2">
      <w:pPr>
        <w:spacing w:after="0" w:line="240" w:lineRule="auto"/>
        <w:ind w:firstLine="360"/>
      </w:pPr>
      <w:r>
        <w:t>Motivation</w:t>
      </w:r>
    </w:p>
    <w:p w:rsidR="00564921" w:rsidRDefault="00564921" w:rsidP="006C6DB3">
      <w:pPr>
        <w:pStyle w:val="ListParagraph"/>
        <w:numPr>
          <w:ilvl w:val="0"/>
          <w:numId w:val="7"/>
        </w:numPr>
        <w:spacing w:after="0" w:line="240" w:lineRule="auto"/>
      </w:pPr>
      <w:r>
        <w:t>College credit for high school students</w:t>
      </w:r>
    </w:p>
    <w:p w:rsidR="00564921" w:rsidRDefault="00564921" w:rsidP="00564921">
      <w:pPr>
        <w:spacing w:after="0" w:line="240" w:lineRule="auto"/>
      </w:pPr>
    </w:p>
    <w:p w:rsidR="00564921" w:rsidRDefault="00564921" w:rsidP="00564921">
      <w:pPr>
        <w:spacing w:after="0" w:line="240" w:lineRule="auto"/>
        <w:rPr>
          <w:u w:val="single"/>
        </w:rPr>
      </w:pPr>
      <w:r w:rsidRPr="00564921">
        <w:rPr>
          <w:u w:val="single"/>
        </w:rPr>
        <w:t>Team 6</w:t>
      </w:r>
    </w:p>
    <w:p w:rsidR="00564921" w:rsidRDefault="00564921" w:rsidP="00564921">
      <w:pPr>
        <w:spacing w:after="0" w:line="240" w:lineRule="auto"/>
      </w:pPr>
    </w:p>
    <w:p w:rsidR="00564921" w:rsidRDefault="00564921" w:rsidP="006C6DB3">
      <w:pPr>
        <w:pStyle w:val="ListParagraph"/>
        <w:numPr>
          <w:ilvl w:val="0"/>
          <w:numId w:val="5"/>
        </w:numPr>
        <w:spacing w:after="0" w:line="240" w:lineRule="auto"/>
      </w:pPr>
      <w:r>
        <w:t>Improve pathways</w:t>
      </w:r>
    </w:p>
    <w:p w:rsidR="00564921" w:rsidRDefault="00564921" w:rsidP="006C6DB3">
      <w:pPr>
        <w:pStyle w:val="ListParagraph"/>
        <w:numPr>
          <w:ilvl w:val="0"/>
          <w:numId w:val="5"/>
        </w:numPr>
        <w:spacing w:after="0" w:line="240" w:lineRule="auto"/>
      </w:pPr>
      <w:r>
        <w:t>Clarify process of transfer credits</w:t>
      </w:r>
    </w:p>
    <w:p w:rsidR="00564921" w:rsidRDefault="00564921" w:rsidP="006C6DB3">
      <w:pPr>
        <w:pStyle w:val="ListParagraph"/>
        <w:numPr>
          <w:ilvl w:val="0"/>
          <w:numId w:val="5"/>
        </w:numPr>
        <w:spacing w:after="0" w:line="240" w:lineRule="auto"/>
      </w:pPr>
      <w:r>
        <w:t>Overwhelming amount of state initiatives</w:t>
      </w:r>
    </w:p>
    <w:p w:rsidR="006C6DB3" w:rsidRDefault="00564921" w:rsidP="006C6DB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Inconsistent </w:t>
      </w:r>
      <w:r w:rsidR="006C6DB3">
        <w:t>communication at</w:t>
      </w:r>
      <w:r>
        <w:t xml:space="preserve"> High School level; Re:</w:t>
      </w:r>
      <w:r w:rsidR="006C6DB3">
        <w:t xml:space="preserve"> Applicability of CCP/CTAG to Higher Ed degrees</w:t>
      </w:r>
    </w:p>
    <w:p w:rsidR="006C6DB3" w:rsidRDefault="006C6DB3" w:rsidP="006C6DB3">
      <w:pPr>
        <w:pStyle w:val="ListParagraph"/>
        <w:numPr>
          <w:ilvl w:val="0"/>
          <w:numId w:val="5"/>
        </w:numPr>
        <w:spacing w:after="0" w:line="240" w:lineRule="auto"/>
      </w:pPr>
      <w:r>
        <w:t>CTAG not equal to Tran scripted credits; need to streamline process</w:t>
      </w:r>
      <w:r w:rsidR="00564921">
        <w:t xml:space="preserve"> </w:t>
      </w:r>
    </w:p>
    <w:p w:rsidR="006C6DB3" w:rsidRDefault="006C6DB3" w:rsidP="006C6DB3">
      <w:pPr>
        <w:pStyle w:val="ListParagraph"/>
        <w:numPr>
          <w:ilvl w:val="0"/>
          <w:numId w:val="5"/>
        </w:numPr>
        <w:spacing w:after="0" w:line="240" w:lineRule="auto"/>
      </w:pPr>
      <w:r>
        <w:t>Higher Ed institutions overwhelmed with process to “approve” TAGS &amp; CTAGS</w:t>
      </w:r>
    </w:p>
    <w:p w:rsidR="008D15C6" w:rsidRDefault="006C6DB3" w:rsidP="006C6DB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ODHE refine automated process to ID course matches at College level             </w:t>
      </w:r>
    </w:p>
    <w:p w:rsidR="008D15C6" w:rsidRDefault="008D15C6" w:rsidP="008D15C6">
      <w:pPr>
        <w:spacing w:after="0" w:line="240" w:lineRule="auto"/>
      </w:pPr>
    </w:p>
    <w:p w:rsidR="008D15C6" w:rsidRDefault="008D15C6" w:rsidP="008D15C6">
      <w:pPr>
        <w:spacing w:after="0" w:line="240" w:lineRule="auto"/>
      </w:pPr>
    </w:p>
    <w:p w:rsidR="008D15C6" w:rsidRDefault="008D15C6" w:rsidP="008D15C6">
      <w:pPr>
        <w:spacing w:after="0" w:line="240" w:lineRule="auto"/>
      </w:pPr>
    </w:p>
    <w:p w:rsidR="00054AA0" w:rsidRDefault="00054AA0" w:rsidP="00054AA0">
      <w:pPr>
        <w:spacing w:after="0" w:line="240" w:lineRule="auto"/>
      </w:pPr>
    </w:p>
    <w:sectPr w:rsidR="00054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2E" w:rsidRDefault="002B322E" w:rsidP="006C6DB3">
      <w:pPr>
        <w:spacing w:after="0" w:line="240" w:lineRule="auto"/>
      </w:pPr>
      <w:r>
        <w:separator/>
      </w:r>
    </w:p>
  </w:endnote>
  <w:endnote w:type="continuationSeparator" w:id="0">
    <w:p w:rsidR="002B322E" w:rsidRDefault="002B322E" w:rsidP="006C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CA" w:rsidRDefault="00321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20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DB3" w:rsidRDefault="006C6D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1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DB3" w:rsidRDefault="006C6D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CA" w:rsidRDefault="00321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2E" w:rsidRDefault="002B322E" w:rsidP="006C6DB3">
      <w:pPr>
        <w:spacing w:after="0" w:line="240" w:lineRule="auto"/>
      </w:pPr>
      <w:r>
        <w:separator/>
      </w:r>
    </w:p>
  </w:footnote>
  <w:footnote w:type="continuationSeparator" w:id="0">
    <w:p w:rsidR="002B322E" w:rsidRDefault="002B322E" w:rsidP="006C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CA" w:rsidRDefault="00321B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CA" w:rsidRDefault="00321B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BCA" w:rsidRDefault="00321B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1EE5"/>
    <w:multiLevelType w:val="hybridMultilevel"/>
    <w:tmpl w:val="C0D0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E5564"/>
    <w:multiLevelType w:val="hybridMultilevel"/>
    <w:tmpl w:val="4828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7731"/>
    <w:multiLevelType w:val="hybridMultilevel"/>
    <w:tmpl w:val="17FEE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37AD8"/>
    <w:multiLevelType w:val="hybridMultilevel"/>
    <w:tmpl w:val="E0B4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56282"/>
    <w:multiLevelType w:val="hybridMultilevel"/>
    <w:tmpl w:val="B4BA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A2CD9"/>
    <w:multiLevelType w:val="hybridMultilevel"/>
    <w:tmpl w:val="947C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27EDA"/>
    <w:multiLevelType w:val="hybridMultilevel"/>
    <w:tmpl w:val="84C6F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678CF"/>
    <w:multiLevelType w:val="hybridMultilevel"/>
    <w:tmpl w:val="CE6E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B03AE"/>
    <w:multiLevelType w:val="hybridMultilevel"/>
    <w:tmpl w:val="C02A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7526"/>
    <w:multiLevelType w:val="hybridMultilevel"/>
    <w:tmpl w:val="FE00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F17AC"/>
    <w:multiLevelType w:val="hybridMultilevel"/>
    <w:tmpl w:val="9BD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56401"/>
    <w:multiLevelType w:val="hybridMultilevel"/>
    <w:tmpl w:val="7C8E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94"/>
    <w:rsid w:val="00054AA0"/>
    <w:rsid w:val="000C42EE"/>
    <w:rsid w:val="00217394"/>
    <w:rsid w:val="00262606"/>
    <w:rsid w:val="00273AE2"/>
    <w:rsid w:val="002B322E"/>
    <w:rsid w:val="00321BCA"/>
    <w:rsid w:val="00464642"/>
    <w:rsid w:val="00564921"/>
    <w:rsid w:val="00572B8A"/>
    <w:rsid w:val="006C6DB3"/>
    <w:rsid w:val="00743DEC"/>
    <w:rsid w:val="008D15C6"/>
    <w:rsid w:val="00A603B1"/>
    <w:rsid w:val="00AC1194"/>
    <w:rsid w:val="00C43C55"/>
    <w:rsid w:val="00CF21E1"/>
    <w:rsid w:val="00D34CFC"/>
    <w:rsid w:val="00D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900031-2A22-44D9-83F9-3926C4D4D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DB3"/>
  </w:style>
  <w:style w:type="paragraph" w:styleId="Footer">
    <w:name w:val="footer"/>
    <w:basedOn w:val="Normal"/>
    <w:link w:val="FooterChar"/>
    <w:uiPriority w:val="99"/>
    <w:unhideWhenUsed/>
    <w:rsid w:val="006C6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FEF08-0E69-43D9-9009-6B2FEC17B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Moots</dc:creator>
  <cp:keywords/>
  <dc:description/>
  <cp:lastModifiedBy>Brogaard, Alex (brogaaax)</cp:lastModifiedBy>
  <cp:revision>6</cp:revision>
  <dcterms:created xsi:type="dcterms:W3CDTF">2018-05-18T20:16:00Z</dcterms:created>
  <dcterms:modified xsi:type="dcterms:W3CDTF">2018-05-24T15:30:00Z</dcterms:modified>
</cp:coreProperties>
</file>