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038F8" w14:textId="378F17C1" w:rsidR="006A61FD" w:rsidRDefault="00B95D01">
      <w:pPr>
        <w:rPr>
          <w:rFonts w:asciiTheme="majorHAnsi" w:hAnsiTheme="majorHAnsi" w:cs="Calibri"/>
          <w:b/>
          <w:sz w:val="32"/>
          <w:szCs w:val="32"/>
        </w:rPr>
      </w:pPr>
      <w:r>
        <w:rPr>
          <w:rFonts w:asciiTheme="majorHAnsi" w:hAnsiTheme="majorHAnsi" w:cs="Calibri"/>
          <w:b/>
          <w:noProof/>
          <w:sz w:val="32"/>
          <w:szCs w:val="32"/>
        </w:rPr>
        <w:drawing>
          <wp:anchor distT="0" distB="0" distL="114300" distR="114300" simplePos="0" relativeHeight="251674624" behindDoc="1" locked="0" layoutInCell="1" allowOverlap="1" wp14:anchorId="18F4F23D" wp14:editId="50ED2456">
            <wp:simplePos x="0" y="0"/>
            <wp:positionH relativeFrom="column">
              <wp:posOffset>-814705</wp:posOffset>
            </wp:positionH>
            <wp:positionV relativeFrom="paragraph">
              <wp:posOffset>-734060</wp:posOffset>
            </wp:positionV>
            <wp:extent cx="7558405" cy="619760"/>
            <wp:effectExtent l="0" t="0" r="10795" b="0"/>
            <wp:wrapNone/>
            <wp:docPr id="267" name="Picture 29" descr="Macintosh HD:Users:laurahturner:Desktop: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aurahturner:Desktop:banner.png"/>
                    <pic:cNvPicPr>
                      <a:picLocks noChangeAspect="1" noChangeArrowheads="1"/>
                    </pic:cNvPicPr>
                  </pic:nvPicPr>
                  <pic:blipFill>
                    <a:blip r:embed="rId9"/>
                    <a:srcRect/>
                    <a:stretch>
                      <a:fillRect/>
                    </a:stretch>
                  </pic:blipFill>
                  <pic:spPr bwMode="auto">
                    <a:xfrm>
                      <a:off x="0" y="0"/>
                      <a:ext cx="7558405" cy="619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hAnsiTheme="majorHAnsi" w:cs="Calibri"/>
          <w:b/>
          <w:noProof/>
          <w:sz w:val="32"/>
          <w:szCs w:val="32"/>
        </w:rPr>
        <mc:AlternateContent>
          <mc:Choice Requires="wps">
            <w:drawing>
              <wp:anchor distT="0" distB="0" distL="114300" distR="114300" simplePos="0" relativeHeight="251673600" behindDoc="1" locked="0" layoutInCell="1" allowOverlap="1" wp14:anchorId="30F9ADD9" wp14:editId="078F1544">
                <wp:simplePos x="0" y="0"/>
                <wp:positionH relativeFrom="margin">
                  <wp:posOffset>-1141095</wp:posOffset>
                </wp:positionH>
                <wp:positionV relativeFrom="margin">
                  <wp:posOffset>8343900</wp:posOffset>
                </wp:positionV>
                <wp:extent cx="7999095" cy="800100"/>
                <wp:effectExtent l="50800" t="25400" r="78105" b="114300"/>
                <wp:wrapNone/>
                <wp:docPr id="27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99095" cy="800100"/>
                        </a:xfrm>
                        <a:prstGeom prst="rect">
                          <a:avLst/>
                        </a:prstGeom>
                        <a:solidFill>
                          <a:srgbClr val="800000"/>
                        </a:solidFill>
                        <a:ln w="9525">
                          <a:solidFill>
                            <a:srgbClr val="000000"/>
                          </a:solidFill>
                          <a:miter lim="800000"/>
                          <a:headEnd/>
                          <a:tailEnd/>
                        </a:ln>
                        <a:effectLst>
                          <a:outerShdw blurRad="40000" dist="23000" dir="5400000" rotWithShape="0">
                            <a:srgbClr val="000000">
                              <a:alpha val="34999"/>
                            </a:srgbClr>
                          </a:outerShdw>
                        </a:effectLst>
                      </wps:spPr>
                      <wps:txbx>
                        <w:txbxContent>
                          <w:p w14:paraId="13B0D3A4" w14:textId="77777777" w:rsidR="00CB568F" w:rsidRDefault="00CB568F" w:rsidP="006A61FD">
                            <w:pPr>
                              <w:jc w:val="center"/>
                            </w:pPr>
                            <w:r>
                              <w:t>2013 Edition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89.8pt;margin-top:657pt;width:629.85pt;height:63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" fillcolor="maroon">
                <v:shadow on="t" opacity="22936f" mv:blur="40000f" origin=",.5" offset="0,23000emu"/>
                <v:path arrowok="t"/>
                <v:textbox>
                  <w:txbxContent>
                    <w:p w14:paraId="13B0D3A4" w14:textId="77777777" w:rsidR="00CB568F" w:rsidRDefault="00CB568F" w:rsidP="006A61FD">
                      <w:pPr>
                        <w:jc w:val="center"/>
                      </w:pPr>
                      <w:r>
                        <w:t>2013 Edition</w:t>
                      </w:r>
                    </w:p>
                  </w:txbxContent>
                </v:textbox>
                <w10:wrap anchorx="margin" anchory="margin"/>
              </v:rect>
            </w:pict>
          </mc:Fallback>
        </mc:AlternateContent>
      </w:r>
      <w:r w:rsidR="004A3690">
        <w:rPr>
          <w:rFonts w:asciiTheme="majorHAnsi" w:hAnsiTheme="majorHAnsi" w:cs="Calibri"/>
          <w:b/>
          <w:noProof/>
          <w:sz w:val="32"/>
          <w:szCs w:val="32"/>
        </w:rPr>
        <mc:AlternateContent>
          <mc:Choice Requires="wps">
            <w:drawing>
              <wp:anchor distT="0" distB="0" distL="114300" distR="114300" simplePos="0" relativeHeight="251725824" behindDoc="0" locked="0" layoutInCell="1" allowOverlap="1" wp14:anchorId="6B222BBD" wp14:editId="3E4D1642">
                <wp:simplePos x="0" y="0"/>
                <wp:positionH relativeFrom="margin">
                  <wp:posOffset>236220</wp:posOffset>
                </wp:positionH>
                <wp:positionV relativeFrom="paragraph">
                  <wp:posOffset>922655</wp:posOffset>
                </wp:positionV>
                <wp:extent cx="5486400" cy="1600200"/>
                <wp:effectExtent l="0" t="0" r="0" b="0"/>
                <wp:wrapSquare wrapText="bothSides"/>
                <wp:docPr id="2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6D804" w14:textId="77777777" w:rsidR="00CB568F" w:rsidRPr="00D910B3" w:rsidRDefault="00CB568F" w:rsidP="00F816D9">
                            <w:pPr>
                              <w:jc w:val="center"/>
                              <w:rPr>
                                <w:rFonts w:ascii="Calibri" w:hAnsi="Calibri"/>
                                <w:b/>
                                <w:sz w:val="52"/>
                                <w:szCs w:val="52"/>
                              </w:rPr>
                            </w:pPr>
                            <w:r w:rsidRPr="00D910B3">
                              <w:rPr>
                                <w:rFonts w:ascii="Calibri" w:hAnsi="Calibri"/>
                                <w:b/>
                                <w:sz w:val="52"/>
                                <w:szCs w:val="52"/>
                              </w:rPr>
                              <w:t>Developing Successful Academic Program Assessment:</w:t>
                            </w:r>
                          </w:p>
                          <w:p w14:paraId="4009EF7D" w14:textId="77777777" w:rsidR="00CB568F" w:rsidRPr="00D910B3" w:rsidRDefault="00CB568F" w:rsidP="00F816D9">
                            <w:pPr>
                              <w:jc w:val="center"/>
                              <w:rPr>
                                <w:rFonts w:ascii="Calibri" w:hAnsi="Calibri"/>
                                <w:sz w:val="52"/>
                                <w:szCs w:val="52"/>
                              </w:rPr>
                            </w:pPr>
                            <w:r w:rsidRPr="00D910B3">
                              <w:rPr>
                                <w:rFonts w:ascii="Calibri" w:hAnsi="Calibri"/>
                                <w:sz w:val="52"/>
                                <w:szCs w:val="52"/>
                              </w:rPr>
                              <w:t>A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18.6pt;margin-top:72.65pt;width:6in;height:12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" filled="f" stroked="f">
                <v:path arrowok="t"/>
                <v:textbox>
                  <w:txbxContent>
                    <w:p w14:paraId="5136D804" w14:textId="77777777" w:rsidR="00CB568F" w:rsidRPr="00D910B3" w:rsidRDefault="00CB568F" w:rsidP="00F816D9">
                      <w:pPr>
                        <w:jc w:val="center"/>
                        <w:rPr>
                          <w:rFonts w:ascii="Calibri" w:hAnsi="Calibri"/>
                          <w:b/>
                          <w:sz w:val="52"/>
                          <w:szCs w:val="52"/>
                        </w:rPr>
                      </w:pPr>
                      <w:r w:rsidRPr="00D910B3">
                        <w:rPr>
                          <w:rFonts w:ascii="Calibri" w:hAnsi="Calibri"/>
                          <w:b/>
                          <w:sz w:val="52"/>
                          <w:szCs w:val="52"/>
                        </w:rPr>
                        <w:t>Developing Successful Academic Program Assessment:</w:t>
                      </w:r>
                    </w:p>
                    <w:p w14:paraId="4009EF7D" w14:textId="77777777" w:rsidR="00CB568F" w:rsidRPr="00D910B3" w:rsidRDefault="00CB568F" w:rsidP="00F816D9">
                      <w:pPr>
                        <w:jc w:val="center"/>
                        <w:rPr>
                          <w:rFonts w:ascii="Calibri" w:hAnsi="Calibri"/>
                          <w:sz w:val="52"/>
                          <w:szCs w:val="52"/>
                        </w:rPr>
                      </w:pPr>
                      <w:r w:rsidRPr="00D910B3">
                        <w:rPr>
                          <w:rFonts w:ascii="Calibri" w:hAnsi="Calibri"/>
                          <w:sz w:val="52"/>
                          <w:szCs w:val="52"/>
                        </w:rPr>
                        <w:t>A Workbook</w:t>
                      </w:r>
                    </w:p>
                  </w:txbxContent>
                </v:textbox>
                <w10:wrap type="square" anchorx="margin"/>
              </v:shape>
            </w:pict>
          </mc:Fallback>
        </mc:AlternateContent>
      </w:r>
      <w:r w:rsidR="00A830C4">
        <w:rPr>
          <w:rFonts w:asciiTheme="majorHAnsi" w:hAnsiTheme="majorHAnsi" w:cs="Calibri"/>
          <w:noProof/>
        </w:rPr>
        <w:drawing>
          <wp:anchor distT="0" distB="0" distL="589788" distR="591312" simplePos="0" relativeHeight="251728896" behindDoc="0" locked="0" layoutInCell="1" allowOverlap="1" wp14:anchorId="758F2DED" wp14:editId="292E3726">
            <wp:simplePos x="0" y="0"/>
            <wp:positionH relativeFrom="margin">
              <wp:align>center</wp:align>
            </wp:positionH>
            <wp:positionV relativeFrom="margin">
              <wp:posOffset>3314827</wp:posOffset>
            </wp:positionV>
            <wp:extent cx="5372100" cy="3428873"/>
            <wp:effectExtent l="0" t="76200" r="0" b="127635"/>
            <wp:wrapNone/>
            <wp:docPr id="266"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6A61FD">
        <w:rPr>
          <w:rFonts w:asciiTheme="majorHAnsi" w:hAnsiTheme="majorHAnsi" w:cs="Calibri"/>
          <w:b/>
          <w:sz w:val="32"/>
          <w:szCs w:val="32"/>
        </w:rPr>
        <w:br w:type="page"/>
      </w:r>
    </w:p>
    <w:p w14:paraId="67E6666C" w14:textId="77777777" w:rsidR="005D0E5C" w:rsidRDefault="005D0E5C" w:rsidP="005D0E5C">
      <w:pPr>
        <w:jc w:val="center"/>
        <w:rPr>
          <w:rFonts w:asciiTheme="majorHAnsi" w:hAnsiTheme="majorHAnsi" w:cs="Calibri"/>
          <w:b/>
          <w:sz w:val="32"/>
          <w:szCs w:val="32"/>
        </w:rPr>
      </w:pPr>
    </w:p>
    <w:p w14:paraId="0CF41F78" w14:textId="77777777" w:rsidR="005D0E5C" w:rsidRDefault="005D0E5C" w:rsidP="005D0E5C">
      <w:pPr>
        <w:jc w:val="center"/>
        <w:rPr>
          <w:rFonts w:asciiTheme="majorHAnsi" w:hAnsiTheme="majorHAnsi" w:cs="Calibri"/>
          <w:b/>
          <w:sz w:val="32"/>
          <w:szCs w:val="32"/>
        </w:rPr>
      </w:pPr>
    </w:p>
    <w:p w14:paraId="0C67F718" w14:textId="77777777" w:rsidR="005D0E5C" w:rsidRDefault="005D0E5C" w:rsidP="005D0E5C">
      <w:pPr>
        <w:jc w:val="center"/>
        <w:rPr>
          <w:rFonts w:asciiTheme="majorHAnsi" w:hAnsiTheme="majorHAnsi" w:cs="Calibri"/>
          <w:b/>
          <w:sz w:val="32"/>
          <w:szCs w:val="32"/>
        </w:rPr>
      </w:pPr>
    </w:p>
    <w:p w14:paraId="0B7F058D" w14:textId="77777777" w:rsidR="005D0E5C" w:rsidRDefault="005D0E5C" w:rsidP="005D0E5C">
      <w:pPr>
        <w:jc w:val="center"/>
        <w:rPr>
          <w:rFonts w:asciiTheme="majorHAnsi" w:hAnsiTheme="majorHAnsi" w:cs="Calibri"/>
          <w:b/>
          <w:sz w:val="32"/>
          <w:szCs w:val="32"/>
        </w:rPr>
      </w:pPr>
    </w:p>
    <w:p w14:paraId="23049DAF" w14:textId="77777777" w:rsidR="00E76A59" w:rsidRDefault="00E76A59" w:rsidP="005D0E5C">
      <w:pPr>
        <w:jc w:val="center"/>
        <w:rPr>
          <w:rFonts w:asciiTheme="majorHAnsi" w:hAnsiTheme="majorHAnsi" w:cs="Calibri"/>
          <w:b/>
          <w:sz w:val="32"/>
          <w:szCs w:val="32"/>
        </w:rPr>
      </w:pPr>
    </w:p>
    <w:p w14:paraId="0322038B" w14:textId="77777777" w:rsidR="00E76A59" w:rsidRDefault="00E76A59" w:rsidP="005D0E5C">
      <w:pPr>
        <w:jc w:val="center"/>
        <w:rPr>
          <w:rFonts w:asciiTheme="majorHAnsi" w:hAnsiTheme="majorHAnsi" w:cs="Calibri"/>
          <w:b/>
          <w:sz w:val="32"/>
          <w:szCs w:val="32"/>
        </w:rPr>
      </w:pPr>
    </w:p>
    <w:p w14:paraId="4AEE8B1E" w14:textId="77777777" w:rsidR="00E76A59" w:rsidRDefault="00E76A59" w:rsidP="005D0E5C">
      <w:pPr>
        <w:jc w:val="center"/>
        <w:rPr>
          <w:rFonts w:asciiTheme="majorHAnsi" w:hAnsiTheme="majorHAnsi" w:cs="Calibri"/>
          <w:b/>
          <w:sz w:val="32"/>
          <w:szCs w:val="32"/>
        </w:rPr>
      </w:pPr>
    </w:p>
    <w:p w14:paraId="3C5BCA67" w14:textId="77777777" w:rsidR="00E76A59" w:rsidRDefault="00E76A59" w:rsidP="005D0E5C">
      <w:pPr>
        <w:jc w:val="center"/>
        <w:rPr>
          <w:rFonts w:asciiTheme="majorHAnsi" w:hAnsiTheme="majorHAnsi" w:cs="Calibri"/>
          <w:b/>
          <w:sz w:val="32"/>
          <w:szCs w:val="32"/>
        </w:rPr>
      </w:pPr>
    </w:p>
    <w:p w14:paraId="2870AD5B" w14:textId="77777777" w:rsidR="00E76A59" w:rsidRDefault="00E76A59" w:rsidP="005D0E5C">
      <w:pPr>
        <w:jc w:val="center"/>
        <w:rPr>
          <w:rFonts w:asciiTheme="majorHAnsi" w:hAnsiTheme="majorHAnsi" w:cs="Calibri"/>
          <w:b/>
          <w:sz w:val="32"/>
          <w:szCs w:val="32"/>
        </w:rPr>
      </w:pPr>
    </w:p>
    <w:p w14:paraId="05B75108" w14:textId="77777777" w:rsidR="008A6A5D" w:rsidRDefault="00BD2A99" w:rsidP="005D0E5C">
      <w:pPr>
        <w:jc w:val="center"/>
        <w:rPr>
          <w:rFonts w:asciiTheme="majorHAnsi" w:hAnsiTheme="majorHAnsi" w:cs="Calibri"/>
          <w:b/>
          <w:sz w:val="32"/>
          <w:szCs w:val="32"/>
        </w:rPr>
      </w:pPr>
      <w:r>
        <w:rPr>
          <w:rFonts w:asciiTheme="majorHAnsi" w:hAnsiTheme="majorHAnsi" w:cs="Calibri"/>
          <w:b/>
          <w:sz w:val="32"/>
          <w:szCs w:val="32"/>
        </w:rPr>
        <w:t>For more information</w:t>
      </w:r>
    </w:p>
    <w:p w14:paraId="64AC52A1" w14:textId="77777777" w:rsidR="00BD2A99" w:rsidRDefault="005D0E5C" w:rsidP="005D0E5C">
      <w:pPr>
        <w:jc w:val="center"/>
        <w:rPr>
          <w:rFonts w:asciiTheme="majorHAnsi" w:hAnsiTheme="majorHAnsi" w:cs="Calibri"/>
          <w:b/>
          <w:sz w:val="32"/>
          <w:szCs w:val="32"/>
        </w:rPr>
      </w:pPr>
      <w:r>
        <w:rPr>
          <w:rFonts w:asciiTheme="majorHAnsi" w:hAnsiTheme="majorHAnsi" w:cs="Calibri"/>
          <w:b/>
          <w:sz w:val="32"/>
          <w:szCs w:val="32"/>
        </w:rPr>
        <w:t>Visit</w:t>
      </w:r>
      <w:r w:rsidR="00BD2A99">
        <w:rPr>
          <w:rFonts w:asciiTheme="majorHAnsi" w:hAnsiTheme="majorHAnsi" w:cs="Calibri"/>
          <w:b/>
          <w:sz w:val="32"/>
          <w:szCs w:val="32"/>
        </w:rPr>
        <w:t xml:space="preserve"> the CET&amp;L website: </w:t>
      </w:r>
      <w:hyperlink r:id="rId15" w:history="1">
        <w:r w:rsidRPr="005B406F">
          <w:rPr>
            <w:rStyle w:val="Hyperlink"/>
            <w:rFonts w:asciiTheme="majorHAnsi" w:hAnsiTheme="majorHAnsi" w:cs="Calibri"/>
            <w:b/>
            <w:sz w:val="32"/>
            <w:szCs w:val="32"/>
            <w:u w:val="none"/>
          </w:rPr>
          <w:t>www.uc.edu/cetl.html</w:t>
        </w:r>
      </w:hyperlink>
    </w:p>
    <w:p w14:paraId="41EAE991" w14:textId="77777777" w:rsidR="005D0E5C" w:rsidRDefault="005D0E5C" w:rsidP="005D0E5C">
      <w:pPr>
        <w:jc w:val="center"/>
        <w:rPr>
          <w:rFonts w:asciiTheme="majorHAnsi" w:hAnsiTheme="majorHAnsi" w:cs="Calibri"/>
          <w:b/>
          <w:sz w:val="32"/>
          <w:szCs w:val="32"/>
        </w:rPr>
      </w:pPr>
      <w:r>
        <w:rPr>
          <w:rFonts w:asciiTheme="majorHAnsi" w:hAnsiTheme="majorHAnsi" w:cs="Calibri"/>
          <w:b/>
          <w:sz w:val="32"/>
          <w:szCs w:val="32"/>
        </w:rPr>
        <w:t xml:space="preserve">Or contact: </w:t>
      </w:r>
      <w:hyperlink r:id="rId16" w:history="1">
        <w:r w:rsidRPr="005B406F">
          <w:rPr>
            <w:rStyle w:val="Hyperlink"/>
            <w:rFonts w:asciiTheme="majorHAnsi" w:hAnsiTheme="majorHAnsi" w:cs="Calibri"/>
            <w:b/>
            <w:sz w:val="32"/>
            <w:szCs w:val="32"/>
            <w:u w:val="none"/>
          </w:rPr>
          <w:t>cetl@uc.edu</w:t>
        </w:r>
      </w:hyperlink>
    </w:p>
    <w:p w14:paraId="6C0F3BE9" w14:textId="77777777" w:rsidR="005D0E5C" w:rsidRDefault="005D0E5C" w:rsidP="005D0E5C">
      <w:pPr>
        <w:jc w:val="center"/>
        <w:rPr>
          <w:rFonts w:asciiTheme="majorHAnsi" w:hAnsiTheme="majorHAnsi" w:cs="Calibri"/>
          <w:b/>
          <w:sz w:val="32"/>
          <w:szCs w:val="32"/>
        </w:rPr>
      </w:pPr>
    </w:p>
    <w:p w14:paraId="1F7A4A7D" w14:textId="77777777" w:rsidR="005D0E5C" w:rsidRDefault="005D0E5C" w:rsidP="005D0E5C">
      <w:pPr>
        <w:rPr>
          <w:rFonts w:asciiTheme="majorHAnsi" w:hAnsiTheme="majorHAnsi" w:cs="Calibri"/>
          <w:sz w:val="32"/>
          <w:szCs w:val="32"/>
        </w:rPr>
      </w:pPr>
    </w:p>
    <w:p w14:paraId="3188662B" w14:textId="77777777" w:rsidR="005D0E5C" w:rsidRDefault="005D0E5C" w:rsidP="005D0E5C">
      <w:pPr>
        <w:rPr>
          <w:rFonts w:asciiTheme="majorHAnsi" w:hAnsiTheme="majorHAnsi" w:cs="Calibri"/>
          <w:sz w:val="32"/>
          <w:szCs w:val="32"/>
        </w:rPr>
      </w:pPr>
    </w:p>
    <w:p w14:paraId="58C44168" w14:textId="77777777" w:rsidR="005D0E5C" w:rsidRDefault="005D0E5C" w:rsidP="005D0E5C">
      <w:pPr>
        <w:rPr>
          <w:rFonts w:asciiTheme="majorHAnsi" w:hAnsiTheme="majorHAnsi" w:cs="Calibri"/>
          <w:sz w:val="32"/>
          <w:szCs w:val="32"/>
        </w:rPr>
      </w:pPr>
    </w:p>
    <w:p w14:paraId="7C0E1F0D" w14:textId="77777777" w:rsidR="005D0E5C" w:rsidRDefault="005D0E5C" w:rsidP="005D0E5C">
      <w:pPr>
        <w:rPr>
          <w:rFonts w:asciiTheme="majorHAnsi" w:hAnsiTheme="majorHAnsi" w:cs="Calibri"/>
          <w:sz w:val="32"/>
          <w:szCs w:val="32"/>
        </w:rPr>
      </w:pPr>
    </w:p>
    <w:p w14:paraId="44CA219F" w14:textId="77777777" w:rsidR="005D0E5C" w:rsidRDefault="005D0E5C" w:rsidP="005D0E5C">
      <w:pPr>
        <w:rPr>
          <w:rFonts w:asciiTheme="majorHAnsi" w:hAnsiTheme="majorHAnsi" w:cs="Calibri"/>
          <w:sz w:val="32"/>
          <w:szCs w:val="32"/>
        </w:rPr>
      </w:pPr>
    </w:p>
    <w:p w14:paraId="197899D2" w14:textId="77777777" w:rsidR="005D0E5C" w:rsidRDefault="005D0E5C" w:rsidP="005D0E5C">
      <w:pPr>
        <w:rPr>
          <w:rFonts w:asciiTheme="majorHAnsi" w:hAnsiTheme="majorHAnsi" w:cs="Calibri"/>
          <w:sz w:val="32"/>
          <w:szCs w:val="32"/>
        </w:rPr>
      </w:pPr>
    </w:p>
    <w:p w14:paraId="42B1C496" w14:textId="77777777" w:rsidR="005D0E5C" w:rsidRDefault="005D0E5C" w:rsidP="005D0E5C">
      <w:pPr>
        <w:rPr>
          <w:rFonts w:asciiTheme="majorHAnsi" w:hAnsiTheme="majorHAnsi" w:cs="Calibri"/>
          <w:sz w:val="32"/>
          <w:szCs w:val="32"/>
        </w:rPr>
      </w:pPr>
    </w:p>
    <w:p w14:paraId="38CF8A48" w14:textId="77777777" w:rsidR="00237669" w:rsidRDefault="00237669" w:rsidP="005D0E5C">
      <w:pPr>
        <w:rPr>
          <w:rFonts w:asciiTheme="majorHAnsi" w:hAnsiTheme="majorHAnsi" w:cs="Calibri"/>
          <w:sz w:val="32"/>
          <w:szCs w:val="32"/>
        </w:rPr>
      </w:pPr>
    </w:p>
    <w:p w14:paraId="0CF8B331" w14:textId="77777777" w:rsidR="00237669" w:rsidRDefault="00237669" w:rsidP="005D0E5C">
      <w:pPr>
        <w:rPr>
          <w:rFonts w:asciiTheme="majorHAnsi" w:hAnsiTheme="majorHAnsi" w:cs="Calibri"/>
          <w:sz w:val="32"/>
          <w:szCs w:val="32"/>
        </w:rPr>
      </w:pPr>
    </w:p>
    <w:p w14:paraId="3BFF19C5" w14:textId="77777777" w:rsidR="00237669" w:rsidRDefault="00237669" w:rsidP="005D0E5C">
      <w:pPr>
        <w:rPr>
          <w:rFonts w:asciiTheme="majorHAnsi" w:hAnsiTheme="majorHAnsi" w:cs="Calibri"/>
          <w:sz w:val="32"/>
          <w:szCs w:val="32"/>
        </w:rPr>
      </w:pPr>
    </w:p>
    <w:p w14:paraId="448C7288" w14:textId="77777777" w:rsidR="00237669" w:rsidRDefault="00237669" w:rsidP="005D0E5C">
      <w:pPr>
        <w:rPr>
          <w:rFonts w:asciiTheme="majorHAnsi" w:hAnsiTheme="majorHAnsi" w:cs="Calibri"/>
          <w:sz w:val="32"/>
          <w:szCs w:val="32"/>
        </w:rPr>
      </w:pPr>
    </w:p>
    <w:p w14:paraId="5B12AEAF" w14:textId="77777777" w:rsidR="00237669" w:rsidRDefault="00237669" w:rsidP="005D0E5C">
      <w:pPr>
        <w:rPr>
          <w:rFonts w:asciiTheme="majorHAnsi" w:hAnsiTheme="majorHAnsi" w:cs="Calibri"/>
          <w:sz w:val="32"/>
          <w:szCs w:val="32"/>
        </w:rPr>
      </w:pPr>
    </w:p>
    <w:p w14:paraId="76C46343" w14:textId="77777777" w:rsidR="005D0E5C" w:rsidRPr="00E76A59" w:rsidRDefault="005D0E5C" w:rsidP="00A32137">
      <w:pPr>
        <w:jc w:val="center"/>
        <w:rPr>
          <w:rFonts w:asciiTheme="majorHAnsi" w:hAnsiTheme="majorHAnsi"/>
          <w:i/>
        </w:rPr>
      </w:pPr>
      <w:r w:rsidRPr="00E76A59">
        <w:rPr>
          <w:rFonts w:asciiTheme="majorHAnsi" w:hAnsiTheme="majorHAnsi" w:cs="Calibri"/>
        </w:rPr>
        <w:t>Use of “</w:t>
      </w:r>
      <w:r w:rsidRPr="00E76A59">
        <w:rPr>
          <w:rFonts w:asciiTheme="majorHAnsi" w:hAnsiTheme="majorHAnsi"/>
          <w:i/>
        </w:rPr>
        <w:t>Developing Successful Academic Program Assessment:</w:t>
      </w:r>
      <w:r w:rsidR="00E76A59">
        <w:rPr>
          <w:rFonts w:asciiTheme="majorHAnsi" w:hAnsiTheme="majorHAnsi"/>
          <w:i/>
        </w:rPr>
        <w:t xml:space="preserve"> </w:t>
      </w:r>
      <w:r w:rsidR="00E2302E">
        <w:rPr>
          <w:rFonts w:asciiTheme="majorHAnsi" w:hAnsiTheme="majorHAnsi"/>
          <w:i/>
        </w:rPr>
        <w:t>A Workbook</w:t>
      </w:r>
      <w:r w:rsidRPr="00E76A59">
        <w:rPr>
          <w:rFonts w:asciiTheme="majorHAnsi" w:hAnsiTheme="majorHAnsi"/>
        </w:rPr>
        <w:t>” is restricted. This document may n</w:t>
      </w:r>
      <w:r w:rsidR="00237669">
        <w:rPr>
          <w:rFonts w:asciiTheme="majorHAnsi" w:hAnsiTheme="majorHAnsi"/>
        </w:rPr>
        <w:t>ot be copied or duplicated without the written permission of t</w:t>
      </w:r>
      <w:r w:rsidRPr="00E76A59">
        <w:rPr>
          <w:rFonts w:asciiTheme="majorHAnsi" w:hAnsiTheme="majorHAnsi"/>
        </w:rPr>
        <w:t xml:space="preserve">he Center for the Enhancement of Teaching </w:t>
      </w:r>
      <w:r w:rsidR="00DC2471">
        <w:rPr>
          <w:rFonts w:asciiTheme="majorHAnsi" w:hAnsiTheme="majorHAnsi"/>
        </w:rPr>
        <w:t>&amp;</w:t>
      </w:r>
      <w:r w:rsidRPr="00E76A59">
        <w:rPr>
          <w:rFonts w:asciiTheme="majorHAnsi" w:hAnsiTheme="majorHAnsi"/>
        </w:rPr>
        <w:t xml:space="preserve"> Learning at the University of Cincinnati.</w:t>
      </w:r>
    </w:p>
    <w:p w14:paraId="6720EC8F" w14:textId="77777777" w:rsidR="00237669" w:rsidRDefault="00237669" w:rsidP="001B4858">
      <w:pPr>
        <w:widowControl w:val="0"/>
        <w:autoSpaceDE w:val="0"/>
        <w:autoSpaceDN w:val="0"/>
        <w:adjustRightInd w:val="0"/>
        <w:jc w:val="center"/>
        <w:rPr>
          <w:rFonts w:asciiTheme="majorHAnsi" w:hAnsiTheme="majorHAnsi" w:cs="Calibri"/>
          <w:b/>
          <w:sz w:val="32"/>
          <w:szCs w:val="32"/>
        </w:rPr>
        <w:sectPr w:rsidR="00237669">
          <w:footerReference w:type="even" r:id="rId17"/>
          <w:footerReference w:type="default" r:id="rId18"/>
          <w:footerReference w:type="first" r:id="rId19"/>
          <w:pgSz w:w="12240" w:h="15840"/>
          <w:pgMar w:top="1440" w:right="1440" w:bottom="1440" w:left="1440" w:header="720" w:footer="720" w:gutter="0"/>
          <w:pgNumType w:fmt="lowerRoman" w:start="1"/>
          <w:cols w:space="720"/>
          <w:docGrid w:linePitch="360"/>
        </w:sectPr>
      </w:pPr>
    </w:p>
    <w:p w14:paraId="15A96980" w14:textId="509CDC55" w:rsidR="00F95029" w:rsidRPr="000C5869" w:rsidRDefault="005B7147" w:rsidP="000C5869">
      <w:pPr>
        <w:pStyle w:val="Heading1"/>
      </w:pPr>
      <w:bookmarkStart w:id="0" w:name="_Toc236801799"/>
      <w:r>
        <w:lastRenderedPageBreak/>
        <w:t>Table of Contents</w:t>
      </w:r>
      <w:bookmarkEnd w:id="0"/>
      <w:r w:rsidR="00275FFC" w:rsidRPr="007F49DA">
        <w:fldChar w:fldCharType="begin"/>
      </w:r>
      <w:r w:rsidRPr="007F49DA">
        <w:instrText xml:space="preserve"> TOC \o "1-3" \h \z \u </w:instrText>
      </w:r>
      <w:r w:rsidR="00275FFC" w:rsidRPr="007F49DA">
        <w:fldChar w:fldCharType="separate"/>
      </w:r>
    </w:p>
    <w:p w14:paraId="1F4117C3" w14:textId="77777777" w:rsidR="00F95029" w:rsidRDefault="00F95029">
      <w:pPr>
        <w:pStyle w:val="TOC1"/>
        <w:rPr>
          <w:rFonts w:asciiTheme="minorHAnsi" w:eastAsiaTheme="minorEastAsia" w:hAnsiTheme="minorHAnsi" w:cstheme="minorBidi"/>
          <w:b w:val="0"/>
          <w:noProof/>
          <w:lang w:eastAsia="ja-JP"/>
        </w:rPr>
      </w:pPr>
      <w:r>
        <w:rPr>
          <w:noProof/>
        </w:rPr>
        <w:t>Overview of Program-Level Assessment</w:t>
      </w:r>
      <w:r>
        <w:rPr>
          <w:noProof/>
        </w:rPr>
        <w:tab/>
      </w:r>
      <w:r>
        <w:rPr>
          <w:noProof/>
        </w:rPr>
        <w:fldChar w:fldCharType="begin"/>
      </w:r>
      <w:r>
        <w:rPr>
          <w:noProof/>
        </w:rPr>
        <w:instrText xml:space="preserve"> PAGEREF _Toc236801800 \h </w:instrText>
      </w:r>
      <w:r>
        <w:rPr>
          <w:noProof/>
        </w:rPr>
      </w:r>
      <w:r>
        <w:rPr>
          <w:noProof/>
        </w:rPr>
        <w:fldChar w:fldCharType="separate"/>
      </w:r>
      <w:r w:rsidR="00FC119B">
        <w:rPr>
          <w:noProof/>
        </w:rPr>
        <w:t>2</w:t>
      </w:r>
      <w:r>
        <w:rPr>
          <w:noProof/>
        </w:rPr>
        <w:fldChar w:fldCharType="end"/>
      </w:r>
    </w:p>
    <w:p w14:paraId="1F395987" w14:textId="77777777" w:rsidR="00F95029" w:rsidRDefault="00F95029">
      <w:pPr>
        <w:pStyle w:val="TOC1"/>
        <w:rPr>
          <w:rFonts w:asciiTheme="minorHAnsi" w:eastAsiaTheme="minorEastAsia" w:hAnsiTheme="minorHAnsi" w:cstheme="minorBidi"/>
          <w:b w:val="0"/>
          <w:noProof/>
          <w:lang w:eastAsia="ja-JP"/>
        </w:rPr>
      </w:pPr>
      <w:r>
        <w:rPr>
          <w:noProof/>
        </w:rPr>
        <w:t>Activity 1: Envision the Ideal Graduate</w:t>
      </w:r>
      <w:r>
        <w:rPr>
          <w:noProof/>
        </w:rPr>
        <w:tab/>
      </w:r>
      <w:r>
        <w:rPr>
          <w:noProof/>
        </w:rPr>
        <w:fldChar w:fldCharType="begin"/>
      </w:r>
      <w:r>
        <w:rPr>
          <w:noProof/>
        </w:rPr>
        <w:instrText xml:space="preserve"> PAGEREF _Toc236801801 \h </w:instrText>
      </w:r>
      <w:r>
        <w:rPr>
          <w:noProof/>
        </w:rPr>
      </w:r>
      <w:r>
        <w:rPr>
          <w:noProof/>
        </w:rPr>
        <w:fldChar w:fldCharType="separate"/>
      </w:r>
      <w:r w:rsidR="00FC119B">
        <w:rPr>
          <w:noProof/>
        </w:rPr>
        <w:t>4</w:t>
      </w:r>
      <w:r>
        <w:rPr>
          <w:noProof/>
        </w:rPr>
        <w:fldChar w:fldCharType="end"/>
      </w:r>
    </w:p>
    <w:p w14:paraId="762C40AB" w14:textId="77777777" w:rsidR="00F95029" w:rsidRDefault="00F95029">
      <w:pPr>
        <w:pStyle w:val="TOC1"/>
        <w:rPr>
          <w:rFonts w:asciiTheme="minorHAnsi" w:eastAsiaTheme="minorEastAsia" w:hAnsiTheme="minorHAnsi" w:cstheme="minorBidi"/>
          <w:b w:val="0"/>
          <w:noProof/>
          <w:lang w:eastAsia="ja-JP"/>
        </w:rPr>
      </w:pPr>
      <w:r>
        <w:rPr>
          <w:noProof/>
        </w:rPr>
        <w:t>Activity 2: Define Student Learning Outcomes</w:t>
      </w:r>
      <w:r>
        <w:rPr>
          <w:noProof/>
        </w:rPr>
        <w:tab/>
      </w:r>
      <w:r>
        <w:rPr>
          <w:noProof/>
        </w:rPr>
        <w:fldChar w:fldCharType="begin"/>
      </w:r>
      <w:r>
        <w:rPr>
          <w:noProof/>
        </w:rPr>
        <w:instrText xml:space="preserve"> PAGEREF _Toc236801802 \h </w:instrText>
      </w:r>
      <w:r>
        <w:rPr>
          <w:noProof/>
        </w:rPr>
      </w:r>
      <w:r>
        <w:rPr>
          <w:noProof/>
        </w:rPr>
        <w:fldChar w:fldCharType="separate"/>
      </w:r>
      <w:r w:rsidR="00FC119B">
        <w:rPr>
          <w:noProof/>
        </w:rPr>
        <w:t>6</w:t>
      </w:r>
      <w:r>
        <w:rPr>
          <w:noProof/>
        </w:rPr>
        <w:fldChar w:fldCharType="end"/>
      </w:r>
    </w:p>
    <w:p w14:paraId="1AB9DBE8" w14:textId="77777777" w:rsidR="00F95029" w:rsidRDefault="00F95029">
      <w:pPr>
        <w:pStyle w:val="TOC1"/>
        <w:rPr>
          <w:rFonts w:asciiTheme="minorHAnsi" w:eastAsiaTheme="minorEastAsia" w:hAnsiTheme="minorHAnsi" w:cstheme="minorBidi"/>
          <w:b w:val="0"/>
          <w:noProof/>
          <w:lang w:eastAsia="ja-JP"/>
        </w:rPr>
      </w:pPr>
      <w:r>
        <w:rPr>
          <w:noProof/>
        </w:rPr>
        <w:t>Rubric for the Assessment of Program Outcomes</w:t>
      </w:r>
      <w:r>
        <w:rPr>
          <w:noProof/>
        </w:rPr>
        <w:tab/>
      </w:r>
      <w:r>
        <w:rPr>
          <w:noProof/>
        </w:rPr>
        <w:fldChar w:fldCharType="begin"/>
      </w:r>
      <w:r>
        <w:rPr>
          <w:noProof/>
        </w:rPr>
        <w:instrText xml:space="preserve"> PAGEREF _Toc236801803 \h </w:instrText>
      </w:r>
      <w:r>
        <w:rPr>
          <w:noProof/>
        </w:rPr>
      </w:r>
      <w:r>
        <w:rPr>
          <w:noProof/>
        </w:rPr>
        <w:fldChar w:fldCharType="separate"/>
      </w:r>
      <w:r w:rsidR="00FC119B">
        <w:rPr>
          <w:noProof/>
        </w:rPr>
        <w:t>11</w:t>
      </w:r>
      <w:r>
        <w:rPr>
          <w:noProof/>
        </w:rPr>
        <w:fldChar w:fldCharType="end"/>
      </w:r>
    </w:p>
    <w:p w14:paraId="67360974" w14:textId="77777777" w:rsidR="00F95029" w:rsidRDefault="00F95029">
      <w:pPr>
        <w:pStyle w:val="TOC1"/>
        <w:rPr>
          <w:rFonts w:asciiTheme="minorHAnsi" w:eastAsiaTheme="minorEastAsia" w:hAnsiTheme="minorHAnsi" w:cstheme="minorBidi"/>
          <w:b w:val="0"/>
          <w:noProof/>
          <w:lang w:eastAsia="ja-JP"/>
        </w:rPr>
      </w:pPr>
      <w:r>
        <w:rPr>
          <w:noProof/>
        </w:rPr>
        <w:t>Activity 3: Curriculum Mapping Matrix</w:t>
      </w:r>
      <w:r>
        <w:rPr>
          <w:noProof/>
        </w:rPr>
        <w:tab/>
      </w:r>
      <w:r>
        <w:rPr>
          <w:noProof/>
        </w:rPr>
        <w:fldChar w:fldCharType="begin"/>
      </w:r>
      <w:r>
        <w:rPr>
          <w:noProof/>
        </w:rPr>
        <w:instrText xml:space="preserve"> PAGEREF _Toc236801804 \h </w:instrText>
      </w:r>
      <w:r>
        <w:rPr>
          <w:noProof/>
        </w:rPr>
      </w:r>
      <w:r>
        <w:rPr>
          <w:noProof/>
        </w:rPr>
        <w:fldChar w:fldCharType="separate"/>
      </w:r>
      <w:r w:rsidR="00FC119B">
        <w:rPr>
          <w:noProof/>
        </w:rPr>
        <w:t>12</w:t>
      </w:r>
      <w:r>
        <w:rPr>
          <w:noProof/>
        </w:rPr>
        <w:fldChar w:fldCharType="end"/>
      </w:r>
    </w:p>
    <w:p w14:paraId="18E1F943" w14:textId="77777777" w:rsidR="00F95029" w:rsidRDefault="00F95029">
      <w:pPr>
        <w:pStyle w:val="TOC1"/>
        <w:rPr>
          <w:rFonts w:asciiTheme="minorHAnsi" w:eastAsiaTheme="minorEastAsia" w:hAnsiTheme="minorHAnsi" w:cstheme="minorBidi"/>
          <w:b w:val="0"/>
          <w:noProof/>
          <w:lang w:eastAsia="ja-JP"/>
        </w:rPr>
      </w:pPr>
      <w:r>
        <w:rPr>
          <w:noProof/>
        </w:rPr>
        <w:t>Activity 4: Conduct a Preliminary Audit of Assessment Methods Utilized in Your Program</w:t>
      </w:r>
      <w:r>
        <w:rPr>
          <w:noProof/>
        </w:rPr>
        <w:tab/>
      </w:r>
      <w:r>
        <w:rPr>
          <w:noProof/>
        </w:rPr>
        <w:fldChar w:fldCharType="begin"/>
      </w:r>
      <w:r>
        <w:rPr>
          <w:noProof/>
        </w:rPr>
        <w:instrText xml:space="preserve"> PAGEREF _Toc236801806 \h </w:instrText>
      </w:r>
      <w:r>
        <w:rPr>
          <w:noProof/>
        </w:rPr>
      </w:r>
      <w:r>
        <w:rPr>
          <w:noProof/>
        </w:rPr>
        <w:fldChar w:fldCharType="separate"/>
      </w:r>
      <w:r w:rsidR="00FC119B">
        <w:rPr>
          <w:noProof/>
        </w:rPr>
        <w:t>17</w:t>
      </w:r>
      <w:r>
        <w:rPr>
          <w:noProof/>
        </w:rPr>
        <w:fldChar w:fldCharType="end"/>
      </w:r>
    </w:p>
    <w:p w14:paraId="302434B1" w14:textId="77777777" w:rsidR="00F95029" w:rsidRDefault="00F95029">
      <w:pPr>
        <w:pStyle w:val="TOC1"/>
        <w:rPr>
          <w:rFonts w:asciiTheme="minorHAnsi" w:eastAsiaTheme="minorEastAsia" w:hAnsiTheme="minorHAnsi" w:cstheme="minorBidi"/>
          <w:b w:val="0"/>
          <w:noProof/>
          <w:lang w:eastAsia="ja-JP"/>
        </w:rPr>
      </w:pPr>
      <w:r>
        <w:rPr>
          <w:noProof/>
        </w:rPr>
        <w:t>Why Not Just Use Course Grades for Assessment Purposes?</w:t>
      </w:r>
      <w:r>
        <w:rPr>
          <w:noProof/>
        </w:rPr>
        <w:tab/>
      </w:r>
      <w:r>
        <w:rPr>
          <w:noProof/>
        </w:rPr>
        <w:fldChar w:fldCharType="begin"/>
      </w:r>
      <w:r>
        <w:rPr>
          <w:noProof/>
        </w:rPr>
        <w:instrText xml:space="preserve"> PAGEREF _Toc236801807 \h </w:instrText>
      </w:r>
      <w:r>
        <w:rPr>
          <w:noProof/>
        </w:rPr>
      </w:r>
      <w:r>
        <w:rPr>
          <w:noProof/>
        </w:rPr>
        <w:fldChar w:fldCharType="separate"/>
      </w:r>
      <w:r w:rsidR="00FC119B">
        <w:rPr>
          <w:noProof/>
        </w:rPr>
        <w:t>21</w:t>
      </w:r>
      <w:r>
        <w:rPr>
          <w:noProof/>
        </w:rPr>
        <w:fldChar w:fldCharType="end"/>
      </w:r>
    </w:p>
    <w:p w14:paraId="78062A5D" w14:textId="77777777" w:rsidR="00F95029" w:rsidRDefault="00F95029">
      <w:pPr>
        <w:pStyle w:val="TOC1"/>
        <w:rPr>
          <w:rFonts w:asciiTheme="minorHAnsi" w:eastAsiaTheme="minorEastAsia" w:hAnsiTheme="minorHAnsi" w:cstheme="minorBidi"/>
          <w:b w:val="0"/>
          <w:noProof/>
          <w:lang w:eastAsia="ja-JP"/>
        </w:rPr>
      </w:pPr>
      <w:r>
        <w:rPr>
          <w:noProof/>
        </w:rPr>
        <w:t>Helpful Tips for Selecting Assessment Methods:</w:t>
      </w:r>
      <w:r>
        <w:rPr>
          <w:noProof/>
        </w:rPr>
        <w:tab/>
      </w:r>
      <w:r>
        <w:rPr>
          <w:noProof/>
        </w:rPr>
        <w:fldChar w:fldCharType="begin"/>
      </w:r>
      <w:r>
        <w:rPr>
          <w:noProof/>
        </w:rPr>
        <w:instrText xml:space="preserve"> PAGEREF _Toc236801808 \h </w:instrText>
      </w:r>
      <w:r>
        <w:rPr>
          <w:noProof/>
        </w:rPr>
      </w:r>
      <w:r>
        <w:rPr>
          <w:noProof/>
        </w:rPr>
        <w:fldChar w:fldCharType="separate"/>
      </w:r>
      <w:r w:rsidR="00FC119B">
        <w:rPr>
          <w:noProof/>
        </w:rPr>
        <w:t>26</w:t>
      </w:r>
      <w:r>
        <w:rPr>
          <w:noProof/>
        </w:rPr>
        <w:fldChar w:fldCharType="end"/>
      </w:r>
    </w:p>
    <w:p w14:paraId="1F94173E" w14:textId="77777777" w:rsidR="00F95029" w:rsidRDefault="00F95029">
      <w:pPr>
        <w:pStyle w:val="TOC1"/>
        <w:rPr>
          <w:rFonts w:asciiTheme="minorHAnsi" w:eastAsiaTheme="minorEastAsia" w:hAnsiTheme="minorHAnsi" w:cstheme="minorBidi"/>
          <w:b w:val="0"/>
          <w:noProof/>
          <w:lang w:eastAsia="ja-JP"/>
        </w:rPr>
      </w:pPr>
      <w:r>
        <w:rPr>
          <w:noProof/>
        </w:rPr>
        <w:t>Activity 5: Alignment, Assessment, Measures and Program Outcomes.</w:t>
      </w:r>
      <w:r>
        <w:rPr>
          <w:noProof/>
        </w:rPr>
        <w:tab/>
      </w:r>
      <w:r>
        <w:rPr>
          <w:noProof/>
        </w:rPr>
        <w:fldChar w:fldCharType="begin"/>
      </w:r>
      <w:r>
        <w:rPr>
          <w:noProof/>
        </w:rPr>
        <w:instrText xml:space="preserve"> PAGEREF _Toc236801809 \h </w:instrText>
      </w:r>
      <w:r>
        <w:rPr>
          <w:noProof/>
        </w:rPr>
      </w:r>
      <w:r>
        <w:rPr>
          <w:noProof/>
        </w:rPr>
        <w:fldChar w:fldCharType="separate"/>
      </w:r>
      <w:r w:rsidR="00FC119B">
        <w:rPr>
          <w:noProof/>
        </w:rPr>
        <w:t>29</w:t>
      </w:r>
      <w:r>
        <w:rPr>
          <w:noProof/>
        </w:rPr>
        <w:fldChar w:fldCharType="end"/>
      </w:r>
    </w:p>
    <w:p w14:paraId="0F4C56E8" w14:textId="77777777" w:rsidR="00F95029" w:rsidRDefault="00F95029">
      <w:pPr>
        <w:pStyle w:val="TOC1"/>
        <w:rPr>
          <w:rFonts w:asciiTheme="minorHAnsi" w:eastAsiaTheme="minorEastAsia" w:hAnsiTheme="minorHAnsi" w:cstheme="minorBidi"/>
          <w:b w:val="0"/>
          <w:noProof/>
          <w:lang w:eastAsia="ja-JP"/>
        </w:rPr>
      </w:pPr>
      <w:r>
        <w:rPr>
          <w:noProof/>
        </w:rPr>
        <w:t>Activity 6: Developing Your Assessment Infrastructure</w:t>
      </w:r>
      <w:r>
        <w:rPr>
          <w:noProof/>
        </w:rPr>
        <w:tab/>
      </w:r>
      <w:r>
        <w:rPr>
          <w:noProof/>
        </w:rPr>
        <w:fldChar w:fldCharType="begin"/>
      </w:r>
      <w:r>
        <w:rPr>
          <w:noProof/>
        </w:rPr>
        <w:instrText xml:space="preserve"> PAGEREF _Toc236801810 \h </w:instrText>
      </w:r>
      <w:r>
        <w:rPr>
          <w:noProof/>
        </w:rPr>
      </w:r>
      <w:r>
        <w:rPr>
          <w:noProof/>
        </w:rPr>
        <w:fldChar w:fldCharType="separate"/>
      </w:r>
      <w:r w:rsidR="00FC119B">
        <w:rPr>
          <w:noProof/>
        </w:rPr>
        <w:t>34</w:t>
      </w:r>
      <w:r>
        <w:rPr>
          <w:noProof/>
        </w:rPr>
        <w:fldChar w:fldCharType="end"/>
      </w:r>
    </w:p>
    <w:p w14:paraId="7EAEAA4A" w14:textId="77777777" w:rsidR="00F95029" w:rsidRDefault="00F95029">
      <w:pPr>
        <w:pStyle w:val="TOC1"/>
        <w:rPr>
          <w:rFonts w:asciiTheme="minorHAnsi" w:eastAsiaTheme="minorEastAsia" w:hAnsiTheme="minorHAnsi" w:cstheme="minorBidi"/>
          <w:b w:val="0"/>
          <w:noProof/>
          <w:lang w:eastAsia="ja-JP"/>
        </w:rPr>
      </w:pPr>
      <w:r>
        <w:rPr>
          <w:noProof/>
        </w:rPr>
        <w:t>Looking Forward:</w:t>
      </w:r>
      <w:r w:rsidRPr="00D97C19">
        <w:rPr>
          <w:rFonts w:eastAsiaTheme="majorEastAsia" w:hAnsi="Rockwell" w:cstheme="majorBidi"/>
          <w:noProof/>
          <w:color w:val="4F81BD" w:themeColor="accent1"/>
          <w:kern w:val="24"/>
        </w:rPr>
        <w:t xml:space="preserve"> </w:t>
      </w:r>
      <w:r>
        <w:rPr>
          <w:noProof/>
        </w:rPr>
        <w:t>An Example Implementation of an Assessment Plan from Radiology</w:t>
      </w:r>
      <w:r>
        <w:rPr>
          <w:noProof/>
        </w:rPr>
        <w:tab/>
      </w:r>
      <w:r>
        <w:rPr>
          <w:noProof/>
        </w:rPr>
        <w:fldChar w:fldCharType="begin"/>
      </w:r>
      <w:r>
        <w:rPr>
          <w:noProof/>
        </w:rPr>
        <w:instrText xml:space="preserve"> PAGEREF _Toc236801811 \h </w:instrText>
      </w:r>
      <w:r>
        <w:rPr>
          <w:noProof/>
        </w:rPr>
      </w:r>
      <w:r>
        <w:rPr>
          <w:noProof/>
        </w:rPr>
        <w:fldChar w:fldCharType="separate"/>
      </w:r>
      <w:r w:rsidR="00FC119B">
        <w:rPr>
          <w:noProof/>
        </w:rPr>
        <w:t>36</w:t>
      </w:r>
      <w:r>
        <w:rPr>
          <w:noProof/>
        </w:rPr>
        <w:fldChar w:fldCharType="end"/>
      </w:r>
    </w:p>
    <w:p w14:paraId="0DC7D8F0" w14:textId="77777777" w:rsidR="00F95029" w:rsidRDefault="00F95029">
      <w:pPr>
        <w:pStyle w:val="TOC1"/>
        <w:rPr>
          <w:rFonts w:asciiTheme="minorHAnsi" w:eastAsiaTheme="minorEastAsia" w:hAnsiTheme="minorHAnsi" w:cstheme="minorBidi"/>
          <w:b w:val="0"/>
          <w:noProof/>
          <w:lang w:eastAsia="ja-JP"/>
        </w:rPr>
      </w:pPr>
      <w:r>
        <w:rPr>
          <w:noProof/>
        </w:rPr>
        <w:t>HOMEWORK: Revise your plan to gather, analyze, and interpret assessment data</w:t>
      </w:r>
      <w:r>
        <w:rPr>
          <w:noProof/>
        </w:rPr>
        <w:tab/>
      </w:r>
      <w:r>
        <w:rPr>
          <w:noProof/>
        </w:rPr>
        <w:fldChar w:fldCharType="begin"/>
      </w:r>
      <w:r>
        <w:rPr>
          <w:noProof/>
        </w:rPr>
        <w:instrText xml:space="preserve"> PAGEREF _Toc236801812 \h </w:instrText>
      </w:r>
      <w:r>
        <w:rPr>
          <w:noProof/>
        </w:rPr>
      </w:r>
      <w:r>
        <w:rPr>
          <w:noProof/>
        </w:rPr>
        <w:fldChar w:fldCharType="separate"/>
      </w:r>
      <w:r w:rsidR="00FC119B">
        <w:rPr>
          <w:noProof/>
        </w:rPr>
        <w:t>37</w:t>
      </w:r>
      <w:r>
        <w:rPr>
          <w:noProof/>
        </w:rPr>
        <w:fldChar w:fldCharType="end"/>
      </w:r>
    </w:p>
    <w:p w14:paraId="46DA32FF" w14:textId="77777777" w:rsidR="00F95029" w:rsidRDefault="00F95029">
      <w:pPr>
        <w:pStyle w:val="TOC1"/>
        <w:rPr>
          <w:rFonts w:asciiTheme="minorHAnsi" w:eastAsiaTheme="minorEastAsia" w:hAnsiTheme="minorHAnsi" w:cstheme="minorBidi"/>
          <w:b w:val="0"/>
          <w:noProof/>
          <w:lang w:eastAsia="ja-JP"/>
        </w:rPr>
      </w:pPr>
      <w:r>
        <w:rPr>
          <w:noProof/>
        </w:rPr>
        <w:t>Activity 7: Peer evaluation of drafted program assessment plan.</w:t>
      </w:r>
      <w:r>
        <w:rPr>
          <w:noProof/>
        </w:rPr>
        <w:tab/>
      </w:r>
      <w:r>
        <w:rPr>
          <w:noProof/>
        </w:rPr>
        <w:fldChar w:fldCharType="begin"/>
      </w:r>
      <w:r>
        <w:rPr>
          <w:noProof/>
        </w:rPr>
        <w:instrText xml:space="preserve"> PAGEREF _Toc236801813 \h </w:instrText>
      </w:r>
      <w:r>
        <w:rPr>
          <w:noProof/>
        </w:rPr>
      </w:r>
      <w:r>
        <w:rPr>
          <w:noProof/>
        </w:rPr>
        <w:fldChar w:fldCharType="separate"/>
      </w:r>
      <w:r w:rsidR="00FC119B">
        <w:rPr>
          <w:noProof/>
        </w:rPr>
        <w:t>49</w:t>
      </w:r>
      <w:r>
        <w:rPr>
          <w:noProof/>
        </w:rPr>
        <w:fldChar w:fldCharType="end"/>
      </w:r>
    </w:p>
    <w:p w14:paraId="3BE3493D" w14:textId="77777777" w:rsidR="00F95029" w:rsidRDefault="00F95029">
      <w:pPr>
        <w:pStyle w:val="TOC1"/>
        <w:rPr>
          <w:rFonts w:asciiTheme="minorHAnsi" w:eastAsiaTheme="minorEastAsia" w:hAnsiTheme="minorHAnsi" w:cstheme="minorBidi"/>
          <w:b w:val="0"/>
          <w:noProof/>
          <w:lang w:eastAsia="ja-JP"/>
        </w:rPr>
      </w:pPr>
      <w:r>
        <w:rPr>
          <w:noProof/>
        </w:rPr>
        <w:t>Glossary of Assessment Terms</w:t>
      </w:r>
      <w:r>
        <w:rPr>
          <w:noProof/>
        </w:rPr>
        <w:tab/>
      </w:r>
      <w:r>
        <w:rPr>
          <w:noProof/>
        </w:rPr>
        <w:fldChar w:fldCharType="begin"/>
      </w:r>
      <w:r>
        <w:rPr>
          <w:noProof/>
        </w:rPr>
        <w:instrText xml:space="preserve"> PAGEREF _Toc236801814 \h </w:instrText>
      </w:r>
      <w:r>
        <w:rPr>
          <w:noProof/>
        </w:rPr>
      </w:r>
      <w:r>
        <w:rPr>
          <w:noProof/>
        </w:rPr>
        <w:fldChar w:fldCharType="separate"/>
      </w:r>
      <w:r w:rsidR="00FC119B">
        <w:rPr>
          <w:noProof/>
        </w:rPr>
        <w:t>55</w:t>
      </w:r>
      <w:r>
        <w:rPr>
          <w:noProof/>
        </w:rPr>
        <w:fldChar w:fldCharType="end"/>
      </w:r>
    </w:p>
    <w:p w14:paraId="197D7285" w14:textId="77777777" w:rsidR="00F95029" w:rsidRDefault="00F95029">
      <w:pPr>
        <w:pStyle w:val="TOC1"/>
        <w:rPr>
          <w:rFonts w:asciiTheme="minorHAnsi" w:eastAsiaTheme="minorEastAsia" w:hAnsiTheme="minorHAnsi" w:cstheme="minorBidi"/>
          <w:b w:val="0"/>
          <w:noProof/>
          <w:lang w:eastAsia="ja-JP"/>
        </w:rPr>
      </w:pPr>
      <w:r>
        <w:rPr>
          <w:noProof/>
        </w:rPr>
        <w:t>Notes:</w:t>
      </w:r>
      <w:r>
        <w:rPr>
          <w:noProof/>
        </w:rPr>
        <w:tab/>
      </w:r>
      <w:r>
        <w:rPr>
          <w:noProof/>
        </w:rPr>
        <w:fldChar w:fldCharType="begin"/>
      </w:r>
      <w:r>
        <w:rPr>
          <w:noProof/>
        </w:rPr>
        <w:instrText xml:space="preserve"> PAGEREF _Toc236801815 \h </w:instrText>
      </w:r>
      <w:r>
        <w:rPr>
          <w:noProof/>
        </w:rPr>
      </w:r>
      <w:r>
        <w:rPr>
          <w:noProof/>
        </w:rPr>
        <w:fldChar w:fldCharType="separate"/>
      </w:r>
      <w:r w:rsidR="00FC119B">
        <w:rPr>
          <w:noProof/>
        </w:rPr>
        <w:t>57</w:t>
      </w:r>
      <w:r>
        <w:rPr>
          <w:noProof/>
        </w:rPr>
        <w:fldChar w:fldCharType="end"/>
      </w:r>
    </w:p>
    <w:p w14:paraId="6FB383D2" w14:textId="77777777" w:rsidR="005B7147" w:rsidRPr="007F49DA" w:rsidRDefault="00275FFC">
      <w:pPr>
        <w:rPr>
          <w:rFonts w:asciiTheme="majorHAnsi" w:hAnsiTheme="majorHAnsi"/>
        </w:rPr>
      </w:pPr>
      <w:r w:rsidRPr="007F49DA">
        <w:rPr>
          <w:rFonts w:asciiTheme="majorHAnsi" w:hAnsiTheme="majorHAnsi"/>
        </w:rPr>
        <w:fldChar w:fldCharType="end"/>
      </w:r>
    </w:p>
    <w:p w14:paraId="54D4F7D0" w14:textId="77777777" w:rsidR="00E24D97" w:rsidRPr="007F49DA" w:rsidRDefault="00E24D97">
      <w:pPr>
        <w:rPr>
          <w:rFonts w:asciiTheme="majorHAnsi" w:hAnsiTheme="majorHAnsi" w:cs="Calibri"/>
          <w:b/>
        </w:rPr>
      </w:pPr>
    </w:p>
    <w:p w14:paraId="0933CF64" w14:textId="77777777" w:rsidR="00E24D97" w:rsidRPr="007F49DA" w:rsidRDefault="00E24D97">
      <w:pPr>
        <w:rPr>
          <w:rFonts w:asciiTheme="majorHAnsi" w:hAnsiTheme="majorHAnsi" w:cs="Calibri"/>
          <w:b/>
        </w:rPr>
      </w:pPr>
    </w:p>
    <w:p w14:paraId="23A7E73A" w14:textId="77777777" w:rsidR="00BA6332" w:rsidRPr="007F49DA" w:rsidRDefault="00BA6332">
      <w:pPr>
        <w:rPr>
          <w:rFonts w:asciiTheme="majorHAnsi" w:hAnsiTheme="majorHAnsi" w:cs="Calibri"/>
          <w:b/>
        </w:rPr>
      </w:pPr>
    </w:p>
    <w:p w14:paraId="7B5E62E0" w14:textId="77777777" w:rsidR="00BA6332" w:rsidRDefault="00BA6332">
      <w:pPr>
        <w:rPr>
          <w:rFonts w:asciiTheme="majorHAnsi" w:hAnsiTheme="majorHAnsi" w:cs="Calibri"/>
        </w:rPr>
        <w:sectPr w:rsidR="00BA6332" w:rsidSect="007130CA">
          <w:headerReference w:type="even" r:id="rId20"/>
          <w:headerReference w:type="default" r:id="rId21"/>
          <w:footerReference w:type="default" r:id="rId22"/>
          <w:headerReference w:type="first" r:id="rId23"/>
          <w:pgSz w:w="12240" w:h="15840"/>
          <w:pgMar w:top="1440" w:right="1440" w:bottom="1440" w:left="1440" w:header="720" w:footer="720" w:gutter="0"/>
          <w:pgNumType w:fmt="lowerRoman" w:start="1"/>
          <w:cols w:space="720"/>
          <w:titlePg/>
          <w:docGrid w:linePitch="360"/>
        </w:sectPr>
      </w:pPr>
    </w:p>
    <w:p w14:paraId="1C55DB2E" w14:textId="6DE3159E" w:rsidR="001B4A16" w:rsidRPr="00232AF5" w:rsidRDefault="001D13CC" w:rsidP="00F95029">
      <w:pPr>
        <w:pStyle w:val="Heading1"/>
      </w:pPr>
      <w:r>
        <w:lastRenderedPageBreak/>
        <w:br w:type="page"/>
      </w:r>
      <w:bookmarkStart w:id="1" w:name="_Toc236801800"/>
      <w:r w:rsidR="001B4A16" w:rsidRPr="00232AF5">
        <w:lastRenderedPageBreak/>
        <w:t>Overview of Program-Level Assessment</w:t>
      </w:r>
      <w:bookmarkEnd w:id="1"/>
    </w:p>
    <w:p w14:paraId="24C62923" w14:textId="3BC14A08" w:rsidR="001B4A16" w:rsidRPr="001B4A16" w:rsidRDefault="001B4A16" w:rsidP="00F95029">
      <w:pPr>
        <w:pStyle w:val="Heading1"/>
      </w:pPr>
    </w:p>
    <w:p w14:paraId="604E82B8" w14:textId="0141E3A9" w:rsidR="001B4A16" w:rsidRPr="00AB03CD" w:rsidRDefault="001B4A16" w:rsidP="00891C8A">
      <w:pPr>
        <w:jc w:val="center"/>
        <w:rPr>
          <w:rFonts w:asciiTheme="majorHAnsi" w:hAnsiTheme="majorHAnsi"/>
          <w:i/>
        </w:rPr>
      </w:pPr>
      <w:bookmarkStart w:id="2" w:name="_Toc224636624"/>
      <w:bookmarkStart w:id="3" w:name="_Toc224707075"/>
      <w:bookmarkStart w:id="4" w:name="_Toc225821498"/>
      <w:r w:rsidRPr="00AB03CD">
        <w:rPr>
          <w:rFonts w:asciiTheme="majorHAnsi" w:hAnsiTheme="majorHAnsi"/>
          <w:i/>
        </w:rPr>
        <w:t>Identify and explain to colleagues the purpose and process of assessment, including how assessment data might be used to identify strengths, weaknesses, and gaps within a curriculum that can be addressed to improve student learning.</w:t>
      </w:r>
      <w:bookmarkEnd w:id="2"/>
      <w:bookmarkEnd w:id="3"/>
      <w:bookmarkEnd w:id="4"/>
    </w:p>
    <w:p w14:paraId="3EF9A4CF" w14:textId="77777777" w:rsidR="001B4A16" w:rsidRPr="00AB03CD" w:rsidRDefault="001B4A16" w:rsidP="001B4A16">
      <w:pPr>
        <w:jc w:val="center"/>
        <w:rPr>
          <w:rFonts w:asciiTheme="majorHAnsi" w:hAnsiTheme="majorHAnsi" w:cs="Calibri"/>
          <w:i/>
        </w:rPr>
      </w:pPr>
    </w:p>
    <w:p w14:paraId="0A347C7C" w14:textId="77777777" w:rsidR="001B4A16" w:rsidRPr="00E81A0F" w:rsidRDefault="001B4A16" w:rsidP="001B4A16">
      <w:pPr>
        <w:spacing w:before="120"/>
        <w:rPr>
          <w:rFonts w:asciiTheme="majorHAnsi" w:hAnsiTheme="majorHAnsi" w:cs="Calibri"/>
        </w:rPr>
      </w:pPr>
      <w:r>
        <w:rPr>
          <w:rFonts w:asciiTheme="majorHAnsi" w:hAnsiTheme="majorHAnsi" w:cs="Calibri"/>
        </w:rPr>
        <w:t>To</w:t>
      </w:r>
      <w:r w:rsidRPr="00E81A0F">
        <w:rPr>
          <w:rFonts w:asciiTheme="majorHAnsi" w:hAnsiTheme="majorHAnsi" w:cs="Calibri"/>
        </w:rPr>
        <w:t xml:space="preserve"> </w:t>
      </w:r>
      <w:r>
        <w:rPr>
          <w:rFonts w:asciiTheme="majorHAnsi" w:hAnsiTheme="majorHAnsi" w:cs="Calibri"/>
        </w:rPr>
        <w:t xml:space="preserve">explain </w:t>
      </w:r>
      <w:r w:rsidRPr="00E81A0F">
        <w:rPr>
          <w:rFonts w:asciiTheme="majorHAnsi" w:hAnsiTheme="majorHAnsi" w:cs="Calibri"/>
        </w:rPr>
        <w:t>the purpose and process of assessment</w:t>
      </w:r>
      <w:r>
        <w:rPr>
          <w:rFonts w:asciiTheme="majorHAnsi" w:hAnsiTheme="majorHAnsi" w:cs="Calibri"/>
        </w:rPr>
        <w:t>,</w:t>
      </w:r>
      <w:r w:rsidRPr="00E81A0F">
        <w:rPr>
          <w:rFonts w:asciiTheme="majorHAnsi" w:hAnsiTheme="majorHAnsi" w:cs="Calibri"/>
        </w:rPr>
        <w:t xml:space="preserve"> we have included two resources:</w:t>
      </w:r>
    </w:p>
    <w:p w14:paraId="1A984803" w14:textId="77777777" w:rsidR="001B4A16" w:rsidRDefault="001B4A16" w:rsidP="00FC0208">
      <w:pPr>
        <w:pStyle w:val="ListParagraph"/>
        <w:numPr>
          <w:ilvl w:val="0"/>
          <w:numId w:val="5"/>
        </w:numPr>
        <w:spacing w:before="120" w:after="120"/>
        <w:contextualSpacing w:val="0"/>
        <w:rPr>
          <w:rFonts w:asciiTheme="majorHAnsi" w:hAnsiTheme="majorHAnsi" w:cs="Calibri"/>
        </w:rPr>
      </w:pPr>
      <w:r w:rsidRPr="00E81A0F">
        <w:rPr>
          <w:rFonts w:asciiTheme="majorHAnsi" w:hAnsiTheme="majorHAnsi" w:cs="Calibri"/>
        </w:rPr>
        <w:t>PowerPoint Slides from the CET&amp;L “Academic Program Assessment Support” workshop</w:t>
      </w:r>
    </w:p>
    <w:p w14:paraId="6BE0C457" w14:textId="786F9674" w:rsidR="001B4A16" w:rsidRPr="00891C8A" w:rsidRDefault="001B4A16" w:rsidP="00FC0208">
      <w:pPr>
        <w:pStyle w:val="ListParagraph"/>
        <w:numPr>
          <w:ilvl w:val="0"/>
          <w:numId w:val="5"/>
        </w:numPr>
        <w:spacing w:before="120" w:after="120"/>
        <w:contextualSpacing w:val="0"/>
        <w:rPr>
          <w:rFonts w:asciiTheme="majorHAnsi" w:hAnsiTheme="majorHAnsi" w:cs="Calibri"/>
          <w:b/>
        </w:rPr>
      </w:pPr>
      <w:r w:rsidRPr="00E81A0F">
        <w:rPr>
          <w:rFonts w:asciiTheme="majorHAnsi" w:hAnsiTheme="majorHAnsi" w:cs="Calibri"/>
          <w:i/>
        </w:rPr>
        <w:t>Why Are We Assessing</w:t>
      </w:r>
      <w:r>
        <w:rPr>
          <w:rFonts w:asciiTheme="majorHAnsi" w:hAnsiTheme="majorHAnsi" w:cs="Calibri"/>
          <w:i/>
        </w:rPr>
        <w:t>?</w:t>
      </w:r>
      <w:r>
        <w:rPr>
          <w:rStyle w:val="FootnoteReference"/>
          <w:rFonts w:asciiTheme="majorHAnsi" w:hAnsiTheme="majorHAnsi" w:cs="Calibri"/>
        </w:rPr>
        <w:footnoteReference w:id="1"/>
      </w:r>
      <w:r>
        <w:rPr>
          <w:rFonts w:asciiTheme="majorHAnsi" w:hAnsiTheme="majorHAnsi" w:cs="Calibri"/>
        </w:rPr>
        <w:t>, the pre-workshop reading for</w:t>
      </w:r>
      <w:r w:rsidRPr="00D65D6B">
        <w:rPr>
          <w:rFonts w:asciiTheme="majorHAnsi" w:hAnsiTheme="majorHAnsi" w:cs="Calibri"/>
        </w:rPr>
        <w:t xml:space="preserve"> </w:t>
      </w:r>
      <w:r w:rsidRPr="00E81A0F">
        <w:rPr>
          <w:rFonts w:asciiTheme="majorHAnsi" w:hAnsiTheme="majorHAnsi" w:cs="Calibri"/>
        </w:rPr>
        <w:t>the CET&amp;L “Academic Program Assessment Support” workshop</w:t>
      </w:r>
    </w:p>
    <w:p w14:paraId="28D9405B" w14:textId="77777777" w:rsidR="001B4A16" w:rsidRDefault="001B4A16" w:rsidP="001B4A16">
      <w:pPr>
        <w:spacing w:after="120"/>
        <w:rPr>
          <w:rFonts w:asciiTheme="majorHAnsi" w:hAnsiTheme="majorHAnsi" w:cs="Calibri"/>
          <w:b/>
        </w:rPr>
      </w:pPr>
    </w:p>
    <w:p w14:paraId="3186BB8D" w14:textId="6BEBE297" w:rsidR="001B4A16" w:rsidRDefault="001B4A16" w:rsidP="001B4A16">
      <w:pPr>
        <w:spacing w:after="120"/>
        <w:rPr>
          <w:rFonts w:asciiTheme="majorHAnsi" w:hAnsiTheme="majorHAnsi" w:cs="Calibri"/>
        </w:rPr>
      </w:pPr>
      <w:r w:rsidRPr="00245E6E">
        <w:rPr>
          <w:rFonts w:asciiTheme="majorHAnsi" w:hAnsiTheme="majorHAnsi" w:cs="Calibri"/>
          <w:b/>
        </w:rPr>
        <w:t>Purpose</w:t>
      </w:r>
      <w:r>
        <w:rPr>
          <w:rFonts w:asciiTheme="majorHAnsi" w:hAnsiTheme="majorHAnsi" w:cs="Calibri"/>
          <w:b/>
        </w:rPr>
        <w:t xml:space="preserve"> of Assessment</w:t>
      </w:r>
      <w:r>
        <w:rPr>
          <w:rFonts w:asciiTheme="majorHAnsi" w:hAnsiTheme="majorHAnsi" w:cs="Calibri"/>
        </w:rPr>
        <w:t>:  “to provide students with the best possible education and ensure student learning is of appropriate scope, depth, and rigor” (</w:t>
      </w:r>
      <w:proofErr w:type="spellStart"/>
      <w:r>
        <w:rPr>
          <w:rFonts w:asciiTheme="majorHAnsi" w:hAnsiTheme="majorHAnsi" w:cs="Calibri"/>
        </w:rPr>
        <w:t>Suskie</w:t>
      </w:r>
      <w:proofErr w:type="spellEnd"/>
      <w:r>
        <w:rPr>
          <w:rFonts w:asciiTheme="majorHAnsi" w:hAnsiTheme="majorHAnsi" w:cs="Calibri"/>
        </w:rPr>
        <w:t xml:space="preserve"> 2012).</w:t>
      </w:r>
    </w:p>
    <w:p w14:paraId="18D5D78F" w14:textId="77777777" w:rsidR="001B4A16" w:rsidRDefault="001B4A16" w:rsidP="001B4A16">
      <w:pPr>
        <w:spacing w:after="120"/>
        <w:rPr>
          <w:rFonts w:asciiTheme="majorHAnsi" w:hAnsiTheme="majorHAnsi" w:cs="Calibri"/>
        </w:rPr>
      </w:pPr>
      <w:r>
        <w:rPr>
          <w:rFonts w:asciiTheme="majorHAnsi" w:hAnsiTheme="majorHAnsi" w:cs="Calibri"/>
        </w:rPr>
        <w:t>To inform this purpose, we will ask four questions:</w:t>
      </w:r>
    </w:p>
    <w:p w14:paraId="5EBB396D" w14:textId="77777777" w:rsidR="001B4A16" w:rsidRPr="00CF4827" w:rsidRDefault="001B4A16" w:rsidP="001B4A16">
      <w:pPr>
        <w:pStyle w:val="ListParagraph"/>
        <w:numPr>
          <w:ilvl w:val="0"/>
          <w:numId w:val="2"/>
        </w:numPr>
        <w:spacing w:after="120"/>
        <w:contextualSpacing w:val="0"/>
        <w:rPr>
          <w:rFonts w:asciiTheme="majorHAnsi" w:hAnsiTheme="majorHAnsi" w:cs="Calibri"/>
          <w:i/>
        </w:rPr>
      </w:pPr>
      <w:r>
        <w:rPr>
          <w:rFonts w:asciiTheme="majorHAnsi" w:hAnsiTheme="majorHAnsi" w:cs="Calibri"/>
          <w:noProof/>
        </w:rPr>
        <w:drawing>
          <wp:anchor distT="0" distB="0" distL="132588" distR="140208" simplePos="0" relativeHeight="251860992" behindDoc="0" locked="0" layoutInCell="1" allowOverlap="1" wp14:anchorId="17DCB3C8" wp14:editId="08E9B23D">
            <wp:simplePos x="0" y="0"/>
            <wp:positionH relativeFrom="margin">
              <wp:posOffset>2057400</wp:posOffset>
            </wp:positionH>
            <wp:positionV relativeFrom="paragraph">
              <wp:posOffset>177165</wp:posOffset>
            </wp:positionV>
            <wp:extent cx="3999865" cy="2971165"/>
            <wp:effectExtent l="50800" t="101600" r="38735" b="153035"/>
            <wp:wrapSquare wrapText="bothSides"/>
            <wp:docPr id="263"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CF4827">
        <w:rPr>
          <w:rFonts w:asciiTheme="majorHAnsi" w:hAnsiTheme="majorHAnsi" w:cs="Calibri"/>
          <w:i/>
        </w:rPr>
        <w:t>What have our students learned?</w:t>
      </w:r>
    </w:p>
    <w:p w14:paraId="4F96F871" w14:textId="77777777" w:rsidR="001B4A16" w:rsidRPr="00CF4827" w:rsidRDefault="001B4A16" w:rsidP="001B4A16">
      <w:pPr>
        <w:pStyle w:val="ListParagraph"/>
        <w:numPr>
          <w:ilvl w:val="0"/>
          <w:numId w:val="2"/>
        </w:numPr>
        <w:spacing w:after="120"/>
        <w:contextualSpacing w:val="0"/>
        <w:rPr>
          <w:rFonts w:asciiTheme="majorHAnsi" w:hAnsiTheme="majorHAnsi" w:cs="Calibri"/>
          <w:i/>
        </w:rPr>
      </w:pPr>
      <w:r w:rsidRPr="00CF4827">
        <w:rPr>
          <w:rFonts w:asciiTheme="majorHAnsi" w:hAnsiTheme="majorHAnsi" w:cs="Calibri"/>
          <w:i/>
        </w:rPr>
        <w:t>Are we satisfied with what they have learned?</w:t>
      </w:r>
    </w:p>
    <w:p w14:paraId="6DC5EBD4" w14:textId="77777777" w:rsidR="001B4A16" w:rsidRPr="00D54B28" w:rsidRDefault="001B4A16" w:rsidP="001B4A16">
      <w:pPr>
        <w:pStyle w:val="ListParagraph"/>
        <w:numPr>
          <w:ilvl w:val="0"/>
          <w:numId w:val="2"/>
        </w:numPr>
        <w:spacing w:after="120"/>
        <w:contextualSpacing w:val="0"/>
        <w:rPr>
          <w:rFonts w:asciiTheme="majorHAnsi" w:hAnsiTheme="majorHAnsi" w:cs="Calibri"/>
          <w:i/>
        </w:rPr>
      </w:pPr>
      <w:r w:rsidRPr="00CF4827">
        <w:rPr>
          <w:rFonts w:asciiTheme="majorHAnsi" w:hAnsiTheme="majorHAnsi" w:cs="Calibri"/>
          <w:i/>
        </w:rPr>
        <w:t>If not, what are we doing about it?</w:t>
      </w:r>
    </w:p>
    <w:p w14:paraId="5CF5099E" w14:textId="77777777" w:rsidR="001B4A16" w:rsidRPr="00DC2471" w:rsidRDefault="001B4A16" w:rsidP="001B4A16">
      <w:pPr>
        <w:pStyle w:val="ListParagraph"/>
        <w:numPr>
          <w:ilvl w:val="0"/>
          <w:numId w:val="2"/>
        </w:numPr>
        <w:spacing w:after="120"/>
        <w:contextualSpacing w:val="0"/>
        <w:rPr>
          <w:rFonts w:asciiTheme="majorHAnsi" w:hAnsiTheme="majorHAnsi" w:cs="Calibri"/>
          <w:i/>
        </w:rPr>
      </w:pPr>
      <w:r w:rsidRPr="00DC2471">
        <w:rPr>
          <w:rFonts w:asciiTheme="majorHAnsi" w:hAnsiTheme="majorHAnsi" w:cs="Calibri"/>
          <w:i/>
        </w:rPr>
        <w:t>How do we know what they have learned?</w:t>
      </w:r>
    </w:p>
    <w:p w14:paraId="3F7ED7ED" w14:textId="77777777" w:rsidR="001B4A16" w:rsidRDefault="001B4A16" w:rsidP="001B4A16">
      <w:pPr>
        <w:spacing w:after="120"/>
        <w:rPr>
          <w:rFonts w:asciiTheme="majorHAnsi" w:hAnsiTheme="majorHAnsi" w:cs="Calibri"/>
          <w:b/>
        </w:rPr>
      </w:pPr>
    </w:p>
    <w:p w14:paraId="002E7DA9" w14:textId="77777777" w:rsidR="001B4A16" w:rsidRDefault="001B4A16" w:rsidP="001B4A16">
      <w:pPr>
        <w:spacing w:after="120"/>
        <w:rPr>
          <w:rFonts w:asciiTheme="majorHAnsi" w:hAnsiTheme="majorHAnsi" w:cs="Calibri"/>
        </w:rPr>
      </w:pPr>
      <w:r>
        <w:rPr>
          <w:rFonts w:asciiTheme="majorHAnsi" w:hAnsiTheme="majorHAnsi" w:cs="Calibri"/>
          <w:b/>
        </w:rPr>
        <w:t>Process of Assessment</w:t>
      </w:r>
      <w:r>
        <w:rPr>
          <w:rFonts w:asciiTheme="majorHAnsi" w:hAnsiTheme="majorHAnsi" w:cs="Calibri"/>
        </w:rPr>
        <w:t xml:space="preserve">:  </w:t>
      </w:r>
    </w:p>
    <w:p w14:paraId="129778B7" w14:textId="77777777" w:rsidR="001B4A16" w:rsidRDefault="001B4A16" w:rsidP="001B4A16">
      <w:pPr>
        <w:spacing w:after="120"/>
        <w:rPr>
          <w:rFonts w:asciiTheme="majorHAnsi" w:hAnsiTheme="majorHAnsi" w:cs="Calibri"/>
        </w:rPr>
      </w:pPr>
      <w:r w:rsidRPr="00E14BC0">
        <w:rPr>
          <w:rFonts w:asciiTheme="majorHAnsi" w:hAnsiTheme="majorHAnsi" w:cs="Calibri"/>
        </w:rPr>
        <w:t xml:space="preserve">The answers to these questions will help frame </w:t>
      </w:r>
      <w:r w:rsidRPr="00E14BC0">
        <w:rPr>
          <w:rFonts w:asciiTheme="majorHAnsi" w:hAnsiTheme="majorHAnsi" w:cs="Calibri"/>
          <w:b/>
        </w:rPr>
        <w:t>the process of assessment</w:t>
      </w:r>
      <w:r w:rsidRPr="00E14BC0">
        <w:rPr>
          <w:rFonts w:asciiTheme="majorHAnsi" w:hAnsiTheme="majorHAnsi" w:cs="Calibri"/>
        </w:rPr>
        <w:t>, which includes five</w:t>
      </w:r>
      <w:r>
        <w:rPr>
          <w:rFonts w:asciiTheme="majorHAnsi" w:hAnsiTheme="majorHAnsi" w:cs="Calibri"/>
        </w:rPr>
        <w:t xml:space="preserve"> steps. </w:t>
      </w:r>
    </w:p>
    <w:p w14:paraId="57FEC06C" w14:textId="77777777" w:rsidR="001B4A16" w:rsidRPr="007340B0" w:rsidRDefault="001B4A16" w:rsidP="001B4A16">
      <w:pPr>
        <w:spacing w:after="120"/>
        <w:rPr>
          <w:rFonts w:asciiTheme="majorHAnsi" w:hAnsiTheme="majorHAnsi" w:cs="Calibri"/>
        </w:rPr>
      </w:pPr>
    </w:p>
    <w:p w14:paraId="6328E36D" w14:textId="77777777" w:rsidR="001B4A16" w:rsidRDefault="001B4A16" w:rsidP="001B4A16">
      <w:pPr>
        <w:rPr>
          <w:rFonts w:asciiTheme="majorHAnsi" w:hAnsiTheme="majorHAnsi" w:cs="Calibri"/>
        </w:rPr>
      </w:pPr>
    </w:p>
    <w:p w14:paraId="32A9CA1B" w14:textId="77777777" w:rsidR="001B4A16" w:rsidRDefault="001B4A16" w:rsidP="001B4A16">
      <w:pPr>
        <w:rPr>
          <w:rFonts w:asciiTheme="majorHAnsi" w:hAnsiTheme="majorHAnsi" w:cs="Calibri"/>
        </w:rPr>
      </w:pPr>
    </w:p>
    <w:p w14:paraId="650918ED" w14:textId="27FB372C" w:rsidR="001D13CC" w:rsidRDefault="001B4A16">
      <w:pPr>
        <w:rPr>
          <w:rFonts w:asciiTheme="majorHAnsi" w:eastAsiaTheme="majorEastAsia" w:hAnsiTheme="majorHAnsi" w:cstheme="majorBidi"/>
          <w:b/>
          <w:bCs/>
          <w:sz w:val="28"/>
          <w:szCs w:val="32"/>
        </w:rPr>
      </w:pPr>
      <w:r>
        <w:br w:type="page"/>
      </w:r>
    </w:p>
    <w:p w14:paraId="278CAEF5" w14:textId="77777777" w:rsidR="00232AF5" w:rsidRDefault="00232AF5"/>
    <w:p w14:paraId="34E21A1B" w14:textId="77777777" w:rsidR="001B4A16" w:rsidRDefault="001B4A16">
      <w:pPr>
        <w:rPr>
          <w:rFonts w:ascii="Calibri" w:eastAsia="ＭＳ ゴシック" w:hAnsi="Calibri"/>
          <w:b/>
          <w:bCs/>
          <w:sz w:val="28"/>
          <w:szCs w:val="32"/>
        </w:rPr>
      </w:pPr>
      <w:r>
        <w:br w:type="page"/>
      </w:r>
    </w:p>
    <w:p w14:paraId="290E2CA4" w14:textId="6B80524C" w:rsidR="00BF0D8D" w:rsidRPr="00AB03CD" w:rsidRDefault="007130CA" w:rsidP="00F95029">
      <w:pPr>
        <w:pStyle w:val="Heading1"/>
      </w:pPr>
      <w:bookmarkStart w:id="5" w:name="_Toc236801801"/>
      <w:r w:rsidRPr="00AB03CD">
        <w:lastRenderedPageBreak/>
        <w:t>Activity 1</w:t>
      </w:r>
      <w:r w:rsidR="00BF0D8D" w:rsidRPr="00AB03CD">
        <w:t>:</w:t>
      </w:r>
      <w:r w:rsidR="0084062C" w:rsidRPr="00AB03CD">
        <w:t xml:space="preserve"> </w:t>
      </w:r>
      <w:r w:rsidR="00AB03CD" w:rsidRPr="003017E3">
        <w:t>Envision</w:t>
      </w:r>
      <w:r w:rsidR="00BF0D8D" w:rsidRPr="003017E3">
        <w:t xml:space="preserve"> the Ideal Graduate</w:t>
      </w:r>
      <w:bookmarkEnd w:id="5"/>
    </w:p>
    <w:p w14:paraId="1FD362AD" w14:textId="77777777" w:rsidR="00BF0D8D" w:rsidRPr="00C15E25" w:rsidRDefault="00BF0D8D" w:rsidP="00BF0D8D">
      <w:pPr>
        <w:widowControl w:val="0"/>
        <w:tabs>
          <w:tab w:val="left" w:pos="630"/>
        </w:tabs>
        <w:autoSpaceDE w:val="0"/>
        <w:autoSpaceDN w:val="0"/>
        <w:adjustRightInd w:val="0"/>
        <w:jc w:val="center"/>
        <w:rPr>
          <w:rFonts w:ascii="Calibri" w:hAnsi="Calibri"/>
          <w:b/>
          <w:color w:val="000000"/>
        </w:rPr>
      </w:pPr>
    </w:p>
    <w:p w14:paraId="0B7D4B30" w14:textId="52CB2A7E" w:rsidR="00BF0D8D" w:rsidRPr="00C15E25" w:rsidRDefault="00F80617" w:rsidP="00BF0D8D">
      <w:pPr>
        <w:widowControl w:val="0"/>
        <w:tabs>
          <w:tab w:val="left" w:pos="630"/>
        </w:tabs>
        <w:autoSpaceDE w:val="0"/>
        <w:autoSpaceDN w:val="0"/>
        <w:adjustRightInd w:val="0"/>
        <w:rPr>
          <w:rFonts w:ascii="Calibri" w:hAnsi="Calibri"/>
          <w:color w:val="000000"/>
        </w:rPr>
      </w:pPr>
      <w:r>
        <w:rPr>
          <w:rFonts w:ascii="Calibri" w:hAnsi="Calibri"/>
          <w:color w:val="000000"/>
        </w:rPr>
        <w:t>W</w:t>
      </w:r>
      <w:r w:rsidR="00BF0D8D" w:rsidRPr="00C15E25">
        <w:rPr>
          <w:rFonts w:ascii="Calibri" w:hAnsi="Calibri"/>
          <w:color w:val="000000"/>
        </w:rPr>
        <w:t xml:space="preserve">hen crafting student-learning </w:t>
      </w:r>
      <w:r>
        <w:rPr>
          <w:rFonts w:ascii="Calibri" w:hAnsi="Calibri"/>
          <w:color w:val="000000"/>
        </w:rPr>
        <w:t>outcomes</w:t>
      </w:r>
      <w:r w:rsidR="00BF0D8D" w:rsidRPr="00C15E25">
        <w:rPr>
          <w:rFonts w:ascii="Calibri" w:hAnsi="Calibri"/>
          <w:color w:val="000000"/>
        </w:rPr>
        <w:t xml:space="preserve"> for your program, there is no better place to begin than with</w:t>
      </w:r>
      <w:r w:rsidR="007F49DA">
        <w:rPr>
          <w:rFonts w:ascii="Calibri" w:hAnsi="Calibri"/>
          <w:color w:val="000000"/>
        </w:rPr>
        <w:t xml:space="preserve"> the ideal end in mind, the end-of-</w:t>
      </w:r>
      <w:r w:rsidR="00BF0D8D" w:rsidRPr="00C15E25">
        <w:rPr>
          <w:rFonts w:ascii="Calibri" w:hAnsi="Calibri"/>
          <w:color w:val="000000"/>
        </w:rPr>
        <w:t>program outcome. This opening mod</w:t>
      </w:r>
      <w:r w:rsidR="007F49DA">
        <w:rPr>
          <w:rFonts w:ascii="Calibri" w:hAnsi="Calibri"/>
          <w:color w:val="000000"/>
        </w:rPr>
        <w:t>ule seeks to create a “blue sky”</w:t>
      </w:r>
      <w:r w:rsidR="00BF0D8D" w:rsidRPr="00C15E25">
        <w:rPr>
          <w:rFonts w:ascii="Calibri" w:hAnsi="Calibri"/>
          <w:color w:val="000000"/>
        </w:rPr>
        <w:t xml:space="preserve"> vision of your program’s outcomes. Before considering any limitations, constraints, or challenges, explore your greatest hopes for your graduates and their development.</w:t>
      </w:r>
    </w:p>
    <w:p w14:paraId="60BA16B9" w14:textId="77777777" w:rsidR="00BF0D8D" w:rsidRPr="00C15E25" w:rsidRDefault="00BF0D8D" w:rsidP="00BF0D8D">
      <w:pPr>
        <w:widowControl w:val="0"/>
        <w:tabs>
          <w:tab w:val="left" w:pos="630"/>
        </w:tabs>
        <w:autoSpaceDE w:val="0"/>
        <w:autoSpaceDN w:val="0"/>
        <w:adjustRightInd w:val="0"/>
        <w:rPr>
          <w:rFonts w:ascii="Calibri" w:hAnsi="Calibri"/>
          <w:color w:val="000000"/>
        </w:rPr>
      </w:pPr>
    </w:p>
    <w:p w14:paraId="5E06B071" w14:textId="112BD8A8" w:rsidR="00BF0D8D" w:rsidRPr="00C15E25" w:rsidRDefault="00BF0D8D" w:rsidP="00BF0D8D">
      <w:pPr>
        <w:widowControl w:val="0"/>
        <w:tabs>
          <w:tab w:val="left" w:pos="630"/>
        </w:tabs>
        <w:autoSpaceDE w:val="0"/>
        <w:autoSpaceDN w:val="0"/>
        <w:adjustRightInd w:val="0"/>
        <w:rPr>
          <w:rFonts w:ascii="Calibri" w:hAnsi="Calibri"/>
          <w:color w:val="000000"/>
        </w:rPr>
      </w:pPr>
      <w:r w:rsidRPr="00C15E25">
        <w:rPr>
          <w:rFonts w:ascii="Calibri" w:hAnsi="Calibri"/>
          <w:b/>
          <w:color w:val="000000"/>
        </w:rPr>
        <w:t>The Task</w:t>
      </w:r>
      <w:r w:rsidRPr="00C15E25">
        <w:rPr>
          <w:rFonts w:ascii="Calibri" w:hAnsi="Calibri"/>
          <w:color w:val="000000"/>
        </w:rPr>
        <w:t>: Brainstorm the “ideal” graduate of your program. Be sure to describe how you imagine your ideal graduates once they become professionals in their field. You can type</w:t>
      </w:r>
      <w:r w:rsidR="00232AF5">
        <w:rPr>
          <w:rFonts w:ascii="Calibri" w:hAnsi="Calibri"/>
          <w:color w:val="000000"/>
        </w:rPr>
        <w:t xml:space="preserve"> or write</w:t>
      </w:r>
      <w:r w:rsidRPr="00C15E25">
        <w:rPr>
          <w:rFonts w:ascii="Calibri" w:hAnsi="Calibri"/>
          <w:color w:val="000000"/>
        </w:rPr>
        <w:t xml:space="preserve"> your responses in the boxes below.</w:t>
      </w:r>
    </w:p>
    <w:p w14:paraId="41ABB4D8" w14:textId="77777777" w:rsidR="00BF0D8D" w:rsidRPr="00C15E25" w:rsidRDefault="00BF0D8D" w:rsidP="00BF0D8D">
      <w:pPr>
        <w:widowControl w:val="0"/>
        <w:tabs>
          <w:tab w:val="left" w:pos="630"/>
        </w:tabs>
        <w:autoSpaceDE w:val="0"/>
        <w:autoSpaceDN w:val="0"/>
        <w:adjustRightInd w:val="0"/>
        <w:rPr>
          <w:rFonts w:ascii="Calibri" w:hAnsi="Calibri"/>
          <w:color w:val="000000"/>
        </w:rPr>
      </w:pPr>
    </w:p>
    <w:p w14:paraId="73459B7B" w14:textId="77777777" w:rsidR="00BF0D8D" w:rsidRPr="00C15E25" w:rsidRDefault="00BF0D8D" w:rsidP="00BF0D8D">
      <w:pPr>
        <w:widowControl w:val="0"/>
        <w:tabs>
          <w:tab w:val="left" w:pos="630"/>
        </w:tabs>
        <w:autoSpaceDE w:val="0"/>
        <w:autoSpaceDN w:val="0"/>
        <w:adjustRightInd w:val="0"/>
        <w:ind w:left="630"/>
        <w:rPr>
          <w:rFonts w:ascii="Calibri" w:hAnsi="Calibri"/>
          <w:color w:val="000000"/>
        </w:rPr>
      </w:pPr>
      <w:r w:rsidRPr="00C15E25">
        <w:rPr>
          <w:rFonts w:ascii="Calibri" w:hAnsi="Calibri"/>
          <w:color w:val="000000"/>
        </w:rPr>
        <w:t xml:space="preserve">What does an “ideal” graduate of your program look like? In a perfect world, how will your graduates think and behave? What “tools” – theories, concepts and techniques – will they be able to apply?  </w:t>
      </w:r>
    </w:p>
    <w:p w14:paraId="506AB5CB" w14:textId="77777777" w:rsidR="00BF0D8D" w:rsidRPr="00C15E25" w:rsidRDefault="00BF0D8D" w:rsidP="00BF0D8D">
      <w:pPr>
        <w:widowControl w:val="0"/>
        <w:tabs>
          <w:tab w:val="left" w:pos="630"/>
        </w:tabs>
        <w:autoSpaceDE w:val="0"/>
        <w:autoSpaceDN w:val="0"/>
        <w:adjustRightInd w:val="0"/>
        <w:ind w:left="630" w:firstLine="90"/>
        <w:rPr>
          <w:rFonts w:ascii="Calibri" w:hAnsi="Calibri"/>
          <w:color w:val="000000"/>
        </w:rPr>
      </w:pPr>
    </w:p>
    <w:p w14:paraId="28CD0D2E" w14:textId="77777777" w:rsidR="00BF0D8D" w:rsidRPr="00C15E25" w:rsidRDefault="00BF0D8D" w:rsidP="00BF0D8D">
      <w:pPr>
        <w:tabs>
          <w:tab w:val="left" w:pos="630"/>
        </w:tabs>
        <w:rPr>
          <w:rFonts w:ascii="Calibri" w:hAnsi="Calibri" w:cs="Arial"/>
          <w:b/>
        </w:rPr>
      </w:pPr>
      <w:r w:rsidRPr="00C15E25">
        <w:rPr>
          <w:rFonts w:ascii="Calibri" w:hAnsi="Calibri"/>
          <w:color w:val="000000"/>
        </w:rPr>
        <w:t>If these category listings are not applicable to your program, please insert alternative headings.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26"/>
        <w:gridCol w:w="3150"/>
      </w:tblGrid>
      <w:tr w:rsidR="00BF0D8D" w:rsidRPr="00D910B3" w14:paraId="626711A1" w14:textId="77777777">
        <w:trPr>
          <w:trHeight w:val="314"/>
        </w:trPr>
        <w:tc>
          <w:tcPr>
            <w:tcW w:w="3192" w:type="dxa"/>
            <w:shd w:val="clear" w:color="auto" w:fill="auto"/>
          </w:tcPr>
          <w:p w14:paraId="5D7F6EC8" w14:textId="77777777" w:rsidR="00BF0D8D" w:rsidRPr="00D910B3" w:rsidRDefault="00BF0D8D" w:rsidP="005A3F75">
            <w:pPr>
              <w:jc w:val="center"/>
              <w:rPr>
                <w:rFonts w:ascii="Arial" w:eastAsiaTheme="minorEastAsia" w:hAnsi="Arial" w:cs="Arial"/>
                <w:b/>
                <w:sz w:val="28"/>
                <w:szCs w:val="28"/>
              </w:rPr>
            </w:pPr>
            <w:bookmarkStart w:id="6" w:name="OLE_LINK1"/>
            <w:r w:rsidRPr="00D910B3">
              <w:rPr>
                <w:rFonts w:ascii="Arial" w:eastAsiaTheme="minorEastAsia" w:hAnsi="Arial" w:cs="Arial"/>
                <w:b/>
                <w:sz w:val="28"/>
                <w:szCs w:val="28"/>
              </w:rPr>
              <w:t>Thinking</w:t>
            </w:r>
          </w:p>
        </w:tc>
        <w:tc>
          <w:tcPr>
            <w:tcW w:w="3126" w:type="dxa"/>
            <w:shd w:val="clear" w:color="auto" w:fill="auto"/>
            <w:vAlign w:val="center"/>
          </w:tcPr>
          <w:p w14:paraId="7CC9DD06" w14:textId="77777777" w:rsidR="00BF0D8D" w:rsidRPr="00D910B3" w:rsidRDefault="00BF0D8D" w:rsidP="005A3F75">
            <w:pPr>
              <w:jc w:val="center"/>
              <w:rPr>
                <w:rFonts w:ascii="Arial" w:eastAsiaTheme="minorEastAsia" w:hAnsi="Arial" w:cs="Arial"/>
                <w:b/>
                <w:sz w:val="28"/>
                <w:szCs w:val="28"/>
              </w:rPr>
            </w:pPr>
            <w:r w:rsidRPr="00D910B3">
              <w:rPr>
                <w:rFonts w:ascii="Arial" w:eastAsiaTheme="minorEastAsia" w:hAnsi="Arial" w:cs="Arial"/>
                <w:b/>
                <w:sz w:val="28"/>
                <w:szCs w:val="28"/>
              </w:rPr>
              <w:t>Acting</w:t>
            </w:r>
          </w:p>
        </w:tc>
        <w:tc>
          <w:tcPr>
            <w:tcW w:w="3150" w:type="dxa"/>
            <w:shd w:val="clear" w:color="auto" w:fill="auto"/>
          </w:tcPr>
          <w:p w14:paraId="67311E5F" w14:textId="77777777" w:rsidR="00BF0D8D" w:rsidRPr="00D910B3" w:rsidRDefault="00BF0D8D" w:rsidP="005A3F75">
            <w:pPr>
              <w:jc w:val="center"/>
              <w:rPr>
                <w:rFonts w:ascii="Arial" w:eastAsiaTheme="minorEastAsia" w:hAnsi="Arial" w:cs="Arial"/>
                <w:b/>
                <w:sz w:val="28"/>
                <w:szCs w:val="28"/>
              </w:rPr>
            </w:pPr>
            <w:r w:rsidRPr="00D910B3">
              <w:rPr>
                <w:rFonts w:ascii="Arial" w:eastAsiaTheme="minorEastAsia" w:hAnsi="Arial" w:cs="Arial"/>
                <w:b/>
                <w:sz w:val="28"/>
                <w:szCs w:val="28"/>
              </w:rPr>
              <w:t>Knowledge</w:t>
            </w:r>
          </w:p>
        </w:tc>
      </w:tr>
      <w:tr w:rsidR="00BF0D8D" w:rsidRPr="00D910B3" w14:paraId="689F76F8" w14:textId="77777777">
        <w:trPr>
          <w:trHeight w:val="6200"/>
        </w:trPr>
        <w:tc>
          <w:tcPr>
            <w:tcW w:w="3192" w:type="dxa"/>
            <w:shd w:val="clear" w:color="auto" w:fill="auto"/>
          </w:tcPr>
          <w:p w14:paraId="271C35A4" w14:textId="77777777" w:rsidR="00BF0D8D" w:rsidRPr="00D910B3" w:rsidRDefault="00BF0D8D" w:rsidP="005A3F75">
            <w:pPr>
              <w:rPr>
                <w:rFonts w:ascii="Arial" w:eastAsiaTheme="minorEastAsia" w:hAnsi="Arial" w:cs="Arial"/>
                <w:b/>
                <w:sz w:val="28"/>
                <w:szCs w:val="28"/>
              </w:rPr>
            </w:pPr>
          </w:p>
        </w:tc>
        <w:tc>
          <w:tcPr>
            <w:tcW w:w="3126" w:type="dxa"/>
            <w:shd w:val="clear" w:color="auto" w:fill="auto"/>
          </w:tcPr>
          <w:p w14:paraId="00429A7E" w14:textId="77777777" w:rsidR="00BF0D8D" w:rsidRPr="00D910B3" w:rsidRDefault="00BF0D8D" w:rsidP="005A3F75">
            <w:pPr>
              <w:rPr>
                <w:rFonts w:ascii="Arial" w:eastAsiaTheme="minorEastAsia" w:hAnsi="Arial" w:cs="Arial"/>
                <w:b/>
                <w:sz w:val="28"/>
                <w:szCs w:val="28"/>
              </w:rPr>
            </w:pPr>
          </w:p>
        </w:tc>
        <w:tc>
          <w:tcPr>
            <w:tcW w:w="3150" w:type="dxa"/>
            <w:shd w:val="clear" w:color="auto" w:fill="auto"/>
          </w:tcPr>
          <w:p w14:paraId="162D72F2" w14:textId="77777777" w:rsidR="00BF0D8D" w:rsidRPr="00D910B3" w:rsidRDefault="00BF0D8D" w:rsidP="005A3F75">
            <w:pPr>
              <w:rPr>
                <w:rFonts w:ascii="Arial" w:eastAsiaTheme="minorEastAsia" w:hAnsi="Arial" w:cs="Arial"/>
                <w:b/>
                <w:sz w:val="28"/>
                <w:szCs w:val="28"/>
              </w:rPr>
            </w:pPr>
          </w:p>
        </w:tc>
      </w:tr>
      <w:bookmarkEnd w:id="6"/>
    </w:tbl>
    <w:p w14:paraId="48A3F41F" w14:textId="77777777" w:rsidR="00BF0D8D" w:rsidRDefault="00BF0D8D" w:rsidP="00BF0D8D">
      <w:pPr>
        <w:rPr>
          <w:rFonts w:ascii="Arial" w:hAnsi="Arial" w:cs="Arial"/>
          <w:b/>
          <w:sz w:val="28"/>
          <w:szCs w:val="28"/>
        </w:rPr>
      </w:pPr>
    </w:p>
    <w:p w14:paraId="54D9281F" w14:textId="77777777" w:rsidR="005A3F75" w:rsidRDefault="005A3F75" w:rsidP="00076C94">
      <w:pPr>
        <w:widowControl w:val="0"/>
        <w:autoSpaceDE w:val="0"/>
        <w:autoSpaceDN w:val="0"/>
        <w:adjustRightInd w:val="0"/>
        <w:rPr>
          <w:rFonts w:ascii="Calibri" w:hAnsi="Calibri"/>
          <w:b/>
          <w:color w:val="000000"/>
        </w:rPr>
      </w:pPr>
    </w:p>
    <w:p w14:paraId="4B164BF1" w14:textId="77777777" w:rsidR="001B4A16" w:rsidRDefault="001B4A16">
      <w:pPr>
        <w:rPr>
          <w:rFonts w:ascii="Calibri" w:eastAsia="ＭＳ ゴシック" w:hAnsi="Calibri"/>
          <w:b/>
          <w:bCs/>
          <w:sz w:val="28"/>
          <w:szCs w:val="28"/>
        </w:rPr>
      </w:pPr>
      <w:r>
        <w:br w:type="page"/>
      </w:r>
    </w:p>
    <w:p w14:paraId="340F796C" w14:textId="77777777" w:rsidR="003149EC" w:rsidRDefault="003149EC"/>
    <w:p w14:paraId="202D2377" w14:textId="77777777" w:rsidR="001B4A16" w:rsidRDefault="001B4A16">
      <w:pPr>
        <w:rPr>
          <w:rFonts w:ascii="Calibri" w:eastAsia="ＭＳ ゴシック" w:hAnsi="Calibri"/>
          <w:b/>
          <w:bCs/>
          <w:sz w:val="28"/>
          <w:szCs w:val="28"/>
        </w:rPr>
      </w:pPr>
      <w:r>
        <w:br w:type="page"/>
      </w:r>
    </w:p>
    <w:p w14:paraId="29E50574" w14:textId="316C3B56" w:rsidR="00BF0D8D" w:rsidRPr="003017E3" w:rsidRDefault="00544F9E" w:rsidP="00F95029">
      <w:pPr>
        <w:pStyle w:val="Heading1"/>
      </w:pPr>
      <w:bookmarkStart w:id="7" w:name="_Toc236801802"/>
      <w:r>
        <w:lastRenderedPageBreak/>
        <w:t>Activity 2</w:t>
      </w:r>
      <w:r w:rsidR="0084062C">
        <w:t xml:space="preserve">: </w:t>
      </w:r>
      <w:r w:rsidR="00BF0D8D" w:rsidRPr="003017E3">
        <w:t>Defin</w:t>
      </w:r>
      <w:r w:rsidR="00AB03CD" w:rsidRPr="003017E3">
        <w:t>e</w:t>
      </w:r>
      <w:r w:rsidR="00BF0D8D" w:rsidRPr="003017E3">
        <w:t xml:space="preserve"> Student Learning Outcomes</w:t>
      </w:r>
      <w:bookmarkEnd w:id="7"/>
    </w:p>
    <w:p w14:paraId="520F04F6" w14:textId="77777777" w:rsidR="00BF0D8D" w:rsidRPr="00C15E25" w:rsidRDefault="00BF0D8D" w:rsidP="00BF0D8D">
      <w:pPr>
        <w:widowControl w:val="0"/>
        <w:autoSpaceDE w:val="0"/>
        <w:autoSpaceDN w:val="0"/>
        <w:adjustRightInd w:val="0"/>
        <w:rPr>
          <w:rFonts w:ascii="Calibri" w:hAnsi="Calibri"/>
          <w:color w:val="000000"/>
        </w:rPr>
      </w:pPr>
    </w:p>
    <w:p w14:paraId="253E38B2" w14:textId="77777777" w:rsidR="00BF0D8D" w:rsidRPr="00C15E25" w:rsidRDefault="00BF0D8D" w:rsidP="00BF0D8D">
      <w:pPr>
        <w:widowControl w:val="0"/>
        <w:autoSpaceDE w:val="0"/>
        <w:autoSpaceDN w:val="0"/>
        <w:adjustRightInd w:val="0"/>
        <w:rPr>
          <w:rFonts w:ascii="Calibri" w:hAnsi="Calibri"/>
          <w:color w:val="000000"/>
        </w:rPr>
      </w:pPr>
      <w:r w:rsidRPr="00C15E25">
        <w:rPr>
          <w:rFonts w:ascii="Calibri" w:hAnsi="Calibri"/>
          <w:b/>
          <w:color w:val="000000"/>
        </w:rPr>
        <w:t>The Context:</w:t>
      </w:r>
      <w:r w:rsidRPr="00C15E25">
        <w:rPr>
          <w:rFonts w:ascii="Calibri" w:hAnsi="Calibri"/>
          <w:color w:val="000000"/>
        </w:rPr>
        <w:t xml:space="preserve"> Program Outcomes (POs) are defined as: the knowledge, skills, or behaviors that a program’s students should be able to demonstrate upon program completion. The POs determined by your team will represent the big picture of your program, depicting broad aspects of desired student capabilities, encompassing multiple and varied learning experiences, and reflecting key criteria of your students’ transition from education to profession.</w:t>
      </w:r>
    </w:p>
    <w:p w14:paraId="5F11CAA5" w14:textId="77777777" w:rsidR="00BF0D8D" w:rsidRPr="00C15E25" w:rsidRDefault="00BF0D8D" w:rsidP="00BF0D8D">
      <w:pPr>
        <w:widowControl w:val="0"/>
        <w:autoSpaceDE w:val="0"/>
        <w:autoSpaceDN w:val="0"/>
        <w:adjustRightInd w:val="0"/>
        <w:rPr>
          <w:rFonts w:ascii="Calibri" w:hAnsi="Calibri"/>
          <w:color w:val="000000"/>
        </w:rPr>
      </w:pPr>
      <w:r w:rsidRPr="00C15E25">
        <w:rPr>
          <w:rFonts w:ascii="Calibri" w:hAnsi="Calibri"/>
          <w:color w:val="000000"/>
        </w:rPr>
        <w:t xml:space="preserve"> </w:t>
      </w:r>
    </w:p>
    <w:p w14:paraId="48980ECE" w14:textId="0A70A3F4" w:rsidR="00BF0D8D" w:rsidRPr="00C15E25" w:rsidRDefault="00BF0D8D" w:rsidP="00BF0D8D">
      <w:pPr>
        <w:widowControl w:val="0"/>
        <w:autoSpaceDE w:val="0"/>
        <w:autoSpaceDN w:val="0"/>
        <w:adjustRightInd w:val="0"/>
        <w:rPr>
          <w:rFonts w:ascii="Calibri" w:hAnsi="Calibri"/>
          <w:color w:val="000000"/>
        </w:rPr>
      </w:pPr>
      <w:r w:rsidRPr="00C15E25">
        <w:rPr>
          <w:rFonts w:ascii="Calibri" w:hAnsi="Calibri"/>
          <w:b/>
          <w:color w:val="000000"/>
        </w:rPr>
        <w:t xml:space="preserve">The Task: </w:t>
      </w:r>
      <w:r w:rsidR="00840325">
        <w:rPr>
          <w:rFonts w:ascii="Calibri" w:hAnsi="Calibri"/>
          <w:color w:val="000000"/>
        </w:rPr>
        <w:t>Using</w:t>
      </w:r>
      <w:r w:rsidRPr="00C15E25">
        <w:rPr>
          <w:rFonts w:ascii="Calibri" w:hAnsi="Calibri"/>
          <w:color w:val="000000"/>
        </w:rPr>
        <w:t xml:space="preserve"> </w:t>
      </w:r>
      <w:r w:rsidR="00A774F8">
        <w:rPr>
          <w:rFonts w:ascii="Calibri" w:hAnsi="Calibri"/>
          <w:color w:val="000000"/>
        </w:rPr>
        <w:t>the vision of an ideal graduate</w:t>
      </w:r>
      <w:r w:rsidRPr="00C15E25">
        <w:rPr>
          <w:rFonts w:ascii="Calibri" w:hAnsi="Calibri"/>
          <w:color w:val="000000"/>
        </w:rPr>
        <w:t xml:space="preserve"> from Activity 1, generate a list of student learning outcomes for your program. </w:t>
      </w:r>
    </w:p>
    <w:p w14:paraId="0C7CE023" w14:textId="3F4F9F0F" w:rsidR="00BF0D8D" w:rsidRPr="00C15E25" w:rsidRDefault="00BF0D8D" w:rsidP="00FC0208">
      <w:pPr>
        <w:widowControl w:val="0"/>
        <w:numPr>
          <w:ilvl w:val="0"/>
          <w:numId w:val="13"/>
        </w:numPr>
        <w:autoSpaceDE w:val="0"/>
        <w:autoSpaceDN w:val="0"/>
        <w:adjustRightInd w:val="0"/>
        <w:rPr>
          <w:rFonts w:ascii="Calibri" w:hAnsi="Calibri"/>
          <w:color w:val="000000"/>
        </w:rPr>
      </w:pPr>
      <w:r w:rsidRPr="00C15E25">
        <w:rPr>
          <w:rFonts w:ascii="Calibri" w:hAnsi="Calibri"/>
          <w:color w:val="000000"/>
        </w:rPr>
        <w:t>Phrase these outcomes to use higher-order thinking skills, suc</w:t>
      </w:r>
      <w:r w:rsidR="00A774F8">
        <w:rPr>
          <w:rFonts w:ascii="Calibri" w:hAnsi="Calibri"/>
          <w:color w:val="000000"/>
        </w:rPr>
        <w:t>h as “evaluating” or “analyzing</w:t>
      </w:r>
      <w:r w:rsidRPr="00C15E25">
        <w:rPr>
          <w:rFonts w:ascii="Calibri" w:hAnsi="Calibri"/>
          <w:color w:val="000000"/>
        </w:rPr>
        <w:t>.</w:t>
      </w:r>
      <w:r w:rsidR="00A774F8">
        <w:rPr>
          <w:rFonts w:ascii="Calibri" w:hAnsi="Calibri"/>
          <w:color w:val="000000"/>
        </w:rPr>
        <w:t>”</w:t>
      </w:r>
    </w:p>
    <w:p w14:paraId="2DAF5663" w14:textId="77777777" w:rsidR="00BF0D8D" w:rsidRPr="00C15E25" w:rsidRDefault="00BF0D8D" w:rsidP="00FC0208">
      <w:pPr>
        <w:widowControl w:val="0"/>
        <w:numPr>
          <w:ilvl w:val="0"/>
          <w:numId w:val="13"/>
        </w:numPr>
        <w:autoSpaceDE w:val="0"/>
        <w:autoSpaceDN w:val="0"/>
        <w:adjustRightInd w:val="0"/>
        <w:rPr>
          <w:rFonts w:ascii="Calibri" w:hAnsi="Calibri"/>
          <w:color w:val="000000"/>
        </w:rPr>
      </w:pPr>
      <w:r w:rsidRPr="00C15E25">
        <w:rPr>
          <w:rFonts w:ascii="Calibri" w:hAnsi="Calibri"/>
          <w:color w:val="000000"/>
        </w:rPr>
        <w:t>Be sure you can measure or evaluate the outcome in some way.</w:t>
      </w:r>
    </w:p>
    <w:p w14:paraId="3A91EC3B" w14:textId="77777777" w:rsidR="00BF0D8D" w:rsidRPr="00C15E25" w:rsidRDefault="00BF0D8D" w:rsidP="00FC0208">
      <w:pPr>
        <w:widowControl w:val="0"/>
        <w:numPr>
          <w:ilvl w:val="0"/>
          <w:numId w:val="13"/>
        </w:numPr>
        <w:autoSpaceDE w:val="0"/>
        <w:autoSpaceDN w:val="0"/>
        <w:adjustRightInd w:val="0"/>
        <w:rPr>
          <w:rFonts w:ascii="Calibri" w:hAnsi="Calibri"/>
          <w:color w:val="000000"/>
        </w:rPr>
      </w:pPr>
      <w:r w:rsidRPr="00C15E25">
        <w:rPr>
          <w:rFonts w:ascii="Calibri" w:hAnsi="Calibri"/>
          <w:color w:val="000000"/>
        </w:rPr>
        <w:t>Make the outcomes concrete rather than abstract.</w:t>
      </w:r>
    </w:p>
    <w:p w14:paraId="0B206C3A" w14:textId="77777777" w:rsidR="00BF0D8D" w:rsidRPr="00C15E25" w:rsidRDefault="00BF0D8D" w:rsidP="00FC0208">
      <w:pPr>
        <w:widowControl w:val="0"/>
        <w:numPr>
          <w:ilvl w:val="0"/>
          <w:numId w:val="13"/>
        </w:numPr>
        <w:autoSpaceDE w:val="0"/>
        <w:autoSpaceDN w:val="0"/>
        <w:adjustRightInd w:val="0"/>
        <w:rPr>
          <w:rFonts w:ascii="Calibri" w:hAnsi="Calibri"/>
          <w:color w:val="000000"/>
        </w:rPr>
      </w:pPr>
      <w:r w:rsidRPr="00C15E25">
        <w:rPr>
          <w:rFonts w:ascii="Calibri" w:hAnsi="Calibri"/>
          <w:color w:val="000000"/>
        </w:rPr>
        <w:t xml:space="preserve">Use active, rather passive, verbs so you specify who is doing what. Passive verbs hide </w:t>
      </w:r>
      <w:proofErr w:type="gramStart"/>
      <w:r w:rsidRPr="00C15E25">
        <w:rPr>
          <w:rFonts w:ascii="Calibri" w:hAnsi="Calibri"/>
          <w:color w:val="000000"/>
        </w:rPr>
        <w:t>who</w:t>
      </w:r>
      <w:proofErr w:type="gramEnd"/>
      <w:r w:rsidRPr="00C15E25">
        <w:rPr>
          <w:rFonts w:ascii="Calibri" w:hAnsi="Calibri"/>
          <w:color w:val="000000"/>
        </w:rPr>
        <w:t xml:space="preserve"> the actor is, so when specifying actions, active verbs are clearer.</w:t>
      </w:r>
    </w:p>
    <w:p w14:paraId="75E4A9E9" w14:textId="77777777" w:rsidR="00BF0D8D" w:rsidRPr="00C15E25" w:rsidRDefault="00BF0D8D" w:rsidP="00BF0D8D">
      <w:pPr>
        <w:widowControl w:val="0"/>
        <w:autoSpaceDE w:val="0"/>
        <w:autoSpaceDN w:val="0"/>
        <w:adjustRightInd w:val="0"/>
        <w:rPr>
          <w:rFonts w:ascii="Calibri" w:hAnsi="Calibri"/>
          <w:color w:val="000000"/>
        </w:rPr>
      </w:pPr>
    </w:p>
    <w:p w14:paraId="60573C5D" w14:textId="491D37FD" w:rsidR="00BF0D8D" w:rsidRPr="00C15E25" w:rsidRDefault="00BF0D8D" w:rsidP="00BF0D8D">
      <w:pPr>
        <w:widowControl w:val="0"/>
        <w:autoSpaceDE w:val="0"/>
        <w:autoSpaceDN w:val="0"/>
        <w:adjustRightInd w:val="0"/>
        <w:rPr>
          <w:rFonts w:ascii="Calibri" w:hAnsi="Calibri"/>
          <w:color w:val="000000"/>
        </w:rPr>
      </w:pPr>
      <w:r w:rsidRPr="00C15E25">
        <w:rPr>
          <w:rFonts w:ascii="Calibri" w:hAnsi="Calibri"/>
          <w:color w:val="000000"/>
        </w:rPr>
        <w:t>Below a</w:t>
      </w:r>
      <w:r w:rsidR="00A774F8">
        <w:rPr>
          <w:rFonts w:ascii="Calibri" w:hAnsi="Calibri"/>
          <w:color w:val="000000"/>
        </w:rPr>
        <w:t>re examples of program outcomes:</w:t>
      </w:r>
    </w:p>
    <w:p w14:paraId="0DB3AB35" w14:textId="77777777" w:rsidR="00BF0D8D" w:rsidRPr="00C15E25" w:rsidRDefault="00BF0D8D" w:rsidP="00BF0D8D">
      <w:pPr>
        <w:widowControl w:val="0"/>
        <w:autoSpaceDE w:val="0"/>
        <w:autoSpaceDN w:val="0"/>
        <w:adjustRightInd w:val="0"/>
        <w:rPr>
          <w:rFonts w:ascii="Calibri" w:hAnsi="Calibri"/>
          <w:color w:val="000000"/>
        </w:rPr>
      </w:pPr>
    </w:p>
    <w:p w14:paraId="40BBC78D" w14:textId="00F9CEF0" w:rsidR="00BF0D8D" w:rsidRPr="00C15E25" w:rsidRDefault="00BF0D8D" w:rsidP="00BF0D8D">
      <w:pPr>
        <w:widowControl w:val="0"/>
        <w:autoSpaceDE w:val="0"/>
        <w:autoSpaceDN w:val="0"/>
        <w:adjustRightInd w:val="0"/>
        <w:rPr>
          <w:rFonts w:ascii="Calibri" w:hAnsi="Calibri"/>
          <w:b/>
          <w:color w:val="000000"/>
        </w:rPr>
      </w:pPr>
      <w:r w:rsidRPr="00C15E25">
        <w:rPr>
          <w:rFonts w:ascii="Calibri" w:hAnsi="Calibri"/>
          <w:b/>
          <w:color w:val="000000"/>
        </w:rPr>
        <w:t>Bachelor Degree in Business (BBA) – Upon completion of the BBA Program, students will be able to:</w:t>
      </w:r>
    </w:p>
    <w:p w14:paraId="7EE34802" w14:textId="77777777" w:rsidR="00BF0D8D" w:rsidRPr="00C15E25" w:rsidRDefault="00BF0D8D" w:rsidP="00FC0208">
      <w:pPr>
        <w:widowControl w:val="0"/>
        <w:numPr>
          <w:ilvl w:val="0"/>
          <w:numId w:val="14"/>
        </w:numPr>
        <w:autoSpaceDE w:val="0"/>
        <w:autoSpaceDN w:val="0"/>
        <w:adjustRightInd w:val="0"/>
        <w:rPr>
          <w:rFonts w:ascii="Calibri" w:hAnsi="Calibri"/>
          <w:color w:val="000000"/>
        </w:rPr>
      </w:pPr>
      <w:r w:rsidRPr="00C15E25">
        <w:rPr>
          <w:rFonts w:ascii="Calibri" w:hAnsi="Calibri"/>
          <w:color w:val="000000"/>
        </w:rPr>
        <w:t>Apply functional and cross-functional knowledge to critically assess business problems.</w:t>
      </w:r>
    </w:p>
    <w:p w14:paraId="704E621F" w14:textId="77777777" w:rsidR="00BF0D8D" w:rsidRPr="00C15E25" w:rsidRDefault="00BF0D8D" w:rsidP="00FC0208">
      <w:pPr>
        <w:widowControl w:val="0"/>
        <w:numPr>
          <w:ilvl w:val="0"/>
          <w:numId w:val="14"/>
        </w:numPr>
        <w:autoSpaceDE w:val="0"/>
        <w:autoSpaceDN w:val="0"/>
        <w:adjustRightInd w:val="0"/>
        <w:rPr>
          <w:rFonts w:ascii="Calibri" w:hAnsi="Calibri"/>
          <w:color w:val="000000"/>
        </w:rPr>
      </w:pPr>
      <w:r w:rsidRPr="00C15E25">
        <w:rPr>
          <w:rFonts w:ascii="Calibri" w:hAnsi="Calibri"/>
          <w:color w:val="000000"/>
        </w:rPr>
        <w:t>Use analyses to inform and develop integrative solutions that improve business outcomes.</w:t>
      </w:r>
    </w:p>
    <w:p w14:paraId="0A172099" w14:textId="77777777" w:rsidR="00BF0D8D" w:rsidRPr="00C15E25" w:rsidRDefault="00BF0D8D" w:rsidP="00FC0208">
      <w:pPr>
        <w:widowControl w:val="0"/>
        <w:numPr>
          <w:ilvl w:val="0"/>
          <w:numId w:val="14"/>
        </w:numPr>
        <w:autoSpaceDE w:val="0"/>
        <w:autoSpaceDN w:val="0"/>
        <w:adjustRightInd w:val="0"/>
        <w:rPr>
          <w:rFonts w:ascii="Calibri" w:hAnsi="Calibri"/>
          <w:color w:val="000000"/>
        </w:rPr>
      </w:pPr>
      <w:r w:rsidRPr="00C15E25">
        <w:rPr>
          <w:rFonts w:ascii="Calibri" w:hAnsi="Calibri"/>
          <w:color w:val="000000"/>
        </w:rPr>
        <w:t>Express ideas clearly, logically and persuasively in both oral and written formats.</w:t>
      </w:r>
    </w:p>
    <w:p w14:paraId="344A3F43" w14:textId="77777777" w:rsidR="00BF0D8D" w:rsidRPr="00C15E25" w:rsidRDefault="00BF0D8D" w:rsidP="00FC0208">
      <w:pPr>
        <w:widowControl w:val="0"/>
        <w:numPr>
          <w:ilvl w:val="0"/>
          <w:numId w:val="14"/>
        </w:numPr>
        <w:autoSpaceDE w:val="0"/>
        <w:autoSpaceDN w:val="0"/>
        <w:adjustRightInd w:val="0"/>
        <w:rPr>
          <w:rFonts w:ascii="Calibri" w:hAnsi="Calibri"/>
          <w:color w:val="000000"/>
        </w:rPr>
      </w:pPr>
      <w:r w:rsidRPr="00C15E25">
        <w:rPr>
          <w:rFonts w:ascii="Calibri" w:hAnsi="Calibri"/>
          <w:color w:val="000000"/>
        </w:rPr>
        <w:t>Recognize ethical and social responsibility issues in a business environment and know how to apply a process of ethical inquiry.</w:t>
      </w:r>
    </w:p>
    <w:p w14:paraId="1F69B13A" w14:textId="77777777" w:rsidR="00BF0D8D" w:rsidRPr="00C15E25" w:rsidRDefault="00BF0D8D" w:rsidP="00FC0208">
      <w:pPr>
        <w:widowControl w:val="0"/>
        <w:numPr>
          <w:ilvl w:val="0"/>
          <w:numId w:val="14"/>
        </w:numPr>
        <w:autoSpaceDE w:val="0"/>
        <w:autoSpaceDN w:val="0"/>
        <w:adjustRightInd w:val="0"/>
        <w:rPr>
          <w:rFonts w:ascii="Calibri" w:hAnsi="Calibri"/>
          <w:color w:val="000000"/>
        </w:rPr>
      </w:pPr>
      <w:r w:rsidRPr="00C15E25">
        <w:rPr>
          <w:rFonts w:ascii="Calibri" w:hAnsi="Calibri"/>
          <w:color w:val="000000"/>
        </w:rPr>
        <w:t>Show how operating in a global market creates business opportunities and challenges.</w:t>
      </w:r>
    </w:p>
    <w:p w14:paraId="34C0C747" w14:textId="77777777" w:rsidR="00BF0D8D" w:rsidRPr="00C15E25" w:rsidRDefault="00BF0D8D" w:rsidP="00FC0208">
      <w:pPr>
        <w:widowControl w:val="0"/>
        <w:numPr>
          <w:ilvl w:val="0"/>
          <w:numId w:val="14"/>
        </w:numPr>
        <w:autoSpaceDE w:val="0"/>
        <w:autoSpaceDN w:val="0"/>
        <w:adjustRightInd w:val="0"/>
        <w:rPr>
          <w:rFonts w:ascii="Calibri" w:hAnsi="Calibri"/>
          <w:color w:val="000000"/>
        </w:rPr>
      </w:pPr>
      <w:r w:rsidRPr="00C15E25">
        <w:rPr>
          <w:rFonts w:ascii="Calibri" w:hAnsi="Calibri"/>
          <w:color w:val="000000"/>
        </w:rPr>
        <w:t>Work cooperatively and effectively in a cross-disciplinary team</w:t>
      </w:r>
    </w:p>
    <w:p w14:paraId="62A9B406" w14:textId="77777777" w:rsidR="00BF0D8D" w:rsidRPr="00C15E25" w:rsidRDefault="00BF0D8D" w:rsidP="00BF0D8D">
      <w:pPr>
        <w:widowControl w:val="0"/>
        <w:autoSpaceDE w:val="0"/>
        <w:autoSpaceDN w:val="0"/>
        <w:adjustRightInd w:val="0"/>
        <w:rPr>
          <w:rFonts w:ascii="Calibri" w:hAnsi="Calibri"/>
          <w:color w:val="000000"/>
        </w:rPr>
      </w:pPr>
      <w:r w:rsidRPr="00C15E25">
        <w:rPr>
          <w:rFonts w:ascii="Calibri" w:hAnsi="Calibri"/>
          <w:color w:val="000000"/>
        </w:rPr>
        <w:t xml:space="preserve"> </w:t>
      </w:r>
    </w:p>
    <w:p w14:paraId="236C4417" w14:textId="77777777" w:rsidR="00BF0D8D" w:rsidRPr="00C15E25" w:rsidRDefault="00BF0D8D" w:rsidP="00BF0D8D">
      <w:pPr>
        <w:widowControl w:val="0"/>
        <w:autoSpaceDE w:val="0"/>
        <w:autoSpaceDN w:val="0"/>
        <w:adjustRightInd w:val="0"/>
        <w:rPr>
          <w:rFonts w:ascii="Calibri" w:hAnsi="Calibri"/>
          <w:b/>
          <w:color w:val="000000"/>
        </w:rPr>
      </w:pPr>
      <w:r w:rsidRPr="00C15E25">
        <w:rPr>
          <w:rFonts w:ascii="Calibri" w:hAnsi="Calibri"/>
          <w:b/>
          <w:color w:val="000000"/>
        </w:rPr>
        <w:t>Bachelor Degree in Health Science (HLSC) –Upon completion of the HLSC Program, students will be able to:</w:t>
      </w:r>
    </w:p>
    <w:p w14:paraId="0B7CEE24" w14:textId="77777777" w:rsidR="00BF0D8D" w:rsidRPr="00C15E25" w:rsidRDefault="00BF0D8D" w:rsidP="00FC0208">
      <w:pPr>
        <w:widowControl w:val="0"/>
        <w:numPr>
          <w:ilvl w:val="0"/>
          <w:numId w:val="15"/>
        </w:numPr>
        <w:autoSpaceDE w:val="0"/>
        <w:autoSpaceDN w:val="0"/>
        <w:adjustRightInd w:val="0"/>
        <w:rPr>
          <w:rFonts w:ascii="Calibri" w:hAnsi="Calibri"/>
          <w:color w:val="000000"/>
        </w:rPr>
      </w:pPr>
      <w:r w:rsidRPr="00C15E25">
        <w:rPr>
          <w:rFonts w:ascii="Calibri" w:hAnsi="Calibri"/>
          <w:color w:val="000000"/>
        </w:rPr>
        <w:t>Plan, execute, evaluate, adjust physical activities and programs appropriate for self and clients</w:t>
      </w:r>
    </w:p>
    <w:p w14:paraId="52C88F01" w14:textId="77777777" w:rsidR="00BF0D8D" w:rsidRPr="00C15E25" w:rsidRDefault="00BF0D8D" w:rsidP="00FC0208">
      <w:pPr>
        <w:widowControl w:val="0"/>
        <w:numPr>
          <w:ilvl w:val="0"/>
          <w:numId w:val="15"/>
        </w:numPr>
        <w:autoSpaceDE w:val="0"/>
        <w:autoSpaceDN w:val="0"/>
        <w:adjustRightInd w:val="0"/>
        <w:rPr>
          <w:rFonts w:ascii="Calibri" w:hAnsi="Calibri"/>
          <w:color w:val="000000"/>
        </w:rPr>
      </w:pPr>
      <w:r w:rsidRPr="00C15E25">
        <w:rPr>
          <w:rFonts w:ascii="Calibri" w:hAnsi="Calibri"/>
          <w:color w:val="000000"/>
        </w:rPr>
        <w:t>Provide complete, understandable and accurate information within content areas to clients and community</w:t>
      </w:r>
    </w:p>
    <w:p w14:paraId="7322EE7B" w14:textId="77777777" w:rsidR="00BF0D8D" w:rsidRPr="00C15E25" w:rsidRDefault="00BF0D8D" w:rsidP="00FC0208">
      <w:pPr>
        <w:widowControl w:val="0"/>
        <w:numPr>
          <w:ilvl w:val="0"/>
          <w:numId w:val="15"/>
        </w:numPr>
        <w:autoSpaceDE w:val="0"/>
        <w:autoSpaceDN w:val="0"/>
        <w:adjustRightInd w:val="0"/>
        <w:rPr>
          <w:rFonts w:ascii="Calibri" w:hAnsi="Calibri"/>
          <w:color w:val="000000"/>
        </w:rPr>
      </w:pPr>
      <w:r w:rsidRPr="00C15E25">
        <w:rPr>
          <w:rFonts w:ascii="Calibri" w:hAnsi="Calibri"/>
          <w:color w:val="000000"/>
        </w:rPr>
        <w:t>Develop and/or disseminate scientific information to the general public and the academic community</w:t>
      </w:r>
    </w:p>
    <w:p w14:paraId="1E23CBB6" w14:textId="77777777" w:rsidR="00BF0D8D" w:rsidRPr="00C15E25" w:rsidRDefault="00BF0D8D" w:rsidP="00FC0208">
      <w:pPr>
        <w:widowControl w:val="0"/>
        <w:numPr>
          <w:ilvl w:val="0"/>
          <w:numId w:val="15"/>
        </w:numPr>
        <w:autoSpaceDE w:val="0"/>
        <w:autoSpaceDN w:val="0"/>
        <w:adjustRightInd w:val="0"/>
        <w:rPr>
          <w:rFonts w:ascii="Calibri" w:hAnsi="Calibri"/>
          <w:color w:val="000000"/>
        </w:rPr>
      </w:pPr>
      <w:r w:rsidRPr="00C15E25">
        <w:rPr>
          <w:rFonts w:ascii="Calibri" w:hAnsi="Calibri"/>
          <w:color w:val="000000"/>
        </w:rPr>
        <w:t>Apply information from various basic and applied science disciplines in a manner that provides for efficient, effective and safe physical activities</w:t>
      </w:r>
    </w:p>
    <w:p w14:paraId="77F3BEB6" w14:textId="16F574F9" w:rsidR="0084062C" w:rsidRPr="00B63966" w:rsidRDefault="00BF0D8D" w:rsidP="00FC0208">
      <w:pPr>
        <w:widowControl w:val="0"/>
        <w:numPr>
          <w:ilvl w:val="0"/>
          <w:numId w:val="15"/>
        </w:numPr>
        <w:autoSpaceDE w:val="0"/>
        <w:autoSpaceDN w:val="0"/>
        <w:adjustRightInd w:val="0"/>
        <w:rPr>
          <w:rFonts w:ascii="Calibri" w:hAnsi="Calibri"/>
          <w:color w:val="000000"/>
        </w:rPr>
      </w:pPr>
      <w:r w:rsidRPr="00C15E25">
        <w:rPr>
          <w:rFonts w:ascii="Calibri" w:hAnsi="Calibri"/>
          <w:color w:val="000000"/>
        </w:rPr>
        <w:t>Investigate and evaluate the general state of public health conditions and concerns and develop and apply appropriate programs of action within program content area</w:t>
      </w:r>
    </w:p>
    <w:p w14:paraId="4038716D" w14:textId="77777777" w:rsidR="00BA0303" w:rsidRDefault="00BA0303" w:rsidP="00FA5926">
      <w:pPr>
        <w:rPr>
          <w:rFonts w:ascii="Calibri" w:hAnsi="Calibri"/>
          <w:b/>
        </w:rPr>
      </w:pPr>
    </w:p>
    <w:p w14:paraId="6AE45061" w14:textId="2D5FB70C" w:rsidR="00DB60B2" w:rsidRPr="00FA5926" w:rsidRDefault="00D776D5" w:rsidP="00FA5926">
      <w:pPr>
        <w:rPr>
          <w:rFonts w:ascii="Calibri" w:hAnsi="Calibri"/>
          <w:b/>
        </w:rPr>
      </w:pPr>
      <w:r>
        <w:rPr>
          <w:rFonts w:ascii="Calibri" w:hAnsi="Calibri"/>
          <w:b/>
        </w:rPr>
        <w:lastRenderedPageBreak/>
        <w:t>G</w:t>
      </w:r>
      <w:r w:rsidR="00DB60B2" w:rsidRPr="00FA5926">
        <w:rPr>
          <w:rFonts w:ascii="Calibri" w:hAnsi="Calibri"/>
          <w:b/>
        </w:rPr>
        <w:t>raduate</w:t>
      </w:r>
      <w:r>
        <w:rPr>
          <w:rFonts w:ascii="Calibri" w:hAnsi="Calibri"/>
          <w:b/>
        </w:rPr>
        <w:t xml:space="preserve"> program learning out</w:t>
      </w:r>
      <w:r w:rsidR="00DB60B2" w:rsidRPr="00FA5926">
        <w:rPr>
          <w:rFonts w:ascii="Calibri" w:hAnsi="Calibri"/>
          <w:b/>
        </w:rPr>
        <w:t xml:space="preserve">comes </w:t>
      </w:r>
      <w:r>
        <w:rPr>
          <w:rFonts w:ascii="Calibri" w:hAnsi="Calibri"/>
          <w:b/>
        </w:rPr>
        <w:t>need to…</w:t>
      </w:r>
    </w:p>
    <w:p w14:paraId="0BD66D91" w14:textId="77777777" w:rsidR="00FA5926" w:rsidRDefault="00FA5926" w:rsidP="00FA5926">
      <w:pPr>
        <w:rPr>
          <w:rFonts w:ascii="Calibri" w:hAnsi="Calibri"/>
          <w:b/>
          <w:sz w:val="28"/>
          <w:szCs w:val="28"/>
        </w:rPr>
      </w:pPr>
    </w:p>
    <w:p w14:paraId="5D2BC6D4" w14:textId="2ED93B08" w:rsidR="0063453F" w:rsidRPr="00A030BA" w:rsidRDefault="00A030BA" w:rsidP="00A030BA">
      <w:pPr>
        <w:numPr>
          <w:ilvl w:val="0"/>
          <w:numId w:val="40"/>
        </w:numPr>
        <w:rPr>
          <w:rFonts w:ascii="Calibri" w:hAnsi="Calibri"/>
        </w:rPr>
      </w:pPr>
      <w:r w:rsidRPr="00A030BA">
        <w:rPr>
          <w:rFonts w:ascii="Calibri" w:hAnsi="Calibri"/>
        </w:rPr>
        <w:t>Be</w:t>
      </w:r>
      <w:r w:rsidR="0063453F" w:rsidRPr="00A030BA">
        <w:rPr>
          <w:rFonts w:ascii="Calibri" w:hAnsi="Calibri"/>
        </w:rPr>
        <w:t xml:space="preserve"> progressively more advanced in academic content</w:t>
      </w:r>
    </w:p>
    <w:p w14:paraId="7377A906" w14:textId="58361A21" w:rsidR="0063453F" w:rsidRPr="00A030BA" w:rsidRDefault="00A030BA" w:rsidP="00A030BA">
      <w:pPr>
        <w:numPr>
          <w:ilvl w:val="0"/>
          <w:numId w:val="40"/>
        </w:numPr>
        <w:tabs>
          <w:tab w:val="num" w:pos="720"/>
        </w:tabs>
        <w:rPr>
          <w:rFonts w:ascii="Calibri" w:hAnsi="Calibri"/>
        </w:rPr>
      </w:pPr>
      <w:r w:rsidRPr="00A030BA">
        <w:rPr>
          <w:rFonts w:ascii="Calibri" w:hAnsi="Calibri"/>
        </w:rPr>
        <w:t>Address</w:t>
      </w:r>
      <w:r w:rsidR="0063453F" w:rsidRPr="00A030BA">
        <w:rPr>
          <w:rFonts w:ascii="Calibri" w:hAnsi="Calibri"/>
        </w:rPr>
        <w:t xml:space="preserve"> discipline knowledge and research or professional practice</w:t>
      </w:r>
    </w:p>
    <w:p w14:paraId="509C4E9A" w14:textId="20343AF1" w:rsidR="0063453F" w:rsidRPr="00A030BA" w:rsidRDefault="00A030BA" w:rsidP="00A030BA">
      <w:pPr>
        <w:numPr>
          <w:ilvl w:val="0"/>
          <w:numId w:val="40"/>
        </w:numPr>
        <w:tabs>
          <w:tab w:val="num" w:pos="720"/>
        </w:tabs>
        <w:rPr>
          <w:rFonts w:ascii="Calibri" w:hAnsi="Calibri"/>
        </w:rPr>
      </w:pPr>
      <w:r w:rsidRPr="00A030BA">
        <w:rPr>
          <w:rFonts w:ascii="Calibri" w:hAnsi="Calibri"/>
        </w:rPr>
        <w:t>Address</w:t>
      </w:r>
      <w:r w:rsidR="0063453F" w:rsidRPr="00A030BA">
        <w:rPr>
          <w:rFonts w:ascii="Calibri" w:hAnsi="Calibri"/>
        </w:rPr>
        <w:t xml:space="preserve"> technology skill development (if appropriate)</w:t>
      </w:r>
    </w:p>
    <w:p w14:paraId="17805ADD" w14:textId="1ECFAC9A" w:rsidR="0063453F" w:rsidRPr="00A030BA" w:rsidRDefault="00A030BA" w:rsidP="00A030BA">
      <w:pPr>
        <w:numPr>
          <w:ilvl w:val="0"/>
          <w:numId w:val="40"/>
        </w:numPr>
        <w:tabs>
          <w:tab w:val="num" w:pos="720"/>
        </w:tabs>
        <w:rPr>
          <w:rFonts w:ascii="Calibri" w:hAnsi="Calibri"/>
        </w:rPr>
      </w:pPr>
      <w:r w:rsidRPr="00A030BA">
        <w:rPr>
          <w:rFonts w:ascii="Calibri" w:hAnsi="Calibri"/>
        </w:rPr>
        <w:t>Be</w:t>
      </w:r>
      <w:r w:rsidR="0063453F" w:rsidRPr="00A030BA">
        <w:rPr>
          <w:rFonts w:ascii="Calibri" w:hAnsi="Calibri"/>
        </w:rPr>
        <w:t xml:space="preserve"> informed &amp; aligned with professional organization standards, licensing bodies, or specialized accreditors</w:t>
      </w:r>
    </w:p>
    <w:p w14:paraId="322A9FDC" w14:textId="0893A491" w:rsidR="0063453F" w:rsidRDefault="00A030BA" w:rsidP="00A030BA">
      <w:pPr>
        <w:numPr>
          <w:ilvl w:val="0"/>
          <w:numId w:val="40"/>
        </w:numPr>
        <w:tabs>
          <w:tab w:val="num" w:pos="720"/>
        </w:tabs>
        <w:rPr>
          <w:rFonts w:ascii="Calibri" w:hAnsi="Calibri"/>
        </w:rPr>
      </w:pPr>
      <w:r>
        <w:rPr>
          <w:rFonts w:ascii="Calibri" w:hAnsi="Calibri"/>
        </w:rPr>
        <w:t>Include p</w:t>
      </w:r>
      <w:r w:rsidR="0063453F" w:rsidRPr="00A030BA">
        <w:rPr>
          <w:rFonts w:ascii="Calibri" w:hAnsi="Calibri"/>
        </w:rPr>
        <w:t>rofessional development of graduate students</w:t>
      </w:r>
    </w:p>
    <w:p w14:paraId="530AD05C" w14:textId="064F6CC8" w:rsidR="00A030BA" w:rsidRPr="00A030BA" w:rsidRDefault="00A030BA" w:rsidP="00A030BA">
      <w:pPr>
        <w:numPr>
          <w:ilvl w:val="0"/>
          <w:numId w:val="40"/>
        </w:numPr>
        <w:tabs>
          <w:tab w:val="num" w:pos="720"/>
        </w:tabs>
        <w:rPr>
          <w:rFonts w:ascii="Calibri" w:hAnsi="Calibri"/>
        </w:rPr>
      </w:pPr>
      <w:r>
        <w:rPr>
          <w:rFonts w:ascii="Calibri" w:hAnsi="Calibri"/>
        </w:rPr>
        <w:t>Address disciplinary ethical standards</w:t>
      </w:r>
    </w:p>
    <w:p w14:paraId="67CE0955" w14:textId="77777777" w:rsidR="00DB60B2" w:rsidRDefault="00DB60B2">
      <w:pPr>
        <w:rPr>
          <w:rFonts w:ascii="Calibri" w:hAnsi="Calibri"/>
          <w:b/>
          <w:sz w:val="28"/>
          <w:szCs w:val="28"/>
        </w:rPr>
      </w:pPr>
    </w:p>
    <w:p w14:paraId="4EEED0BA" w14:textId="7B5717FC" w:rsidR="00A030BA" w:rsidRPr="00A030BA" w:rsidRDefault="00A030BA" w:rsidP="00A030BA">
      <w:pPr>
        <w:rPr>
          <w:rFonts w:ascii="Calibri" w:hAnsi="Calibri"/>
          <w:b/>
          <w:color w:val="FF0000"/>
          <w:sz w:val="28"/>
          <w:szCs w:val="28"/>
        </w:rPr>
      </w:pPr>
      <w:r w:rsidRPr="00A030BA">
        <w:rPr>
          <w:rFonts w:ascii="Calibri" w:hAnsi="Calibri"/>
          <w:b/>
          <w:color w:val="FF0000"/>
          <w:sz w:val="28"/>
          <w:szCs w:val="28"/>
        </w:rPr>
        <w:t xml:space="preserve">Example:  Student Learning Outcomes at the Graduate Level </w:t>
      </w:r>
    </w:p>
    <w:p w14:paraId="7BA047A2" w14:textId="77777777" w:rsidR="00A030BA" w:rsidRDefault="00A030BA" w:rsidP="00A030BA">
      <w:pPr>
        <w:rPr>
          <w:rFonts w:ascii="Calibri" w:hAnsi="Calibri"/>
          <w:b/>
          <w:sz w:val="28"/>
          <w:szCs w:val="28"/>
        </w:rPr>
      </w:pPr>
    </w:p>
    <w:p w14:paraId="4F4B7665" w14:textId="3ACA3D59" w:rsidR="00A030BA" w:rsidRPr="00BE22AB" w:rsidRDefault="00A030BA" w:rsidP="00A030BA">
      <w:pPr>
        <w:rPr>
          <w:rFonts w:ascii="Calibri" w:hAnsi="Calibri"/>
        </w:rPr>
      </w:pPr>
      <w:r w:rsidRPr="00BE22AB">
        <w:rPr>
          <w:rFonts w:ascii="Calibri" w:hAnsi="Calibri"/>
        </w:rPr>
        <w:t>Upon completion of the physics PhD program, students will be able to:</w:t>
      </w:r>
    </w:p>
    <w:p w14:paraId="57402651" w14:textId="77777777" w:rsidR="00A030BA" w:rsidRPr="00BE22AB" w:rsidRDefault="00A030BA" w:rsidP="00A030BA">
      <w:pPr>
        <w:rPr>
          <w:rFonts w:ascii="Calibri" w:hAnsi="Calibri"/>
        </w:rPr>
      </w:pPr>
    </w:p>
    <w:p w14:paraId="1D09E76C" w14:textId="77777777" w:rsidR="0063453F" w:rsidRPr="00BE22AB" w:rsidRDefault="0063453F" w:rsidP="00A030BA">
      <w:pPr>
        <w:numPr>
          <w:ilvl w:val="0"/>
          <w:numId w:val="39"/>
        </w:numPr>
        <w:rPr>
          <w:rFonts w:ascii="Calibri" w:hAnsi="Calibri"/>
          <w:i/>
        </w:rPr>
      </w:pPr>
      <w:proofErr w:type="gramStart"/>
      <w:r w:rsidRPr="00BE22AB">
        <w:rPr>
          <w:rFonts w:ascii="Calibri" w:hAnsi="Calibri"/>
          <w:i/>
        </w:rPr>
        <w:t>identify</w:t>
      </w:r>
      <w:proofErr w:type="gramEnd"/>
      <w:r w:rsidRPr="00BE22AB">
        <w:rPr>
          <w:rFonts w:ascii="Calibri" w:hAnsi="Calibri"/>
          <w:i/>
        </w:rPr>
        <w:t xml:space="preserve"> and describe the broad fundamental concepts of physics;</w:t>
      </w:r>
    </w:p>
    <w:p w14:paraId="1FFFCED6" w14:textId="77777777" w:rsidR="0063453F" w:rsidRPr="00BE22AB" w:rsidRDefault="0063453F" w:rsidP="00A030BA">
      <w:pPr>
        <w:numPr>
          <w:ilvl w:val="0"/>
          <w:numId w:val="39"/>
        </w:numPr>
        <w:tabs>
          <w:tab w:val="num" w:pos="720"/>
        </w:tabs>
        <w:rPr>
          <w:rFonts w:ascii="Calibri" w:hAnsi="Calibri"/>
          <w:i/>
        </w:rPr>
      </w:pPr>
      <w:proofErr w:type="gramStart"/>
      <w:r w:rsidRPr="00BE22AB">
        <w:rPr>
          <w:rFonts w:ascii="Calibri" w:hAnsi="Calibri"/>
          <w:i/>
        </w:rPr>
        <w:t>analyze</w:t>
      </w:r>
      <w:proofErr w:type="gramEnd"/>
      <w:r w:rsidRPr="00BE22AB">
        <w:rPr>
          <w:rFonts w:ascii="Calibri" w:hAnsi="Calibri"/>
          <w:i/>
        </w:rPr>
        <w:t xml:space="preserve"> physics problems using fundamental physics concepts and appropriate mathematical models;</w:t>
      </w:r>
    </w:p>
    <w:p w14:paraId="33AEAEDA" w14:textId="77777777" w:rsidR="0063453F" w:rsidRPr="00BE22AB" w:rsidRDefault="0063453F" w:rsidP="00A030BA">
      <w:pPr>
        <w:numPr>
          <w:ilvl w:val="0"/>
          <w:numId w:val="39"/>
        </w:numPr>
        <w:tabs>
          <w:tab w:val="num" w:pos="720"/>
        </w:tabs>
        <w:rPr>
          <w:rFonts w:ascii="Calibri" w:hAnsi="Calibri"/>
          <w:i/>
        </w:rPr>
      </w:pPr>
      <w:proofErr w:type="gramStart"/>
      <w:r w:rsidRPr="00BE22AB">
        <w:rPr>
          <w:rFonts w:ascii="Calibri" w:hAnsi="Calibri"/>
          <w:i/>
        </w:rPr>
        <w:t>solve</w:t>
      </w:r>
      <w:proofErr w:type="gramEnd"/>
      <w:r w:rsidRPr="00BE22AB">
        <w:rPr>
          <w:rFonts w:ascii="Calibri" w:hAnsi="Calibri"/>
          <w:i/>
        </w:rPr>
        <w:t xml:space="preserve"> physics problems using analytic, computational, observational, or experimental methods;</w:t>
      </w:r>
    </w:p>
    <w:p w14:paraId="4F76A322" w14:textId="77777777" w:rsidR="0063453F" w:rsidRPr="00BE22AB" w:rsidRDefault="0063453F" w:rsidP="00A030BA">
      <w:pPr>
        <w:numPr>
          <w:ilvl w:val="0"/>
          <w:numId w:val="39"/>
        </w:numPr>
        <w:tabs>
          <w:tab w:val="num" w:pos="720"/>
        </w:tabs>
        <w:rPr>
          <w:rFonts w:ascii="Calibri" w:hAnsi="Calibri"/>
          <w:i/>
        </w:rPr>
      </w:pPr>
      <w:proofErr w:type="gramStart"/>
      <w:r w:rsidRPr="00BE22AB">
        <w:rPr>
          <w:rFonts w:ascii="Calibri" w:hAnsi="Calibri"/>
          <w:i/>
        </w:rPr>
        <w:t>present</w:t>
      </w:r>
      <w:proofErr w:type="gramEnd"/>
      <w:r w:rsidRPr="00BE22AB">
        <w:rPr>
          <w:rFonts w:ascii="Calibri" w:hAnsi="Calibri"/>
          <w:i/>
        </w:rPr>
        <w:t xml:space="preserve"> clearly organized oral explanations of physics topics at a level appropriate to the audience at hand;</w:t>
      </w:r>
    </w:p>
    <w:p w14:paraId="155D2333" w14:textId="77777777" w:rsidR="0063453F" w:rsidRPr="00BE22AB" w:rsidRDefault="0063453F" w:rsidP="00A030BA">
      <w:pPr>
        <w:numPr>
          <w:ilvl w:val="0"/>
          <w:numId w:val="39"/>
        </w:numPr>
        <w:tabs>
          <w:tab w:val="num" w:pos="720"/>
        </w:tabs>
        <w:rPr>
          <w:rFonts w:ascii="Calibri" w:hAnsi="Calibri"/>
          <w:i/>
        </w:rPr>
      </w:pPr>
      <w:proofErr w:type="gramStart"/>
      <w:r w:rsidRPr="00BE22AB">
        <w:rPr>
          <w:rFonts w:ascii="Calibri" w:hAnsi="Calibri"/>
          <w:i/>
        </w:rPr>
        <w:t>explain</w:t>
      </w:r>
      <w:proofErr w:type="gramEnd"/>
      <w:r w:rsidRPr="00BE22AB">
        <w:rPr>
          <w:rFonts w:ascii="Calibri" w:hAnsi="Calibri"/>
          <w:i/>
        </w:rPr>
        <w:t xml:space="preserve"> and analyze at an expert level the concepts and the state of current research in a subfield of physics;</w:t>
      </w:r>
    </w:p>
    <w:p w14:paraId="311C18D2" w14:textId="77777777" w:rsidR="0063453F" w:rsidRPr="00BE22AB" w:rsidRDefault="0063453F" w:rsidP="00A030BA">
      <w:pPr>
        <w:numPr>
          <w:ilvl w:val="0"/>
          <w:numId w:val="39"/>
        </w:numPr>
        <w:tabs>
          <w:tab w:val="num" w:pos="720"/>
        </w:tabs>
        <w:rPr>
          <w:rFonts w:ascii="Calibri" w:hAnsi="Calibri"/>
          <w:i/>
        </w:rPr>
      </w:pPr>
      <w:proofErr w:type="gramStart"/>
      <w:r w:rsidRPr="00BE22AB">
        <w:rPr>
          <w:rFonts w:ascii="Calibri" w:hAnsi="Calibri"/>
          <w:i/>
        </w:rPr>
        <w:t>compose</w:t>
      </w:r>
      <w:proofErr w:type="gramEnd"/>
      <w:r w:rsidRPr="00BE22AB">
        <w:rPr>
          <w:rFonts w:ascii="Calibri" w:hAnsi="Calibri"/>
          <w:i/>
        </w:rPr>
        <w:t xml:space="preserve"> and defend written presentations of physics research in a format and at a level appropriate for journal publication;</w:t>
      </w:r>
    </w:p>
    <w:p w14:paraId="1DF0FA19" w14:textId="77777777" w:rsidR="0063453F" w:rsidRPr="00BE22AB" w:rsidRDefault="0063453F" w:rsidP="00A030BA">
      <w:pPr>
        <w:numPr>
          <w:ilvl w:val="0"/>
          <w:numId w:val="39"/>
        </w:numPr>
        <w:tabs>
          <w:tab w:val="num" w:pos="720"/>
        </w:tabs>
        <w:rPr>
          <w:rFonts w:ascii="Calibri" w:hAnsi="Calibri"/>
          <w:i/>
        </w:rPr>
      </w:pPr>
      <w:proofErr w:type="gramStart"/>
      <w:r w:rsidRPr="00BE22AB">
        <w:rPr>
          <w:rFonts w:ascii="Calibri" w:hAnsi="Calibri"/>
          <w:i/>
        </w:rPr>
        <w:t>conceptualize</w:t>
      </w:r>
      <w:proofErr w:type="gramEnd"/>
      <w:r w:rsidRPr="00BE22AB">
        <w:rPr>
          <w:rFonts w:ascii="Calibri" w:hAnsi="Calibri"/>
          <w:i/>
        </w:rPr>
        <w:t>, design, and implement new approaches for solving research problems in physics, including analytic, computational, observational, and experimental methods, as appropriate.</w:t>
      </w:r>
    </w:p>
    <w:p w14:paraId="323DE712" w14:textId="77777777" w:rsidR="00FA5926" w:rsidRPr="00BE22AB" w:rsidRDefault="00FA5926">
      <w:pPr>
        <w:rPr>
          <w:rFonts w:ascii="Calibri" w:hAnsi="Calibri"/>
          <w:b/>
          <w:i/>
        </w:rPr>
      </w:pPr>
      <w:r w:rsidRPr="00BE22AB">
        <w:rPr>
          <w:rFonts w:ascii="Calibri" w:hAnsi="Calibri"/>
          <w:b/>
          <w:i/>
        </w:rPr>
        <w:br w:type="page"/>
      </w:r>
    </w:p>
    <w:p w14:paraId="5CE831CB" w14:textId="32BF46C6" w:rsidR="00BF0D8D" w:rsidRPr="00F95029" w:rsidRDefault="00EC5F11" w:rsidP="00AB03CD">
      <w:pPr>
        <w:jc w:val="center"/>
        <w:rPr>
          <w:rFonts w:asciiTheme="majorHAnsi" w:hAnsiTheme="majorHAnsi"/>
          <w:b/>
          <w:color w:val="800000"/>
          <w:sz w:val="28"/>
          <w:szCs w:val="28"/>
        </w:rPr>
      </w:pPr>
      <w:r w:rsidRPr="00F95029">
        <w:rPr>
          <w:rFonts w:asciiTheme="majorHAnsi" w:hAnsiTheme="majorHAnsi"/>
          <w:b/>
          <w:color w:val="800000"/>
          <w:sz w:val="28"/>
          <w:szCs w:val="28"/>
        </w:rPr>
        <w:lastRenderedPageBreak/>
        <w:t>Activity 2</w:t>
      </w:r>
      <w:r w:rsidR="00BF0D8D" w:rsidRPr="00F95029">
        <w:rPr>
          <w:rFonts w:asciiTheme="majorHAnsi" w:hAnsiTheme="majorHAnsi"/>
          <w:b/>
          <w:color w:val="800000"/>
          <w:sz w:val="28"/>
          <w:szCs w:val="28"/>
        </w:rPr>
        <w:t>:</w:t>
      </w:r>
      <w:r w:rsidR="0084062C" w:rsidRPr="00F95029">
        <w:rPr>
          <w:rFonts w:asciiTheme="majorHAnsi" w:hAnsiTheme="majorHAnsi"/>
          <w:b/>
          <w:color w:val="800000"/>
          <w:sz w:val="28"/>
          <w:szCs w:val="28"/>
        </w:rPr>
        <w:t xml:space="preserve"> </w:t>
      </w:r>
      <w:r w:rsidR="00B63966" w:rsidRPr="00F95029">
        <w:rPr>
          <w:rFonts w:asciiTheme="majorHAnsi" w:hAnsiTheme="majorHAnsi"/>
          <w:b/>
          <w:color w:val="800000"/>
          <w:sz w:val="28"/>
          <w:szCs w:val="28"/>
        </w:rPr>
        <w:t>Draft</w:t>
      </w:r>
      <w:r w:rsidR="00BF0D8D" w:rsidRPr="00F95029">
        <w:rPr>
          <w:rFonts w:asciiTheme="majorHAnsi" w:hAnsiTheme="majorHAnsi"/>
          <w:b/>
          <w:color w:val="800000"/>
          <w:sz w:val="28"/>
          <w:szCs w:val="28"/>
        </w:rPr>
        <w:t xml:space="preserve"> Program-Based Student Learning Outcomes</w:t>
      </w:r>
    </w:p>
    <w:tbl>
      <w:tblPr>
        <w:tblpPr w:leftFromText="180" w:rightFromText="180" w:vertAnchor="text" w:horzAnchor="page" w:tblpX="1549" w:tblpY="358"/>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8"/>
      </w:tblGrid>
      <w:tr w:rsidR="00BF0D8D" w:rsidRPr="00D910B3" w14:paraId="566375D5" w14:textId="77777777">
        <w:trPr>
          <w:trHeight w:val="1738"/>
        </w:trPr>
        <w:tc>
          <w:tcPr>
            <w:tcW w:w="9648" w:type="dxa"/>
            <w:shd w:val="clear" w:color="auto" w:fill="auto"/>
          </w:tcPr>
          <w:p w14:paraId="52CB2551" w14:textId="77777777" w:rsidR="00BF0D8D" w:rsidRPr="00D910B3" w:rsidRDefault="00BF0D8D" w:rsidP="005A3F75">
            <w:pPr>
              <w:rPr>
                <w:rFonts w:ascii="Calibri" w:eastAsiaTheme="minorEastAsia" w:hAnsi="Calibri" w:cs="Arial"/>
                <w:b/>
              </w:rPr>
            </w:pPr>
            <w:r w:rsidRPr="00D910B3">
              <w:rPr>
                <w:rFonts w:ascii="Calibri" w:eastAsiaTheme="minorEastAsia" w:hAnsi="Calibri" w:cs="Arial"/>
                <w:b/>
              </w:rPr>
              <w:t>Program Outcome #1</w:t>
            </w:r>
          </w:p>
        </w:tc>
      </w:tr>
      <w:tr w:rsidR="00BF0D8D" w:rsidRPr="00D910B3" w14:paraId="2CD21B39" w14:textId="77777777">
        <w:trPr>
          <w:trHeight w:val="1738"/>
        </w:trPr>
        <w:tc>
          <w:tcPr>
            <w:tcW w:w="9648" w:type="dxa"/>
            <w:shd w:val="clear" w:color="auto" w:fill="auto"/>
          </w:tcPr>
          <w:p w14:paraId="40AC4B50" w14:textId="77777777" w:rsidR="00BF0D8D" w:rsidRPr="00D910B3" w:rsidRDefault="00BF0D8D" w:rsidP="005A3F75">
            <w:pPr>
              <w:rPr>
                <w:rFonts w:ascii="Arial" w:eastAsiaTheme="minorEastAsia" w:hAnsi="Arial" w:cs="Arial"/>
                <w:b/>
                <w:sz w:val="28"/>
                <w:szCs w:val="28"/>
              </w:rPr>
            </w:pPr>
            <w:r w:rsidRPr="00D910B3">
              <w:rPr>
                <w:rFonts w:ascii="Calibri" w:eastAsiaTheme="minorEastAsia" w:hAnsi="Calibri" w:cs="Arial"/>
                <w:b/>
              </w:rPr>
              <w:t>Program Outcome #2</w:t>
            </w:r>
          </w:p>
        </w:tc>
      </w:tr>
      <w:tr w:rsidR="00BF0D8D" w:rsidRPr="00D910B3" w14:paraId="10D3A87C" w14:textId="77777777">
        <w:trPr>
          <w:trHeight w:val="1738"/>
        </w:trPr>
        <w:tc>
          <w:tcPr>
            <w:tcW w:w="9648" w:type="dxa"/>
            <w:shd w:val="clear" w:color="auto" w:fill="auto"/>
          </w:tcPr>
          <w:p w14:paraId="136B2769" w14:textId="77777777" w:rsidR="00BF0D8D" w:rsidRPr="00D910B3" w:rsidRDefault="00BF0D8D" w:rsidP="005A3F75">
            <w:pPr>
              <w:rPr>
                <w:rFonts w:ascii="Arial" w:eastAsiaTheme="minorEastAsia" w:hAnsi="Arial" w:cs="Arial"/>
                <w:b/>
                <w:sz w:val="28"/>
                <w:szCs w:val="28"/>
              </w:rPr>
            </w:pPr>
            <w:r w:rsidRPr="00D910B3">
              <w:rPr>
                <w:rFonts w:ascii="Calibri" w:eastAsiaTheme="minorEastAsia" w:hAnsi="Calibri" w:cs="Arial"/>
                <w:b/>
              </w:rPr>
              <w:t>Program Outcome #3</w:t>
            </w:r>
          </w:p>
        </w:tc>
      </w:tr>
      <w:tr w:rsidR="00BF0D8D" w:rsidRPr="00D910B3" w14:paraId="6DA3DC7C" w14:textId="77777777">
        <w:trPr>
          <w:trHeight w:val="1738"/>
        </w:trPr>
        <w:tc>
          <w:tcPr>
            <w:tcW w:w="9648" w:type="dxa"/>
            <w:shd w:val="clear" w:color="auto" w:fill="auto"/>
          </w:tcPr>
          <w:p w14:paraId="22F35F83" w14:textId="77777777" w:rsidR="00BF0D8D" w:rsidRPr="00D910B3" w:rsidRDefault="00BF0D8D" w:rsidP="005A3F75">
            <w:pPr>
              <w:rPr>
                <w:rFonts w:ascii="Arial" w:eastAsiaTheme="minorEastAsia" w:hAnsi="Arial" w:cs="Arial"/>
                <w:b/>
                <w:sz w:val="28"/>
                <w:szCs w:val="28"/>
              </w:rPr>
            </w:pPr>
            <w:r w:rsidRPr="00D910B3">
              <w:rPr>
                <w:rFonts w:ascii="Calibri" w:eastAsiaTheme="minorEastAsia" w:hAnsi="Calibri" w:cs="Arial"/>
                <w:b/>
              </w:rPr>
              <w:t>Program Outcome #4</w:t>
            </w:r>
          </w:p>
        </w:tc>
      </w:tr>
      <w:tr w:rsidR="00BF0D8D" w:rsidRPr="00D910B3" w14:paraId="55E726D8" w14:textId="77777777">
        <w:trPr>
          <w:trHeight w:val="1738"/>
        </w:trPr>
        <w:tc>
          <w:tcPr>
            <w:tcW w:w="9648" w:type="dxa"/>
            <w:shd w:val="clear" w:color="auto" w:fill="auto"/>
          </w:tcPr>
          <w:p w14:paraId="424E6E38" w14:textId="77777777" w:rsidR="00BF0D8D" w:rsidRPr="00D910B3" w:rsidRDefault="00BF0D8D" w:rsidP="005A3F75">
            <w:pPr>
              <w:rPr>
                <w:rFonts w:ascii="Arial" w:eastAsiaTheme="minorEastAsia" w:hAnsi="Arial" w:cs="Arial"/>
                <w:b/>
                <w:sz w:val="28"/>
                <w:szCs w:val="28"/>
              </w:rPr>
            </w:pPr>
            <w:r w:rsidRPr="00D910B3">
              <w:rPr>
                <w:rFonts w:ascii="Calibri" w:eastAsiaTheme="minorEastAsia" w:hAnsi="Calibri" w:cs="Arial"/>
                <w:b/>
              </w:rPr>
              <w:t>Program Outcome #5</w:t>
            </w:r>
          </w:p>
        </w:tc>
      </w:tr>
      <w:tr w:rsidR="00BF0D8D" w:rsidRPr="00D910B3" w14:paraId="26FE983D" w14:textId="77777777">
        <w:trPr>
          <w:trHeight w:val="1738"/>
        </w:trPr>
        <w:tc>
          <w:tcPr>
            <w:tcW w:w="9648" w:type="dxa"/>
            <w:shd w:val="clear" w:color="auto" w:fill="auto"/>
          </w:tcPr>
          <w:p w14:paraId="1FCA17C5" w14:textId="77777777" w:rsidR="00BF0D8D" w:rsidRPr="00D910B3" w:rsidRDefault="00BF0D8D" w:rsidP="005A3F75">
            <w:pPr>
              <w:rPr>
                <w:rFonts w:ascii="Arial" w:eastAsiaTheme="minorEastAsia" w:hAnsi="Arial" w:cs="Arial"/>
                <w:b/>
                <w:sz w:val="28"/>
                <w:szCs w:val="28"/>
              </w:rPr>
            </w:pPr>
            <w:r w:rsidRPr="00D910B3">
              <w:rPr>
                <w:rFonts w:ascii="Calibri" w:eastAsiaTheme="minorEastAsia" w:hAnsi="Calibri" w:cs="Arial"/>
                <w:b/>
              </w:rPr>
              <w:t>Program Outcome #6</w:t>
            </w:r>
          </w:p>
        </w:tc>
      </w:tr>
      <w:tr w:rsidR="00BF0D8D" w:rsidRPr="00D910B3" w14:paraId="319F1264" w14:textId="77777777">
        <w:trPr>
          <w:trHeight w:val="1738"/>
        </w:trPr>
        <w:tc>
          <w:tcPr>
            <w:tcW w:w="9648" w:type="dxa"/>
            <w:shd w:val="clear" w:color="auto" w:fill="auto"/>
          </w:tcPr>
          <w:p w14:paraId="1023346E" w14:textId="77777777" w:rsidR="00BF0D8D" w:rsidRPr="00D910B3" w:rsidRDefault="00BF0D8D" w:rsidP="005A3F75">
            <w:pPr>
              <w:rPr>
                <w:rFonts w:ascii="Arial" w:eastAsiaTheme="minorEastAsia" w:hAnsi="Arial" w:cs="Arial"/>
                <w:b/>
                <w:sz w:val="28"/>
                <w:szCs w:val="28"/>
              </w:rPr>
            </w:pPr>
            <w:r w:rsidRPr="00D910B3">
              <w:rPr>
                <w:rFonts w:ascii="Calibri" w:eastAsiaTheme="minorEastAsia" w:hAnsi="Calibri" w:cs="Arial"/>
                <w:b/>
              </w:rPr>
              <w:t>Program Outcome #7</w:t>
            </w:r>
          </w:p>
        </w:tc>
      </w:tr>
    </w:tbl>
    <w:p w14:paraId="1154D4DC" w14:textId="1F681343" w:rsidR="00380748" w:rsidRDefault="00BF0D8D" w:rsidP="0063453F">
      <w:pPr>
        <w:jc w:val="center"/>
        <w:rPr>
          <w:rFonts w:ascii="Arial" w:hAnsi="Arial" w:cs="Arial"/>
          <w:b/>
          <w:sz w:val="28"/>
          <w:szCs w:val="28"/>
        </w:rPr>
        <w:sectPr w:rsidR="00380748" w:rsidSect="00076C94">
          <w:headerReference w:type="even" r:id="rId29"/>
          <w:headerReference w:type="default" r:id="rId30"/>
          <w:headerReference w:type="first" r:id="rId31"/>
          <w:pgSz w:w="12240" w:h="15840"/>
          <w:pgMar w:top="1440" w:right="1440" w:bottom="1440" w:left="1440" w:header="720" w:footer="720" w:gutter="0"/>
          <w:pgNumType w:start="1"/>
          <w:cols w:space="720"/>
          <w:titlePg/>
          <w:docGrid w:linePitch="360"/>
        </w:sectPr>
      </w:pPr>
      <w:r>
        <w:rPr>
          <w:rFonts w:ascii="Arial" w:hAnsi="Arial" w:cs="Arial"/>
          <w:b/>
          <w:sz w:val="28"/>
          <w:szCs w:val="28"/>
        </w:rPr>
        <w:br w:type="page"/>
      </w:r>
    </w:p>
    <w:p w14:paraId="097595EB" w14:textId="77777777" w:rsidR="00DC2D2C" w:rsidRDefault="00DC2D2C" w:rsidP="0063453F">
      <w:pPr>
        <w:rPr>
          <w:rFonts w:ascii="Arial" w:hAnsi="Arial" w:cs="Arial"/>
          <w:b/>
          <w:sz w:val="28"/>
          <w:szCs w:val="28"/>
        </w:rPr>
      </w:pPr>
    </w:p>
    <w:p w14:paraId="7F052099" w14:textId="77777777" w:rsidR="00DC2D2C" w:rsidRDefault="00DC2D2C" w:rsidP="00DC2D2C">
      <w:pPr>
        <w:jc w:val="center"/>
        <w:rPr>
          <w:rFonts w:ascii="Arial" w:hAnsi="Arial" w:cs="Arial"/>
          <w:b/>
          <w:sz w:val="28"/>
          <w:szCs w:val="28"/>
        </w:rPr>
      </w:pPr>
    </w:p>
    <w:p w14:paraId="02C091AF" w14:textId="77777777" w:rsidR="00DC2D2C" w:rsidRPr="00130D7C" w:rsidRDefault="00DC2D2C" w:rsidP="00DC2D2C">
      <w:pPr>
        <w:jc w:val="center"/>
        <w:rPr>
          <w:rFonts w:ascii="Arial" w:hAnsi="Arial" w:cs="Arial"/>
          <w:b/>
          <w:sz w:val="28"/>
          <w:szCs w:val="28"/>
        </w:rPr>
      </w:pPr>
    </w:p>
    <w:p w14:paraId="30A1A30B" w14:textId="77777777" w:rsidR="00DC2D2C" w:rsidRDefault="00DC2D2C" w:rsidP="00DC2D2C">
      <w:pPr>
        <w:rPr>
          <w:rFonts w:ascii="Arial" w:hAnsi="Arial" w:cs="Arial"/>
          <w:sz w:val="20"/>
          <w:szCs w:val="20"/>
        </w:rPr>
      </w:pPr>
    </w:p>
    <w:p w14:paraId="712298AC" w14:textId="77777777" w:rsidR="00380748" w:rsidRDefault="00380748" w:rsidP="00085030">
      <w:pPr>
        <w:jc w:val="center"/>
        <w:rPr>
          <w:rFonts w:ascii="Arial" w:hAnsi="Arial" w:cs="Arial"/>
          <w:b/>
          <w:sz w:val="28"/>
          <w:szCs w:val="28"/>
        </w:rPr>
        <w:sectPr w:rsidR="00380748" w:rsidSect="00DC2D2C">
          <w:pgSz w:w="12240" w:h="15840"/>
          <w:pgMar w:top="1440" w:right="1440" w:bottom="1440" w:left="1440" w:header="720" w:footer="720" w:gutter="0"/>
          <w:cols w:space="720"/>
          <w:titlePg/>
          <w:docGrid w:linePitch="360"/>
        </w:sectPr>
      </w:pPr>
    </w:p>
    <w:tbl>
      <w:tblPr>
        <w:tblStyle w:val="MediumGrid3-Accent2"/>
        <w:tblW w:w="14238" w:type="dxa"/>
        <w:tblLayout w:type="fixed"/>
        <w:tblLook w:val="04A0" w:firstRow="1" w:lastRow="0" w:firstColumn="1" w:lastColumn="0" w:noHBand="0" w:noVBand="1"/>
      </w:tblPr>
      <w:tblGrid>
        <w:gridCol w:w="2538"/>
        <w:gridCol w:w="2250"/>
        <w:gridCol w:w="1388"/>
        <w:gridCol w:w="1488"/>
        <w:gridCol w:w="1624"/>
        <w:gridCol w:w="1385"/>
        <w:gridCol w:w="1350"/>
        <w:gridCol w:w="2215"/>
      </w:tblGrid>
      <w:tr w:rsidR="001E167F" w14:paraId="1C2B6940" w14:textId="77777777" w:rsidTr="00477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8" w:type="dxa"/>
            <w:gridSpan w:val="8"/>
          </w:tcPr>
          <w:p w14:paraId="2813D6FD" w14:textId="19E75FD7" w:rsidR="001E167F" w:rsidRDefault="001E167F" w:rsidP="001E167F">
            <w:pPr>
              <w:jc w:val="center"/>
            </w:pPr>
            <w:r>
              <w:lastRenderedPageBreak/>
              <w:t>BLOOM’S TAXONOMY</w:t>
            </w:r>
          </w:p>
        </w:tc>
      </w:tr>
      <w:tr w:rsidR="0069281E" w14:paraId="7FBF583E" w14:textId="77777777" w:rsidTr="00477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4059EC97" w14:textId="77777777" w:rsidR="0069281E" w:rsidRDefault="0069281E" w:rsidP="001E167F">
            <w:bookmarkStart w:id="8" w:name="OLE_LINK2"/>
            <w:r>
              <w:t>Level</w:t>
            </w:r>
          </w:p>
        </w:tc>
        <w:tc>
          <w:tcPr>
            <w:tcW w:w="2250" w:type="dxa"/>
          </w:tcPr>
          <w:p w14:paraId="54D640BC"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pPr>
            <w:r>
              <w:t>Definition</w:t>
            </w:r>
          </w:p>
        </w:tc>
        <w:tc>
          <w:tcPr>
            <w:tcW w:w="7235" w:type="dxa"/>
            <w:gridSpan w:val="5"/>
          </w:tcPr>
          <w:p w14:paraId="3A7E4B02" w14:textId="77777777" w:rsidR="0069281E" w:rsidRDefault="0069281E" w:rsidP="001E167F">
            <w:pPr>
              <w:jc w:val="center"/>
              <w:cnfStyle w:val="000000100000" w:firstRow="0" w:lastRow="0" w:firstColumn="0" w:lastColumn="0" w:oddVBand="0" w:evenVBand="0" w:oddHBand="1" w:evenHBand="0" w:firstRowFirstColumn="0" w:firstRowLastColumn="0" w:lastRowFirstColumn="0" w:lastRowLastColumn="0"/>
            </w:pPr>
            <w:r>
              <w:t>Sample verbs</w:t>
            </w:r>
          </w:p>
        </w:tc>
        <w:tc>
          <w:tcPr>
            <w:tcW w:w="2215" w:type="dxa"/>
          </w:tcPr>
          <w:p w14:paraId="1A1055FC"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pPr>
            <w:r>
              <w:t>Sample behaviors</w:t>
            </w:r>
          </w:p>
        </w:tc>
      </w:tr>
      <w:tr w:rsidR="0069281E" w14:paraId="1E64BE98" w14:textId="77777777" w:rsidTr="00477F4A">
        <w:tc>
          <w:tcPr>
            <w:cnfStyle w:val="001000000000" w:firstRow="0" w:lastRow="0" w:firstColumn="1" w:lastColumn="0" w:oddVBand="0" w:evenVBand="0" w:oddHBand="0" w:evenHBand="0" w:firstRowFirstColumn="0" w:firstRowLastColumn="0" w:lastRowFirstColumn="0" w:lastRowLastColumn="0"/>
            <w:tcW w:w="2538" w:type="dxa"/>
            <w:vAlign w:val="center"/>
          </w:tcPr>
          <w:p w14:paraId="6AA94F76" w14:textId="77777777" w:rsidR="0069281E" w:rsidRDefault="0069281E" w:rsidP="001E167F">
            <w:r>
              <w:t>KNOWLEDGE</w:t>
            </w:r>
          </w:p>
        </w:tc>
        <w:tc>
          <w:tcPr>
            <w:tcW w:w="2250" w:type="dxa"/>
            <w:vAlign w:val="center"/>
          </w:tcPr>
          <w:p w14:paraId="7C5A5554"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r w:rsidRPr="005213DC">
              <w:rPr>
                <w:sz w:val="20"/>
                <w:szCs w:val="20"/>
              </w:rPr>
              <w:t>Student recalls or recognizes information, ideas, and principles in the approximate form in which they were learned.</w:t>
            </w:r>
          </w:p>
        </w:tc>
        <w:tc>
          <w:tcPr>
            <w:tcW w:w="1388" w:type="dxa"/>
          </w:tcPr>
          <w:p w14:paraId="30887433"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arrange</w:t>
            </w:r>
            <w:proofErr w:type="gramEnd"/>
          </w:p>
          <w:p w14:paraId="7DDE8597"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define</w:t>
            </w:r>
            <w:proofErr w:type="gramEnd"/>
          </w:p>
          <w:p w14:paraId="5CB7F37B"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describe</w:t>
            </w:r>
            <w:proofErr w:type="gramEnd"/>
          </w:p>
          <w:p w14:paraId="180498D1"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duplicate</w:t>
            </w:r>
            <w:proofErr w:type="gramEnd"/>
          </w:p>
          <w:p w14:paraId="03674952"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
        </w:tc>
        <w:tc>
          <w:tcPr>
            <w:tcW w:w="1488" w:type="dxa"/>
          </w:tcPr>
          <w:p w14:paraId="2C747587"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identify</w:t>
            </w:r>
            <w:proofErr w:type="gramEnd"/>
          </w:p>
          <w:p w14:paraId="0ACD925D"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label</w:t>
            </w:r>
            <w:proofErr w:type="gramEnd"/>
          </w:p>
          <w:p w14:paraId="0B74B6DB"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list</w:t>
            </w:r>
            <w:proofErr w:type="gramEnd"/>
          </w:p>
          <w:p w14:paraId="1797A476"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match</w:t>
            </w:r>
            <w:proofErr w:type="gramEnd"/>
          </w:p>
        </w:tc>
        <w:tc>
          <w:tcPr>
            <w:tcW w:w="1624" w:type="dxa"/>
          </w:tcPr>
          <w:p w14:paraId="2F8CFF7C"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memorize</w:t>
            </w:r>
            <w:proofErr w:type="gramEnd"/>
          </w:p>
          <w:p w14:paraId="4F320FDD"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name</w:t>
            </w:r>
            <w:proofErr w:type="gramEnd"/>
          </w:p>
          <w:p w14:paraId="4E9766A1"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order</w:t>
            </w:r>
            <w:proofErr w:type="gramEnd"/>
          </w:p>
          <w:p w14:paraId="2149040F"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outline</w:t>
            </w:r>
            <w:proofErr w:type="gramEnd"/>
          </w:p>
        </w:tc>
        <w:tc>
          <w:tcPr>
            <w:tcW w:w="1385" w:type="dxa"/>
          </w:tcPr>
          <w:p w14:paraId="092D7790"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recognize</w:t>
            </w:r>
            <w:proofErr w:type="gramEnd"/>
          </w:p>
          <w:p w14:paraId="3050870F"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relate</w:t>
            </w:r>
            <w:proofErr w:type="gramEnd"/>
          </w:p>
          <w:p w14:paraId="1C5A29B0"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recall</w:t>
            </w:r>
            <w:proofErr w:type="gramEnd"/>
          </w:p>
          <w:p w14:paraId="49FDF33E"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repeat</w:t>
            </w:r>
            <w:proofErr w:type="gramEnd"/>
          </w:p>
        </w:tc>
        <w:tc>
          <w:tcPr>
            <w:tcW w:w="1350" w:type="dxa"/>
          </w:tcPr>
          <w:p w14:paraId="2E69751B"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reproduce</w:t>
            </w:r>
            <w:proofErr w:type="gramEnd"/>
          </w:p>
          <w:p w14:paraId="1EBE4FA6"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select</w:t>
            </w:r>
            <w:proofErr w:type="gramEnd"/>
          </w:p>
          <w:p w14:paraId="060247AF"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state</w:t>
            </w:r>
            <w:proofErr w:type="gramEnd"/>
          </w:p>
        </w:tc>
        <w:tc>
          <w:tcPr>
            <w:tcW w:w="2215" w:type="dxa"/>
            <w:vAlign w:val="center"/>
          </w:tcPr>
          <w:p w14:paraId="2084B6C7"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student will define the 6 levels of Bloom’s taxonomy of the cognitive domain.</w:t>
            </w:r>
          </w:p>
        </w:tc>
      </w:tr>
      <w:tr w:rsidR="0069281E" w14:paraId="6E181CD1" w14:textId="77777777" w:rsidTr="00477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19F09FF1" w14:textId="77777777" w:rsidR="0069281E" w:rsidRDefault="0069281E" w:rsidP="001E167F">
            <w:r>
              <w:t>COMPREHENSION</w:t>
            </w:r>
          </w:p>
        </w:tc>
        <w:tc>
          <w:tcPr>
            <w:tcW w:w="2250" w:type="dxa"/>
            <w:vAlign w:val="center"/>
          </w:tcPr>
          <w:p w14:paraId="3F34A868"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r w:rsidRPr="005213DC">
              <w:rPr>
                <w:sz w:val="20"/>
                <w:szCs w:val="20"/>
              </w:rPr>
              <w:t>Student translates, comprehends, or interprets information based on prior learning.</w:t>
            </w:r>
          </w:p>
        </w:tc>
        <w:tc>
          <w:tcPr>
            <w:tcW w:w="1388" w:type="dxa"/>
          </w:tcPr>
          <w:p w14:paraId="622D7F09"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explain</w:t>
            </w:r>
            <w:proofErr w:type="gramEnd"/>
          </w:p>
          <w:p w14:paraId="066F73A2"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summarize</w:t>
            </w:r>
            <w:proofErr w:type="gramEnd"/>
          </w:p>
          <w:p w14:paraId="7CB3CEE3"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paraphrase</w:t>
            </w:r>
            <w:proofErr w:type="gramEnd"/>
          </w:p>
          <w:p w14:paraId="1914CDC8"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describe</w:t>
            </w:r>
            <w:proofErr w:type="gramEnd"/>
          </w:p>
          <w:p w14:paraId="4E273A1D"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illustrate</w:t>
            </w:r>
            <w:proofErr w:type="gramEnd"/>
          </w:p>
          <w:p w14:paraId="51ED36D0"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classify</w:t>
            </w:r>
            <w:proofErr w:type="gramEnd"/>
          </w:p>
        </w:tc>
        <w:tc>
          <w:tcPr>
            <w:tcW w:w="1488" w:type="dxa"/>
          </w:tcPr>
          <w:p w14:paraId="145C9FF5"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convert</w:t>
            </w:r>
            <w:proofErr w:type="gramEnd"/>
          </w:p>
          <w:p w14:paraId="40713E0A"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defend</w:t>
            </w:r>
            <w:proofErr w:type="gramEnd"/>
          </w:p>
          <w:p w14:paraId="5365DCC6"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describe</w:t>
            </w:r>
            <w:proofErr w:type="gramEnd"/>
          </w:p>
          <w:p w14:paraId="05D37B4A"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discuss</w:t>
            </w:r>
            <w:proofErr w:type="gramEnd"/>
          </w:p>
          <w:p w14:paraId="1D2D73D1"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distinguish</w:t>
            </w:r>
            <w:proofErr w:type="gramEnd"/>
          </w:p>
          <w:p w14:paraId="73C0D9A9"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estimate</w:t>
            </w:r>
            <w:proofErr w:type="gramEnd"/>
          </w:p>
          <w:p w14:paraId="486B2633"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explain</w:t>
            </w:r>
            <w:proofErr w:type="gramEnd"/>
          </w:p>
        </w:tc>
        <w:tc>
          <w:tcPr>
            <w:tcW w:w="1624" w:type="dxa"/>
          </w:tcPr>
          <w:p w14:paraId="51A54B77"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express</w:t>
            </w:r>
            <w:proofErr w:type="gramEnd"/>
          </w:p>
          <w:p w14:paraId="4D4D055F"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extend</w:t>
            </w:r>
            <w:proofErr w:type="gramEnd"/>
          </w:p>
          <w:p w14:paraId="1ED3F1FE"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generalize</w:t>
            </w:r>
            <w:proofErr w:type="gramEnd"/>
          </w:p>
          <w:p w14:paraId="43F76701"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give</w:t>
            </w:r>
            <w:proofErr w:type="gramEnd"/>
            <w:r>
              <w:rPr>
                <w:sz w:val="20"/>
                <w:szCs w:val="20"/>
              </w:rPr>
              <w:t xml:space="preserve"> examples(s)</w:t>
            </w:r>
          </w:p>
          <w:p w14:paraId="05376104"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identify</w:t>
            </w:r>
            <w:proofErr w:type="gramEnd"/>
          </w:p>
          <w:p w14:paraId="38918D27"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indicate</w:t>
            </w:r>
            <w:proofErr w:type="gramEnd"/>
          </w:p>
          <w:p w14:paraId="42E0DB92"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
        </w:tc>
        <w:tc>
          <w:tcPr>
            <w:tcW w:w="1385" w:type="dxa"/>
          </w:tcPr>
          <w:p w14:paraId="4754580A"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infer</w:t>
            </w:r>
            <w:proofErr w:type="gramEnd"/>
          </w:p>
          <w:p w14:paraId="09C255F9"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locate</w:t>
            </w:r>
            <w:proofErr w:type="gramEnd"/>
          </w:p>
          <w:p w14:paraId="7F68D8DE"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paraphrase</w:t>
            </w:r>
            <w:proofErr w:type="gramEnd"/>
          </w:p>
          <w:p w14:paraId="7454AB51"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predict</w:t>
            </w:r>
            <w:proofErr w:type="gramEnd"/>
          </w:p>
          <w:p w14:paraId="6F3D2734"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recognize</w:t>
            </w:r>
            <w:proofErr w:type="gramEnd"/>
          </w:p>
        </w:tc>
        <w:tc>
          <w:tcPr>
            <w:tcW w:w="1350" w:type="dxa"/>
          </w:tcPr>
          <w:p w14:paraId="1815DB92"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rewrite</w:t>
            </w:r>
            <w:proofErr w:type="gramEnd"/>
          </w:p>
          <w:p w14:paraId="19953640"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review</w:t>
            </w:r>
            <w:proofErr w:type="gramEnd"/>
          </w:p>
          <w:p w14:paraId="0C4EF04C"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select</w:t>
            </w:r>
            <w:proofErr w:type="gramEnd"/>
          </w:p>
          <w:p w14:paraId="4B654C2E"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summarize</w:t>
            </w:r>
            <w:proofErr w:type="gramEnd"/>
          </w:p>
          <w:p w14:paraId="08285FE0"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translate</w:t>
            </w:r>
            <w:proofErr w:type="gramEnd"/>
          </w:p>
        </w:tc>
        <w:tc>
          <w:tcPr>
            <w:tcW w:w="2215" w:type="dxa"/>
            <w:vAlign w:val="center"/>
          </w:tcPr>
          <w:p w14:paraId="0FF2BBB7"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student will explain the purpose of Bloom’s taxonomy of the cognitive domain.</w:t>
            </w:r>
          </w:p>
        </w:tc>
      </w:tr>
      <w:tr w:rsidR="0069281E" w14:paraId="143C5950" w14:textId="77777777" w:rsidTr="00477F4A">
        <w:tc>
          <w:tcPr>
            <w:cnfStyle w:val="001000000000" w:firstRow="0" w:lastRow="0" w:firstColumn="1" w:lastColumn="0" w:oddVBand="0" w:evenVBand="0" w:oddHBand="0" w:evenHBand="0" w:firstRowFirstColumn="0" w:firstRowLastColumn="0" w:lastRowFirstColumn="0" w:lastRowLastColumn="0"/>
            <w:tcW w:w="2538" w:type="dxa"/>
            <w:vAlign w:val="center"/>
          </w:tcPr>
          <w:p w14:paraId="2E1666C0" w14:textId="77777777" w:rsidR="0069281E" w:rsidRDefault="0069281E" w:rsidP="001E167F">
            <w:r>
              <w:t>APPLICATION</w:t>
            </w:r>
          </w:p>
        </w:tc>
        <w:tc>
          <w:tcPr>
            <w:tcW w:w="2250" w:type="dxa"/>
            <w:vAlign w:val="center"/>
          </w:tcPr>
          <w:p w14:paraId="2C70B216"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selects, transfers, and uses data and principles to complete a problem or task with a minimum of direction.</w:t>
            </w:r>
          </w:p>
        </w:tc>
        <w:tc>
          <w:tcPr>
            <w:tcW w:w="1388" w:type="dxa"/>
          </w:tcPr>
          <w:p w14:paraId="7A6CC3C4"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use</w:t>
            </w:r>
            <w:proofErr w:type="gramEnd"/>
          </w:p>
          <w:p w14:paraId="399F24DF"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compute</w:t>
            </w:r>
            <w:proofErr w:type="gramEnd"/>
          </w:p>
          <w:p w14:paraId="295663CB"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solve</w:t>
            </w:r>
            <w:proofErr w:type="gramEnd"/>
          </w:p>
          <w:p w14:paraId="723F21FC"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demonstrate</w:t>
            </w:r>
            <w:proofErr w:type="gramEnd"/>
          </w:p>
          <w:p w14:paraId="7B07A612"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apply</w:t>
            </w:r>
            <w:proofErr w:type="gramEnd"/>
          </w:p>
          <w:p w14:paraId="6F7B0589"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construct</w:t>
            </w:r>
            <w:proofErr w:type="gramEnd"/>
          </w:p>
        </w:tc>
        <w:tc>
          <w:tcPr>
            <w:tcW w:w="1488" w:type="dxa"/>
          </w:tcPr>
          <w:p w14:paraId="5D90427E"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apply</w:t>
            </w:r>
            <w:proofErr w:type="gramEnd"/>
          </w:p>
          <w:p w14:paraId="0253C101"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change</w:t>
            </w:r>
            <w:proofErr w:type="gramEnd"/>
          </w:p>
          <w:p w14:paraId="6220060C"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choose</w:t>
            </w:r>
            <w:proofErr w:type="gramEnd"/>
          </w:p>
          <w:p w14:paraId="0194ED88"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compute</w:t>
            </w:r>
            <w:proofErr w:type="gramEnd"/>
          </w:p>
          <w:p w14:paraId="4969257D"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demonstrate</w:t>
            </w:r>
            <w:proofErr w:type="gramEnd"/>
          </w:p>
          <w:p w14:paraId="61D01742"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discover</w:t>
            </w:r>
            <w:proofErr w:type="gramEnd"/>
          </w:p>
          <w:p w14:paraId="07192508"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dramatize</w:t>
            </w:r>
            <w:proofErr w:type="gramEnd"/>
          </w:p>
        </w:tc>
        <w:tc>
          <w:tcPr>
            <w:tcW w:w="1624" w:type="dxa"/>
          </w:tcPr>
          <w:p w14:paraId="6AAE6684"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employ</w:t>
            </w:r>
            <w:proofErr w:type="gramEnd"/>
          </w:p>
          <w:p w14:paraId="3F9FC226"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illustrate</w:t>
            </w:r>
            <w:proofErr w:type="gramEnd"/>
          </w:p>
          <w:p w14:paraId="6EE810BB"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interpret</w:t>
            </w:r>
            <w:proofErr w:type="gramEnd"/>
          </w:p>
          <w:p w14:paraId="57D6C979"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manipulate</w:t>
            </w:r>
            <w:proofErr w:type="gramEnd"/>
          </w:p>
          <w:p w14:paraId="65FC0464"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modify</w:t>
            </w:r>
            <w:proofErr w:type="gramEnd"/>
          </w:p>
          <w:p w14:paraId="10415D94"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operate</w:t>
            </w:r>
            <w:proofErr w:type="gramEnd"/>
          </w:p>
        </w:tc>
        <w:tc>
          <w:tcPr>
            <w:tcW w:w="1385" w:type="dxa"/>
          </w:tcPr>
          <w:p w14:paraId="36AFA3CC"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practice</w:t>
            </w:r>
            <w:proofErr w:type="gramEnd"/>
          </w:p>
          <w:p w14:paraId="0B2BA952"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predict</w:t>
            </w:r>
            <w:proofErr w:type="gramEnd"/>
          </w:p>
          <w:p w14:paraId="250B6AF5"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prepare</w:t>
            </w:r>
            <w:proofErr w:type="gramEnd"/>
          </w:p>
          <w:p w14:paraId="42130D60"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produce</w:t>
            </w:r>
            <w:proofErr w:type="gramEnd"/>
          </w:p>
          <w:p w14:paraId="6FF4E394"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relate</w:t>
            </w:r>
            <w:proofErr w:type="gramEnd"/>
          </w:p>
          <w:p w14:paraId="20CB9E74"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schedule</w:t>
            </w:r>
            <w:proofErr w:type="gramEnd"/>
          </w:p>
        </w:tc>
        <w:tc>
          <w:tcPr>
            <w:tcW w:w="1350" w:type="dxa"/>
          </w:tcPr>
          <w:p w14:paraId="3E8A7B04"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show</w:t>
            </w:r>
            <w:proofErr w:type="gramEnd"/>
          </w:p>
          <w:p w14:paraId="619E2F1A"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sketch</w:t>
            </w:r>
            <w:proofErr w:type="gramEnd"/>
          </w:p>
          <w:p w14:paraId="0C81F2CF"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solve</w:t>
            </w:r>
            <w:proofErr w:type="gramEnd"/>
          </w:p>
          <w:p w14:paraId="704C9410"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use</w:t>
            </w:r>
            <w:proofErr w:type="gramEnd"/>
          </w:p>
          <w:p w14:paraId="44D911BD"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write</w:t>
            </w:r>
            <w:proofErr w:type="gramEnd"/>
          </w:p>
        </w:tc>
        <w:tc>
          <w:tcPr>
            <w:tcW w:w="2215" w:type="dxa"/>
            <w:vAlign w:val="center"/>
          </w:tcPr>
          <w:p w14:paraId="568A571A"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student will write an instructional objective for each level of Bloom’s taxonomy.</w:t>
            </w:r>
          </w:p>
        </w:tc>
      </w:tr>
      <w:tr w:rsidR="0069281E" w14:paraId="63ADA107" w14:textId="77777777" w:rsidTr="00477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6A3B15DF" w14:textId="77777777" w:rsidR="0069281E" w:rsidRDefault="0069281E" w:rsidP="001E167F">
            <w:r>
              <w:t>ANALYSIS</w:t>
            </w:r>
          </w:p>
        </w:tc>
        <w:tc>
          <w:tcPr>
            <w:tcW w:w="2250" w:type="dxa"/>
            <w:vAlign w:val="center"/>
          </w:tcPr>
          <w:p w14:paraId="77C2F49C"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Student distinguishes, classifies, and related the assumptions, hypothesis, evidence, or structure of a statement or question</w:t>
            </w:r>
          </w:p>
        </w:tc>
        <w:tc>
          <w:tcPr>
            <w:tcW w:w="1388" w:type="dxa"/>
          </w:tcPr>
          <w:p w14:paraId="0D2EF465"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analyze</w:t>
            </w:r>
            <w:proofErr w:type="gramEnd"/>
          </w:p>
          <w:p w14:paraId="5D627392"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categorize</w:t>
            </w:r>
            <w:proofErr w:type="gramEnd"/>
          </w:p>
          <w:p w14:paraId="24F8A0AD"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compare</w:t>
            </w:r>
            <w:proofErr w:type="gramEnd"/>
          </w:p>
          <w:p w14:paraId="7138D141"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contrast</w:t>
            </w:r>
            <w:proofErr w:type="gramEnd"/>
          </w:p>
          <w:p w14:paraId="2BC0A499"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separate</w:t>
            </w:r>
            <w:proofErr w:type="gramEnd"/>
          </w:p>
          <w:p w14:paraId="18775056"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apply</w:t>
            </w:r>
            <w:proofErr w:type="gramEnd"/>
          </w:p>
        </w:tc>
        <w:tc>
          <w:tcPr>
            <w:tcW w:w="1488" w:type="dxa"/>
          </w:tcPr>
          <w:p w14:paraId="3451A30C"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change</w:t>
            </w:r>
            <w:proofErr w:type="gramEnd"/>
          </w:p>
          <w:p w14:paraId="3AE8D8DA"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discover</w:t>
            </w:r>
            <w:proofErr w:type="gramEnd"/>
          </w:p>
          <w:p w14:paraId="11D406B4"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choose</w:t>
            </w:r>
            <w:proofErr w:type="gramEnd"/>
          </w:p>
          <w:p w14:paraId="0E11E343"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compute</w:t>
            </w:r>
            <w:proofErr w:type="gramEnd"/>
          </w:p>
          <w:p w14:paraId="5F4839D6"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demonstrate</w:t>
            </w:r>
            <w:proofErr w:type="gramEnd"/>
          </w:p>
          <w:p w14:paraId="70DF9EEE"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dramatize</w:t>
            </w:r>
            <w:proofErr w:type="gramEnd"/>
          </w:p>
        </w:tc>
        <w:tc>
          <w:tcPr>
            <w:tcW w:w="1624" w:type="dxa"/>
          </w:tcPr>
          <w:p w14:paraId="4DE108A5"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employ</w:t>
            </w:r>
            <w:proofErr w:type="gramEnd"/>
          </w:p>
          <w:p w14:paraId="4D158944"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illustrate</w:t>
            </w:r>
            <w:proofErr w:type="gramEnd"/>
          </w:p>
          <w:p w14:paraId="4E3FE20D"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interpret</w:t>
            </w:r>
            <w:proofErr w:type="gramEnd"/>
          </w:p>
          <w:p w14:paraId="03CFD93A"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manipulate</w:t>
            </w:r>
            <w:proofErr w:type="gramEnd"/>
          </w:p>
          <w:p w14:paraId="57CD4B01"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modify</w:t>
            </w:r>
            <w:proofErr w:type="gramEnd"/>
          </w:p>
          <w:p w14:paraId="79C34365"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operate</w:t>
            </w:r>
            <w:proofErr w:type="gramEnd"/>
          </w:p>
        </w:tc>
        <w:tc>
          <w:tcPr>
            <w:tcW w:w="1385" w:type="dxa"/>
          </w:tcPr>
          <w:p w14:paraId="52FD7852"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practice</w:t>
            </w:r>
            <w:proofErr w:type="gramEnd"/>
          </w:p>
          <w:p w14:paraId="60FDBABA"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predict</w:t>
            </w:r>
            <w:proofErr w:type="gramEnd"/>
          </w:p>
          <w:p w14:paraId="00F162B7"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prepare</w:t>
            </w:r>
            <w:proofErr w:type="gramEnd"/>
          </w:p>
          <w:p w14:paraId="4764C499"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produce</w:t>
            </w:r>
            <w:proofErr w:type="gramEnd"/>
          </w:p>
          <w:p w14:paraId="7FD6EB4F"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relate</w:t>
            </w:r>
            <w:proofErr w:type="gramEnd"/>
          </w:p>
          <w:p w14:paraId="730E372C"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schedule</w:t>
            </w:r>
            <w:proofErr w:type="gramEnd"/>
          </w:p>
        </w:tc>
        <w:tc>
          <w:tcPr>
            <w:tcW w:w="1350" w:type="dxa"/>
          </w:tcPr>
          <w:p w14:paraId="03678E65"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show</w:t>
            </w:r>
            <w:proofErr w:type="gramEnd"/>
          </w:p>
          <w:p w14:paraId="36CE7276"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sketch</w:t>
            </w:r>
            <w:proofErr w:type="gramEnd"/>
          </w:p>
          <w:p w14:paraId="2909F46E"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solve</w:t>
            </w:r>
            <w:proofErr w:type="gramEnd"/>
          </w:p>
          <w:p w14:paraId="7DF2F873"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use</w:t>
            </w:r>
            <w:proofErr w:type="gramEnd"/>
          </w:p>
          <w:p w14:paraId="6D324178"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write</w:t>
            </w:r>
            <w:proofErr w:type="gramEnd"/>
          </w:p>
        </w:tc>
        <w:tc>
          <w:tcPr>
            <w:tcW w:w="2215" w:type="dxa"/>
            <w:vAlign w:val="center"/>
          </w:tcPr>
          <w:p w14:paraId="3C0695CD"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student will compare and contrast the cognitive and affective domains.</w:t>
            </w:r>
          </w:p>
        </w:tc>
      </w:tr>
      <w:tr w:rsidR="0069281E" w14:paraId="58E5CADB" w14:textId="77777777" w:rsidTr="00477F4A">
        <w:tc>
          <w:tcPr>
            <w:cnfStyle w:val="001000000000" w:firstRow="0" w:lastRow="0" w:firstColumn="1" w:lastColumn="0" w:oddVBand="0" w:evenVBand="0" w:oddHBand="0" w:evenHBand="0" w:firstRowFirstColumn="0" w:firstRowLastColumn="0" w:lastRowFirstColumn="0" w:lastRowLastColumn="0"/>
            <w:tcW w:w="2538" w:type="dxa"/>
            <w:vAlign w:val="center"/>
          </w:tcPr>
          <w:p w14:paraId="1707754B" w14:textId="77777777" w:rsidR="0069281E" w:rsidRDefault="0069281E" w:rsidP="001E167F">
            <w:r>
              <w:t>SYNTHESIS</w:t>
            </w:r>
          </w:p>
        </w:tc>
        <w:tc>
          <w:tcPr>
            <w:tcW w:w="2250" w:type="dxa"/>
            <w:vAlign w:val="center"/>
          </w:tcPr>
          <w:p w14:paraId="142B795E"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originates, integrates, and combines ideas into a product, plan or proposal that is new to him or her</w:t>
            </w:r>
          </w:p>
        </w:tc>
        <w:tc>
          <w:tcPr>
            <w:tcW w:w="1388" w:type="dxa"/>
          </w:tcPr>
          <w:p w14:paraId="62DBCAB0"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create</w:t>
            </w:r>
            <w:proofErr w:type="gramEnd"/>
          </w:p>
          <w:p w14:paraId="24FB9CFA"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design</w:t>
            </w:r>
            <w:proofErr w:type="gramEnd"/>
          </w:p>
          <w:p w14:paraId="63C1F0E5"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hypothesize</w:t>
            </w:r>
            <w:proofErr w:type="gramEnd"/>
          </w:p>
          <w:p w14:paraId="2243655F"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invent</w:t>
            </w:r>
            <w:proofErr w:type="gramEnd"/>
          </w:p>
          <w:p w14:paraId="0E94C1BC"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develop</w:t>
            </w:r>
            <w:proofErr w:type="gramEnd"/>
          </w:p>
          <w:p w14:paraId="7BD90310"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arrange</w:t>
            </w:r>
            <w:proofErr w:type="gramEnd"/>
          </w:p>
          <w:p w14:paraId="4F577EBD"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assemble</w:t>
            </w:r>
            <w:proofErr w:type="gramEnd"/>
          </w:p>
        </w:tc>
        <w:tc>
          <w:tcPr>
            <w:tcW w:w="1488" w:type="dxa"/>
          </w:tcPr>
          <w:p w14:paraId="6AA5F14C"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categorize</w:t>
            </w:r>
            <w:proofErr w:type="gramEnd"/>
          </w:p>
          <w:p w14:paraId="7B26EC3D"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collect</w:t>
            </w:r>
            <w:proofErr w:type="gramEnd"/>
          </w:p>
          <w:p w14:paraId="1F41D520"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combine</w:t>
            </w:r>
            <w:proofErr w:type="gramEnd"/>
          </w:p>
          <w:p w14:paraId="3B99F4EE"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comply</w:t>
            </w:r>
            <w:proofErr w:type="gramEnd"/>
            <w:r>
              <w:rPr>
                <w:sz w:val="20"/>
                <w:szCs w:val="20"/>
              </w:rPr>
              <w:t xml:space="preserve"> </w:t>
            </w:r>
          </w:p>
          <w:p w14:paraId="1C56332B"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compose</w:t>
            </w:r>
            <w:proofErr w:type="gramEnd"/>
          </w:p>
          <w:p w14:paraId="31F5B0E5"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construct</w:t>
            </w:r>
            <w:proofErr w:type="gramEnd"/>
          </w:p>
          <w:p w14:paraId="3990047A"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create</w:t>
            </w:r>
            <w:proofErr w:type="gramEnd"/>
          </w:p>
        </w:tc>
        <w:tc>
          <w:tcPr>
            <w:tcW w:w="1624" w:type="dxa"/>
          </w:tcPr>
          <w:p w14:paraId="65089A81"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design</w:t>
            </w:r>
            <w:proofErr w:type="gramEnd"/>
          </w:p>
          <w:p w14:paraId="161C2D11"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develop</w:t>
            </w:r>
            <w:proofErr w:type="gramEnd"/>
            <w:r>
              <w:rPr>
                <w:sz w:val="20"/>
                <w:szCs w:val="20"/>
              </w:rPr>
              <w:t xml:space="preserve"> </w:t>
            </w:r>
          </w:p>
          <w:p w14:paraId="51F9B5B9"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devise</w:t>
            </w:r>
            <w:proofErr w:type="gramEnd"/>
          </w:p>
          <w:p w14:paraId="73BD5E29"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explain</w:t>
            </w:r>
            <w:proofErr w:type="gramEnd"/>
          </w:p>
          <w:p w14:paraId="42D23093"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formulate</w:t>
            </w:r>
            <w:proofErr w:type="gramEnd"/>
          </w:p>
          <w:p w14:paraId="149E3D9D"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generate</w:t>
            </w:r>
            <w:proofErr w:type="gramEnd"/>
          </w:p>
          <w:p w14:paraId="15AE6B15"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plan</w:t>
            </w:r>
            <w:proofErr w:type="gramEnd"/>
          </w:p>
        </w:tc>
        <w:tc>
          <w:tcPr>
            <w:tcW w:w="1385" w:type="dxa"/>
          </w:tcPr>
          <w:p w14:paraId="5F4EBD33"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prepare</w:t>
            </w:r>
            <w:proofErr w:type="gramEnd"/>
          </w:p>
          <w:p w14:paraId="6ABD2CAF"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rearrange</w:t>
            </w:r>
            <w:proofErr w:type="gramEnd"/>
          </w:p>
          <w:p w14:paraId="766829A3"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reconstruct</w:t>
            </w:r>
            <w:proofErr w:type="gramEnd"/>
          </w:p>
          <w:p w14:paraId="151239EB"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relate</w:t>
            </w:r>
            <w:proofErr w:type="gramEnd"/>
          </w:p>
          <w:p w14:paraId="7744AED4"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reorganize</w:t>
            </w:r>
            <w:proofErr w:type="gramEnd"/>
          </w:p>
          <w:p w14:paraId="20F3FFA4"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revise</w:t>
            </w:r>
            <w:proofErr w:type="gramEnd"/>
          </w:p>
        </w:tc>
        <w:tc>
          <w:tcPr>
            <w:tcW w:w="1350" w:type="dxa"/>
          </w:tcPr>
          <w:p w14:paraId="4BA2FD89"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rewrite</w:t>
            </w:r>
            <w:proofErr w:type="gramEnd"/>
          </w:p>
          <w:p w14:paraId="46E54B22"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set</w:t>
            </w:r>
            <w:proofErr w:type="gramEnd"/>
            <w:r>
              <w:rPr>
                <w:sz w:val="20"/>
                <w:szCs w:val="20"/>
              </w:rPr>
              <w:t xml:space="preserve"> up</w:t>
            </w:r>
          </w:p>
          <w:p w14:paraId="65803370"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summarize</w:t>
            </w:r>
            <w:proofErr w:type="gramEnd"/>
          </w:p>
          <w:p w14:paraId="02423299"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synthesize</w:t>
            </w:r>
            <w:proofErr w:type="gramEnd"/>
          </w:p>
          <w:p w14:paraId="409BC211" w14:textId="77777777" w:rsidR="0069281E"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tell</w:t>
            </w:r>
            <w:proofErr w:type="gramEnd"/>
          </w:p>
          <w:p w14:paraId="3270DFA5"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write</w:t>
            </w:r>
            <w:proofErr w:type="gramEnd"/>
          </w:p>
        </w:tc>
        <w:tc>
          <w:tcPr>
            <w:tcW w:w="2215" w:type="dxa"/>
            <w:vAlign w:val="center"/>
          </w:tcPr>
          <w:p w14:paraId="2F4082C7" w14:textId="77777777" w:rsidR="0069281E" w:rsidRPr="005213DC" w:rsidRDefault="0069281E" w:rsidP="001E167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student will design a classification scheme for writing educational objectives that combines the cognitive, affective, and psychomotor domains.</w:t>
            </w:r>
          </w:p>
        </w:tc>
      </w:tr>
      <w:tr w:rsidR="0069281E" w14:paraId="29C40EFC" w14:textId="77777777" w:rsidTr="00477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02A4271A" w14:textId="77777777" w:rsidR="0069281E" w:rsidRDefault="0069281E" w:rsidP="001E167F">
            <w:r>
              <w:t>EVALUATION</w:t>
            </w:r>
          </w:p>
        </w:tc>
        <w:tc>
          <w:tcPr>
            <w:tcW w:w="2250" w:type="dxa"/>
            <w:vAlign w:val="center"/>
          </w:tcPr>
          <w:p w14:paraId="6E7CC75E"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Student appraises, assesses, or critiques on a basis of specific standards and criteria</w:t>
            </w:r>
          </w:p>
        </w:tc>
        <w:tc>
          <w:tcPr>
            <w:tcW w:w="1388" w:type="dxa"/>
          </w:tcPr>
          <w:p w14:paraId="43F94076"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judge</w:t>
            </w:r>
            <w:proofErr w:type="gramEnd"/>
            <w:r>
              <w:rPr>
                <w:sz w:val="20"/>
                <w:szCs w:val="20"/>
              </w:rPr>
              <w:t xml:space="preserve"> </w:t>
            </w:r>
          </w:p>
          <w:p w14:paraId="4C2ABB38"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recommend</w:t>
            </w:r>
            <w:proofErr w:type="gramEnd"/>
          </w:p>
          <w:p w14:paraId="1E5D30B5"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critique</w:t>
            </w:r>
            <w:proofErr w:type="gramEnd"/>
          </w:p>
          <w:p w14:paraId="78224FAA"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justify</w:t>
            </w:r>
            <w:proofErr w:type="gramEnd"/>
          </w:p>
          <w:p w14:paraId="57572AA3"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appraise</w:t>
            </w:r>
            <w:proofErr w:type="gramEnd"/>
          </w:p>
          <w:p w14:paraId="460B8F0C"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argue</w:t>
            </w:r>
            <w:proofErr w:type="gramEnd"/>
          </w:p>
        </w:tc>
        <w:tc>
          <w:tcPr>
            <w:tcW w:w="1488" w:type="dxa"/>
          </w:tcPr>
          <w:p w14:paraId="447BA569"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assess</w:t>
            </w:r>
            <w:proofErr w:type="gramEnd"/>
          </w:p>
          <w:p w14:paraId="5685961E"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attach</w:t>
            </w:r>
            <w:proofErr w:type="gramEnd"/>
            <w:r>
              <w:rPr>
                <w:sz w:val="20"/>
                <w:szCs w:val="20"/>
              </w:rPr>
              <w:t xml:space="preserve"> </w:t>
            </w:r>
          </w:p>
          <w:p w14:paraId="5DDCE918"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choose</w:t>
            </w:r>
            <w:proofErr w:type="gramEnd"/>
          </w:p>
          <w:p w14:paraId="7EE722A5"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compare</w:t>
            </w:r>
            <w:proofErr w:type="gramEnd"/>
          </w:p>
          <w:p w14:paraId="0429077C"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conclude</w:t>
            </w:r>
            <w:proofErr w:type="gramEnd"/>
          </w:p>
          <w:p w14:paraId="3510D71F"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contrast</w:t>
            </w:r>
            <w:proofErr w:type="gramEnd"/>
          </w:p>
        </w:tc>
        <w:tc>
          <w:tcPr>
            <w:tcW w:w="1624" w:type="dxa"/>
          </w:tcPr>
          <w:p w14:paraId="62198724"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defend</w:t>
            </w:r>
            <w:proofErr w:type="gramEnd"/>
          </w:p>
          <w:p w14:paraId="086269D7"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describe</w:t>
            </w:r>
            <w:proofErr w:type="gramEnd"/>
          </w:p>
          <w:p w14:paraId="428316F3"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discriminate</w:t>
            </w:r>
            <w:proofErr w:type="gramEnd"/>
          </w:p>
          <w:p w14:paraId="3A144ACF"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estimate</w:t>
            </w:r>
            <w:proofErr w:type="gramEnd"/>
          </w:p>
          <w:p w14:paraId="3786BB92"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evaluate</w:t>
            </w:r>
            <w:proofErr w:type="gramEnd"/>
          </w:p>
          <w:p w14:paraId="46D697BF"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explain</w:t>
            </w:r>
            <w:proofErr w:type="gramEnd"/>
          </w:p>
        </w:tc>
        <w:tc>
          <w:tcPr>
            <w:tcW w:w="1385" w:type="dxa"/>
          </w:tcPr>
          <w:p w14:paraId="31884DB5"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justify</w:t>
            </w:r>
            <w:proofErr w:type="gramEnd"/>
          </w:p>
          <w:p w14:paraId="5519F1FE"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interpret</w:t>
            </w:r>
            <w:proofErr w:type="gramEnd"/>
          </w:p>
          <w:p w14:paraId="5F6583EC"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relate</w:t>
            </w:r>
            <w:proofErr w:type="gramEnd"/>
          </w:p>
          <w:p w14:paraId="5482EF17"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predict</w:t>
            </w:r>
            <w:proofErr w:type="gramEnd"/>
          </w:p>
          <w:p w14:paraId="3E1B36F2"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value</w:t>
            </w:r>
            <w:proofErr w:type="gramEnd"/>
          </w:p>
        </w:tc>
        <w:tc>
          <w:tcPr>
            <w:tcW w:w="1350" w:type="dxa"/>
          </w:tcPr>
          <w:p w14:paraId="3517C9D7"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rate</w:t>
            </w:r>
            <w:proofErr w:type="gramEnd"/>
            <w:r>
              <w:rPr>
                <w:sz w:val="20"/>
                <w:szCs w:val="20"/>
              </w:rPr>
              <w:t xml:space="preserve"> </w:t>
            </w:r>
          </w:p>
          <w:p w14:paraId="6CA71478"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select</w:t>
            </w:r>
            <w:proofErr w:type="gramEnd"/>
          </w:p>
          <w:p w14:paraId="60C937DA" w14:textId="77777777" w:rsidR="0069281E"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summarize</w:t>
            </w:r>
            <w:proofErr w:type="gramEnd"/>
          </w:p>
          <w:p w14:paraId="22709491"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support</w:t>
            </w:r>
            <w:proofErr w:type="gramEnd"/>
          </w:p>
        </w:tc>
        <w:tc>
          <w:tcPr>
            <w:tcW w:w="2215" w:type="dxa"/>
            <w:vAlign w:val="center"/>
          </w:tcPr>
          <w:p w14:paraId="54004781" w14:textId="77777777" w:rsidR="0069281E" w:rsidRPr="005213DC" w:rsidRDefault="0069281E" w:rsidP="001E167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student will judge the effectiveness of writing objectives using Bloom’s taxonomy.</w:t>
            </w:r>
          </w:p>
        </w:tc>
      </w:tr>
      <w:bookmarkEnd w:id="8"/>
    </w:tbl>
    <w:p w14:paraId="3061D6B1" w14:textId="77777777" w:rsidR="0069281E" w:rsidRDefault="0069281E">
      <w:pPr>
        <w:rPr>
          <w:rFonts w:ascii="Calibri" w:eastAsia="ＭＳ ゴシック" w:hAnsi="Calibri"/>
          <w:b/>
          <w:bCs/>
          <w:sz w:val="28"/>
          <w:szCs w:val="32"/>
        </w:rPr>
        <w:sectPr w:rsidR="0069281E" w:rsidSect="00835DD2">
          <w:pgSz w:w="15840" w:h="12240" w:orient="landscape"/>
          <w:pgMar w:top="720" w:right="1008" w:bottom="720" w:left="1008" w:header="720" w:footer="720" w:gutter="0"/>
          <w:cols w:space="720"/>
          <w:titlePg/>
          <w:docGrid w:linePitch="360"/>
        </w:sectPr>
      </w:pPr>
    </w:p>
    <w:tbl>
      <w:tblPr>
        <w:tblpPr w:leftFromText="180" w:rightFromText="180" w:vertAnchor="text" w:horzAnchor="page" w:tblpX="1549" w:tblpY="91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2160"/>
        <w:gridCol w:w="1980"/>
        <w:gridCol w:w="2160"/>
        <w:gridCol w:w="1908"/>
      </w:tblGrid>
      <w:tr w:rsidR="0063453F" w:rsidRPr="00D910B3" w14:paraId="41C16F73" w14:textId="77777777" w:rsidTr="0063453F">
        <w:trPr>
          <w:trHeight w:val="350"/>
        </w:trPr>
        <w:tc>
          <w:tcPr>
            <w:tcW w:w="1368" w:type="dxa"/>
            <w:shd w:val="clear" w:color="auto" w:fill="FFC000"/>
          </w:tcPr>
          <w:p w14:paraId="5B21009A" w14:textId="77777777" w:rsidR="0063453F" w:rsidRPr="00D910B3" w:rsidRDefault="0063453F" w:rsidP="0063453F">
            <w:pPr>
              <w:rPr>
                <w:rFonts w:ascii="Arial" w:eastAsiaTheme="minorEastAsia" w:hAnsi="Arial" w:cs="Arial"/>
                <w:b/>
                <w:sz w:val="20"/>
                <w:szCs w:val="20"/>
              </w:rPr>
            </w:pPr>
            <w:r w:rsidRPr="00D910B3">
              <w:rPr>
                <w:rFonts w:ascii="Arial" w:eastAsiaTheme="minorEastAsia" w:hAnsi="Arial" w:cs="Arial"/>
                <w:b/>
                <w:sz w:val="20"/>
                <w:szCs w:val="20"/>
              </w:rPr>
              <w:lastRenderedPageBreak/>
              <w:t>Category</w:t>
            </w:r>
          </w:p>
        </w:tc>
        <w:tc>
          <w:tcPr>
            <w:tcW w:w="2160" w:type="dxa"/>
            <w:shd w:val="clear" w:color="auto" w:fill="FFC000"/>
          </w:tcPr>
          <w:p w14:paraId="1C20F08F" w14:textId="77777777" w:rsidR="0063453F" w:rsidRPr="00D910B3" w:rsidRDefault="0063453F" w:rsidP="0063453F">
            <w:pPr>
              <w:rPr>
                <w:rFonts w:ascii="Arial" w:eastAsiaTheme="minorEastAsia" w:hAnsi="Arial" w:cs="Arial"/>
                <w:b/>
                <w:sz w:val="20"/>
                <w:szCs w:val="20"/>
              </w:rPr>
            </w:pPr>
            <w:r w:rsidRPr="00D910B3">
              <w:rPr>
                <w:rFonts w:ascii="Arial" w:eastAsiaTheme="minorEastAsia" w:hAnsi="Arial" w:cs="Arial"/>
                <w:b/>
                <w:sz w:val="20"/>
                <w:szCs w:val="20"/>
              </w:rPr>
              <w:t>Problematic</w:t>
            </w:r>
          </w:p>
        </w:tc>
        <w:tc>
          <w:tcPr>
            <w:tcW w:w="1980" w:type="dxa"/>
            <w:shd w:val="clear" w:color="auto" w:fill="FFC000"/>
          </w:tcPr>
          <w:p w14:paraId="36B964E8" w14:textId="77777777" w:rsidR="0063453F" w:rsidRPr="00D910B3" w:rsidRDefault="0063453F" w:rsidP="0063453F">
            <w:pPr>
              <w:rPr>
                <w:rFonts w:ascii="Arial" w:eastAsiaTheme="minorEastAsia" w:hAnsi="Arial" w:cs="Arial"/>
                <w:b/>
                <w:sz w:val="20"/>
                <w:szCs w:val="20"/>
              </w:rPr>
            </w:pPr>
            <w:r w:rsidRPr="00D910B3">
              <w:rPr>
                <w:rFonts w:ascii="Arial" w:eastAsiaTheme="minorEastAsia" w:hAnsi="Arial" w:cs="Arial"/>
                <w:b/>
                <w:sz w:val="20"/>
                <w:szCs w:val="20"/>
              </w:rPr>
              <w:t>Some questions</w:t>
            </w:r>
          </w:p>
        </w:tc>
        <w:tc>
          <w:tcPr>
            <w:tcW w:w="2160" w:type="dxa"/>
            <w:shd w:val="clear" w:color="auto" w:fill="FFC000"/>
          </w:tcPr>
          <w:p w14:paraId="0160F2A6" w14:textId="77777777" w:rsidR="0063453F" w:rsidRPr="00D910B3" w:rsidRDefault="0063453F" w:rsidP="0063453F">
            <w:pPr>
              <w:rPr>
                <w:rFonts w:ascii="Arial" w:eastAsiaTheme="minorEastAsia" w:hAnsi="Arial" w:cs="Arial"/>
                <w:b/>
                <w:sz w:val="20"/>
                <w:szCs w:val="20"/>
              </w:rPr>
            </w:pPr>
            <w:r w:rsidRPr="00D910B3">
              <w:rPr>
                <w:rFonts w:ascii="Arial" w:eastAsiaTheme="minorEastAsia" w:hAnsi="Arial" w:cs="Arial"/>
                <w:b/>
                <w:sz w:val="20"/>
                <w:szCs w:val="20"/>
              </w:rPr>
              <w:t>Adequate</w:t>
            </w:r>
          </w:p>
        </w:tc>
        <w:tc>
          <w:tcPr>
            <w:tcW w:w="1908" w:type="dxa"/>
            <w:shd w:val="clear" w:color="auto" w:fill="FFC000"/>
          </w:tcPr>
          <w:p w14:paraId="7F498006" w14:textId="77777777" w:rsidR="0063453F" w:rsidRPr="00D910B3" w:rsidRDefault="0063453F" w:rsidP="0063453F">
            <w:pPr>
              <w:rPr>
                <w:rFonts w:ascii="Arial" w:eastAsiaTheme="minorEastAsia" w:hAnsi="Arial" w:cs="Arial"/>
                <w:b/>
                <w:sz w:val="20"/>
                <w:szCs w:val="20"/>
              </w:rPr>
            </w:pPr>
            <w:r w:rsidRPr="00D910B3">
              <w:rPr>
                <w:rFonts w:ascii="Arial" w:eastAsiaTheme="minorEastAsia" w:hAnsi="Arial" w:cs="Arial"/>
                <w:b/>
                <w:sz w:val="20"/>
                <w:szCs w:val="20"/>
              </w:rPr>
              <w:t>Excellent</w:t>
            </w:r>
          </w:p>
        </w:tc>
      </w:tr>
      <w:tr w:rsidR="0063453F" w:rsidRPr="00D910B3" w14:paraId="3E22BA19" w14:textId="77777777" w:rsidTr="0063453F">
        <w:tc>
          <w:tcPr>
            <w:tcW w:w="1368" w:type="dxa"/>
            <w:shd w:val="clear" w:color="auto" w:fill="FFC000"/>
          </w:tcPr>
          <w:p w14:paraId="34DD6B2A"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b/>
                <w:sz w:val="20"/>
                <w:szCs w:val="20"/>
              </w:rPr>
              <w:t>Student focus</w:t>
            </w:r>
            <w:r w:rsidRPr="00D910B3">
              <w:rPr>
                <w:rFonts w:ascii="Arial" w:eastAsiaTheme="minorEastAsia" w:hAnsi="Arial" w:cs="Arial"/>
                <w:sz w:val="20"/>
                <w:szCs w:val="20"/>
              </w:rPr>
              <w:t xml:space="preserve"> (that is, with students as the primary audience for the PO’s)</w:t>
            </w:r>
          </w:p>
        </w:tc>
        <w:tc>
          <w:tcPr>
            <w:tcW w:w="2160" w:type="dxa"/>
          </w:tcPr>
          <w:p w14:paraId="2D6502AD"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Little or no sense of any student audience, or inappropriate sense of audience, for all of the PO’s</w:t>
            </w:r>
          </w:p>
        </w:tc>
        <w:tc>
          <w:tcPr>
            <w:tcW w:w="1980" w:type="dxa"/>
          </w:tcPr>
          <w:p w14:paraId="17246737"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Sense of other faculty as audience for some PO’s, minimal awareness of student perspective</w:t>
            </w:r>
          </w:p>
        </w:tc>
        <w:tc>
          <w:tcPr>
            <w:tcW w:w="2160" w:type="dxa"/>
          </w:tcPr>
          <w:p w14:paraId="6A985D94"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Inclusion of students as audience although not in a consistent way; students and non-professionals may have difficulty with some terminology</w:t>
            </w:r>
          </w:p>
        </w:tc>
        <w:tc>
          <w:tcPr>
            <w:tcW w:w="1908" w:type="dxa"/>
          </w:tcPr>
          <w:p w14:paraId="724AE43C"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Consistently and clearly student centered in its sense of audience; avoids jargon and defines key terms (such as “critical thinking”) to clarify expectations</w:t>
            </w:r>
          </w:p>
        </w:tc>
      </w:tr>
      <w:tr w:rsidR="0063453F" w:rsidRPr="00D910B3" w14:paraId="42FE18F9" w14:textId="77777777" w:rsidTr="0063453F">
        <w:tc>
          <w:tcPr>
            <w:tcW w:w="1368" w:type="dxa"/>
            <w:shd w:val="clear" w:color="auto" w:fill="FFC000"/>
          </w:tcPr>
          <w:p w14:paraId="554A24ED" w14:textId="77777777" w:rsidR="0063453F" w:rsidRPr="00D910B3" w:rsidRDefault="0063453F" w:rsidP="0063453F">
            <w:pPr>
              <w:rPr>
                <w:rFonts w:ascii="Arial" w:eastAsiaTheme="minorEastAsia" w:hAnsi="Arial" w:cs="Arial"/>
                <w:sz w:val="20"/>
                <w:szCs w:val="20"/>
              </w:rPr>
            </w:pPr>
            <w:proofErr w:type="gramStart"/>
            <w:r w:rsidRPr="00D910B3">
              <w:rPr>
                <w:rFonts w:ascii="Arial" w:eastAsiaTheme="minorEastAsia" w:hAnsi="Arial" w:cs="Arial"/>
                <w:b/>
                <w:sz w:val="20"/>
                <w:szCs w:val="20"/>
              </w:rPr>
              <w:t>Program  level</w:t>
            </w:r>
            <w:proofErr w:type="gramEnd"/>
            <w:r w:rsidRPr="00D910B3">
              <w:rPr>
                <w:rFonts w:ascii="Arial" w:eastAsiaTheme="minorEastAsia" w:hAnsi="Arial" w:cs="Arial"/>
                <w:sz w:val="20"/>
                <w:szCs w:val="20"/>
              </w:rPr>
              <w:t xml:space="preserve"> (within the overall curriculum)</w:t>
            </w:r>
          </w:p>
        </w:tc>
        <w:tc>
          <w:tcPr>
            <w:tcW w:w="2160" w:type="dxa"/>
          </w:tcPr>
          <w:p w14:paraId="18777BC1"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 xml:space="preserve">PO’s are inappropriate for this particular curriculum </w:t>
            </w:r>
          </w:p>
        </w:tc>
        <w:tc>
          <w:tcPr>
            <w:tcW w:w="1980" w:type="dxa"/>
          </w:tcPr>
          <w:p w14:paraId="3AD364EB"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PO’s might be appropriate for this curriculum although not adequately clear on this point</w:t>
            </w:r>
          </w:p>
        </w:tc>
        <w:tc>
          <w:tcPr>
            <w:tcW w:w="2160" w:type="dxa"/>
          </w:tcPr>
          <w:p w14:paraId="5AD361FD"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PO’s are largely appropriate for this curriculum, although some of this match is still not fully specified</w:t>
            </w:r>
          </w:p>
        </w:tc>
        <w:tc>
          <w:tcPr>
            <w:tcW w:w="1908" w:type="dxa"/>
          </w:tcPr>
          <w:p w14:paraId="7A62FFD9"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 xml:space="preserve">PO’s are fully and clearly appropriate for this </w:t>
            </w:r>
            <w:proofErr w:type="gramStart"/>
            <w:r w:rsidRPr="00D910B3">
              <w:rPr>
                <w:rFonts w:ascii="Arial" w:eastAsiaTheme="minorEastAsia" w:hAnsi="Arial" w:cs="Arial"/>
                <w:sz w:val="20"/>
                <w:szCs w:val="20"/>
              </w:rPr>
              <w:t xml:space="preserve">curriculum  </w:t>
            </w:r>
            <w:proofErr w:type="gramEnd"/>
          </w:p>
        </w:tc>
      </w:tr>
      <w:tr w:rsidR="0063453F" w:rsidRPr="00D910B3" w14:paraId="1D5AE7E5" w14:textId="77777777" w:rsidTr="0063453F">
        <w:tc>
          <w:tcPr>
            <w:tcW w:w="1368" w:type="dxa"/>
            <w:shd w:val="clear" w:color="auto" w:fill="FFC000"/>
          </w:tcPr>
          <w:p w14:paraId="2910ED16"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b/>
                <w:sz w:val="20"/>
                <w:szCs w:val="20"/>
              </w:rPr>
              <w:t>Mastery level</w:t>
            </w:r>
            <w:r w:rsidRPr="00D910B3">
              <w:rPr>
                <w:rFonts w:ascii="Arial" w:eastAsiaTheme="minorEastAsia" w:hAnsi="Arial" w:cs="Arial"/>
                <w:sz w:val="20"/>
                <w:szCs w:val="20"/>
              </w:rPr>
              <w:t xml:space="preserve"> (that is, the extent to which the learning should be mastered upon graduation)</w:t>
            </w:r>
          </w:p>
        </w:tc>
        <w:tc>
          <w:tcPr>
            <w:tcW w:w="2160" w:type="dxa"/>
          </w:tcPr>
          <w:p w14:paraId="09643CA9"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 xml:space="preserve">Unclear sense of the level of mastery at which the learning should occur </w:t>
            </w:r>
          </w:p>
        </w:tc>
        <w:tc>
          <w:tcPr>
            <w:tcW w:w="1980" w:type="dxa"/>
          </w:tcPr>
          <w:p w14:paraId="6577E6CD"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Emerging but still unclear sense of the level of mastery at which student learning should occur</w:t>
            </w:r>
          </w:p>
        </w:tc>
        <w:tc>
          <w:tcPr>
            <w:tcW w:w="2160" w:type="dxa"/>
          </w:tcPr>
          <w:p w14:paraId="43DE2448"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The main elements are clear about the level of mastery at which student learning should occur, although specific applications remain unspecified</w:t>
            </w:r>
          </w:p>
        </w:tc>
        <w:tc>
          <w:tcPr>
            <w:tcW w:w="1908" w:type="dxa"/>
          </w:tcPr>
          <w:p w14:paraId="3C22C7E1"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Clearly defined and described set of expectations about the level of mastery that student learning should demonstrate</w:t>
            </w:r>
          </w:p>
        </w:tc>
      </w:tr>
      <w:tr w:rsidR="0063453F" w:rsidRPr="00D910B3" w14:paraId="6D5293E9" w14:textId="77777777" w:rsidTr="0063453F">
        <w:tc>
          <w:tcPr>
            <w:tcW w:w="1368" w:type="dxa"/>
            <w:shd w:val="clear" w:color="auto" w:fill="FFC000"/>
          </w:tcPr>
          <w:p w14:paraId="437EF7E9"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b/>
                <w:sz w:val="20"/>
                <w:szCs w:val="20"/>
              </w:rPr>
              <w:t>Observable and measurable</w:t>
            </w:r>
            <w:r w:rsidRPr="00D910B3">
              <w:rPr>
                <w:rFonts w:ascii="Arial" w:eastAsiaTheme="minorEastAsia" w:hAnsi="Arial" w:cs="Arial"/>
                <w:sz w:val="20"/>
                <w:szCs w:val="20"/>
              </w:rPr>
              <w:t xml:space="preserve"> behavior (to be observed and measured upon graduation)</w:t>
            </w:r>
          </w:p>
        </w:tc>
        <w:tc>
          <w:tcPr>
            <w:tcW w:w="2160" w:type="dxa"/>
          </w:tcPr>
          <w:p w14:paraId="78F97690"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Impossible to observe or measure any of the PO’s or to apply the learning in the curriculum through any activity</w:t>
            </w:r>
          </w:p>
        </w:tc>
        <w:tc>
          <w:tcPr>
            <w:tcW w:w="1980" w:type="dxa"/>
          </w:tcPr>
          <w:p w14:paraId="1546791D"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Possible to observe or measure some of the learning but not all; unclear how the levels of mastery are observable or measurable</w:t>
            </w:r>
          </w:p>
        </w:tc>
        <w:tc>
          <w:tcPr>
            <w:tcW w:w="2160" w:type="dxa"/>
          </w:tcPr>
          <w:p w14:paraId="4BA0F852"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 xml:space="preserve">Possible to observe or measure the main elements of the PO’s, but unclear how some areas will be observed or measured. Still not fully articulated how the student will apply the learning from the curriculum. </w:t>
            </w:r>
          </w:p>
        </w:tc>
        <w:tc>
          <w:tcPr>
            <w:tcW w:w="1908" w:type="dxa"/>
          </w:tcPr>
          <w:p w14:paraId="796330C3"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 xml:space="preserve">The PO’s are all clearly observable and measurable; the PO’s avoid terms such as “understands, values, and appreciates,” and instead uses terms such as “identifies, compares, or explains” </w:t>
            </w:r>
          </w:p>
        </w:tc>
      </w:tr>
      <w:tr w:rsidR="0063453F" w:rsidRPr="00D910B3" w14:paraId="5320E930" w14:textId="77777777" w:rsidTr="0063453F">
        <w:tc>
          <w:tcPr>
            <w:tcW w:w="1368" w:type="dxa"/>
            <w:shd w:val="clear" w:color="auto" w:fill="E5DFEC"/>
          </w:tcPr>
          <w:p w14:paraId="14014137"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b/>
                <w:sz w:val="20"/>
                <w:szCs w:val="20"/>
              </w:rPr>
              <w:t>Overall evaluation</w:t>
            </w:r>
            <w:r w:rsidRPr="00D910B3">
              <w:rPr>
                <w:rFonts w:ascii="Arial" w:eastAsiaTheme="minorEastAsia" w:hAnsi="Arial" w:cs="Arial"/>
                <w:sz w:val="20"/>
                <w:szCs w:val="20"/>
              </w:rPr>
              <w:t xml:space="preserve"> of the PO’s</w:t>
            </w:r>
          </w:p>
        </w:tc>
        <w:tc>
          <w:tcPr>
            <w:tcW w:w="2160" w:type="dxa"/>
            <w:shd w:val="clear" w:color="auto" w:fill="E5DFEC"/>
          </w:tcPr>
          <w:p w14:paraId="0F2FA04B"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Missing PO’s, or unrelated to (or inappropriate for) the program curriculum description</w:t>
            </w:r>
          </w:p>
        </w:tc>
        <w:tc>
          <w:tcPr>
            <w:tcW w:w="1980" w:type="dxa"/>
            <w:shd w:val="clear" w:color="auto" w:fill="E5DFEC"/>
          </w:tcPr>
          <w:p w14:paraId="31251166"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PO’s are unclear or seem incomplete</w:t>
            </w:r>
          </w:p>
        </w:tc>
        <w:tc>
          <w:tcPr>
            <w:tcW w:w="2160" w:type="dxa"/>
            <w:shd w:val="clear" w:color="auto" w:fill="E5DFEC"/>
          </w:tcPr>
          <w:p w14:paraId="761939B6"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PO’s are clearly written and also compatible with the program curriculum</w:t>
            </w:r>
          </w:p>
        </w:tc>
        <w:tc>
          <w:tcPr>
            <w:tcW w:w="1908" w:type="dxa"/>
            <w:shd w:val="clear" w:color="auto" w:fill="E5DFEC"/>
          </w:tcPr>
          <w:p w14:paraId="40C7FC25" w14:textId="77777777" w:rsidR="0063453F" w:rsidRPr="00D910B3" w:rsidRDefault="0063453F" w:rsidP="0063453F">
            <w:pPr>
              <w:rPr>
                <w:rFonts w:ascii="Arial" w:eastAsiaTheme="minorEastAsia" w:hAnsi="Arial" w:cs="Arial"/>
                <w:sz w:val="20"/>
                <w:szCs w:val="20"/>
              </w:rPr>
            </w:pPr>
            <w:r w:rsidRPr="00D910B3">
              <w:rPr>
                <w:rFonts w:ascii="Arial" w:eastAsiaTheme="minorEastAsia" w:hAnsi="Arial" w:cs="Arial"/>
                <w:sz w:val="20"/>
                <w:szCs w:val="20"/>
              </w:rPr>
              <w:t xml:space="preserve">PO’s are observable, measurable, and useful for both </w:t>
            </w:r>
          </w:p>
        </w:tc>
      </w:tr>
    </w:tbl>
    <w:p w14:paraId="0C785C1C" w14:textId="77777777" w:rsidR="0063453F" w:rsidRDefault="0063453F" w:rsidP="00F95029">
      <w:pPr>
        <w:pStyle w:val="Heading1"/>
      </w:pPr>
      <w:bookmarkStart w:id="9" w:name="_Toc236801803"/>
      <w:r w:rsidRPr="008D2966">
        <w:t xml:space="preserve">Rubric for the Assessment of </w:t>
      </w:r>
      <w:r>
        <w:t>Program</w:t>
      </w:r>
      <w:r w:rsidRPr="008D2966">
        <w:t xml:space="preserve"> Outcomes</w:t>
      </w:r>
      <w:bookmarkEnd w:id="9"/>
    </w:p>
    <w:p w14:paraId="007266A2" w14:textId="77777777" w:rsidR="0063453F" w:rsidRDefault="0063453F" w:rsidP="0063453F">
      <w:pPr>
        <w:jc w:val="center"/>
        <w:rPr>
          <w:rFonts w:ascii="Arial" w:hAnsi="Arial" w:cs="Arial"/>
          <w:b/>
          <w:sz w:val="28"/>
          <w:szCs w:val="28"/>
        </w:rPr>
      </w:pPr>
    </w:p>
    <w:p w14:paraId="577C4814" w14:textId="77777777" w:rsidR="0063453F" w:rsidRDefault="0063453F" w:rsidP="0063453F">
      <w:pPr>
        <w:jc w:val="center"/>
        <w:rPr>
          <w:rFonts w:ascii="Arial" w:hAnsi="Arial" w:cs="Arial"/>
          <w:sz w:val="20"/>
          <w:szCs w:val="20"/>
        </w:rPr>
      </w:pPr>
    </w:p>
    <w:p w14:paraId="55E61CC1" w14:textId="77777777" w:rsidR="0063453F" w:rsidRDefault="0063453F" w:rsidP="0063453F">
      <w:pPr>
        <w:jc w:val="center"/>
        <w:rPr>
          <w:rFonts w:ascii="Arial" w:hAnsi="Arial" w:cs="Arial"/>
          <w:sz w:val="20"/>
          <w:szCs w:val="20"/>
        </w:rPr>
      </w:pPr>
    </w:p>
    <w:p w14:paraId="77E9EAC2" w14:textId="77777777" w:rsidR="0063453F" w:rsidRDefault="0063453F" w:rsidP="0063453F">
      <w:pPr>
        <w:jc w:val="center"/>
        <w:rPr>
          <w:rFonts w:ascii="Arial" w:hAnsi="Arial" w:cs="Arial"/>
          <w:sz w:val="20"/>
          <w:szCs w:val="20"/>
        </w:rPr>
      </w:pPr>
    </w:p>
    <w:p w14:paraId="63DFFBBA" w14:textId="77777777" w:rsidR="0063453F" w:rsidRDefault="0063453F" w:rsidP="0063453F">
      <w:pPr>
        <w:jc w:val="center"/>
        <w:rPr>
          <w:rFonts w:ascii="Arial" w:hAnsi="Arial" w:cs="Arial"/>
          <w:sz w:val="20"/>
          <w:szCs w:val="20"/>
        </w:rPr>
      </w:pPr>
    </w:p>
    <w:p w14:paraId="22C8F41A" w14:textId="77777777" w:rsidR="0063453F" w:rsidRDefault="0063453F" w:rsidP="0063453F">
      <w:pPr>
        <w:jc w:val="center"/>
        <w:rPr>
          <w:rFonts w:ascii="Arial" w:hAnsi="Arial" w:cs="Arial"/>
          <w:sz w:val="20"/>
          <w:szCs w:val="20"/>
        </w:rPr>
      </w:pPr>
    </w:p>
    <w:p w14:paraId="4C8A5A35" w14:textId="6AD2D363" w:rsidR="00207A65" w:rsidRDefault="0063453F" w:rsidP="00207A65">
      <w:pPr>
        <w:jc w:val="center"/>
        <w:rPr>
          <w:rFonts w:ascii="Arial" w:hAnsi="Arial" w:cs="Arial"/>
          <w:sz w:val="20"/>
          <w:szCs w:val="20"/>
        </w:rPr>
      </w:pPr>
      <w:r>
        <w:rPr>
          <w:rFonts w:ascii="Arial" w:hAnsi="Arial" w:cs="Arial"/>
          <w:sz w:val="20"/>
          <w:szCs w:val="20"/>
        </w:rPr>
        <w:t>Developed by the Center for the Enhancement of Teaching &amp; Learning at the University of Cincinnati (April 2013)</w:t>
      </w:r>
    </w:p>
    <w:p w14:paraId="35047CDE" w14:textId="77777777" w:rsidR="00207A65" w:rsidRPr="00207A65" w:rsidRDefault="00207A65" w:rsidP="00207A65">
      <w:pPr>
        <w:jc w:val="center"/>
        <w:rPr>
          <w:rFonts w:ascii="Arial" w:hAnsi="Arial" w:cs="Arial"/>
          <w:b/>
          <w:sz w:val="28"/>
          <w:szCs w:val="28"/>
        </w:rPr>
      </w:pPr>
    </w:p>
    <w:p w14:paraId="08372CE4" w14:textId="77777777" w:rsidR="00207A65" w:rsidRDefault="00207A65" w:rsidP="00F95029">
      <w:pPr>
        <w:pStyle w:val="Heading1"/>
      </w:pPr>
    </w:p>
    <w:p w14:paraId="792D9C46" w14:textId="5F698666" w:rsidR="00375431" w:rsidRPr="00207A65" w:rsidRDefault="00375431" w:rsidP="00F95029">
      <w:pPr>
        <w:pStyle w:val="Heading1"/>
      </w:pPr>
      <w:bookmarkStart w:id="10" w:name="_Toc236801804"/>
      <w:r w:rsidRPr="00207A65">
        <w:t xml:space="preserve">Activity 3: </w:t>
      </w:r>
      <w:r w:rsidR="0063453F" w:rsidRPr="00207A65">
        <w:t>Curriculum Mapping Matrix</w:t>
      </w:r>
      <w:bookmarkEnd w:id="10"/>
    </w:p>
    <w:p w14:paraId="65D133E5" w14:textId="77777777" w:rsidR="00375431" w:rsidRDefault="00375431" w:rsidP="00375431">
      <w:pPr>
        <w:rPr>
          <w:rFonts w:asciiTheme="majorHAnsi" w:hAnsiTheme="majorHAnsi" w:cs="Helvetica"/>
          <w:color w:val="323334"/>
          <w:sz w:val="28"/>
          <w:szCs w:val="28"/>
        </w:rPr>
      </w:pPr>
    </w:p>
    <w:p w14:paraId="70578216" w14:textId="7071CDE0" w:rsidR="00375431" w:rsidRPr="00375431" w:rsidRDefault="00375431" w:rsidP="00375431">
      <w:pPr>
        <w:rPr>
          <w:rFonts w:asciiTheme="majorHAnsi" w:hAnsiTheme="majorHAnsi" w:cs="Helvetica"/>
          <w:color w:val="323334"/>
        </w:rPr>
      </w:pPr>
      <w:r w:rsidRPr="00375431">
        <w:rPr>
          <w:rFonts w:asciiTheme="majorHAnsi" w:hAnsiTheme="majorHAnsi" w:cs="Helvetica"/>
          <w:color w:val="323334"/>
        </w:rPr>
        <w:t>The next step is to identify the assessment of Program Learning Outcomes that are already occurring in your department. Wherever you are gathering information about student learning, even if it is informal, even if it is not written down, even if it is not being used very well, even if it no one has called it assessment, include it now, because it is a potential site or building block for assessment (see Assessment measure Inventory)</w:t>
      </w:r>
      <w:r w:rsidR="0063453F">
        <w:rPr>
          <w:rFonts w:asciiTheme="majorHAnsi" w:hAnsiTheme="majorHAnsi" w:cs="Helvetica"/>
          <w:color w:val="323334"/>
        </w:rPr>
        <w:t>.</w:t>
      </w:r>
    </w:p>
    <w:p w14:paraId="292ABB96" w14:textId="77777777" w:rsidR="00375431" w:rsidRDefault="00375431" w:rsidP="00375431"/>
    <w:p w14:paraId="58F3EE67" w14:textId="64150291" w:rsidR="0063453F" w:rsidRPr="0063453F" w:rsidRDefault="0063453F" w:rsidP="00375431">
      <w:pPr>
        <w:rPr>
          <w:rFonts w:asciiTheme="majorHAnsi" w:hAnsiTheme="majorHAnsi" w:cs="Helvetica"/>
          <w:b/>
          <w:color w:val="323334"/>
        </w:rPr>
      </w:pPr>
      <w:r w:rsidRPr="0063453F">
        <w:rPr>
          <w:rFonts w:asciiTheme="majorHAnsi" w:hAnsiTheme="majorHAnsi" w:cs="Helvetica"/>
          <w:b/>
          <w:color w:val="323334"/>
        </w:rPr>
        <w:t>Where is Assessment Already Occurring?</w:t>
      </w:r>
    </w:p>
    <w:p w14:paraId="210DD224" w14:textId="77777777" w:rsidR="0063453F" w:rsidRPr="00375431" w:rsidRDefault="0063453F" w:rsidP="00375431">
      <w:pPr>
        <w:rPr>
          <w:rFonts w:asciiTheme="majorHAnsi" w:hAnsiTheme="majorHAnsi" w:cs="Helvetica"/>
          <w:color w:val="323334"/>
        </w:rPr>
      </w:pPr>
    </w:p>
    <w:p w14:paraId="676B2608" w14:textId="64847471" w:rsidR="00375431" w:rsidRPr="00375431" w:rsidRDefault="00375431" w:rsidP="00375431">
      <w:pPr>
        <w:rPr>
          <w:rFonts w:asciiTheme="majorHAnsi" w:hAnsiTheme="majorHAnsi" w:cs="Helvetica"/>
          <w:color w:val="323334"/>
        </w:rPr>
      </w:pPr>
      <w:r w:rsidRPr="00375431">
        <w:rPr>
          <w:rFonts w:asciiTheme="majorHAnsi" w:hAnsiTheme="majorHAnsi" w:cs="Helvetica"/>
          <w:color w:val="323334"/>
        </w:rPr>
        <w:t>Begin your audit by identifying where in your courses and experiences the program learning outcomes are being taught and assessed in your program</w:t>
      </w:r>
      <w:r w:rsidR="0063453F">
        <w:rPr>
          <w:rFonts w:asciiTheme="majorHAnsi" w:hAnsiTheme="majorHAnsi" w:cs="Helvetica"/>
          <w:color w:val="323334"/>
        </w:rPr>
        <w:t xml:space="preserve"> (at the Emerging, Developed and Achieved levels)</w:t>
      </w:r>
      <w:r w:rsidRPr="00375431">
        <w:rPr>
          <w:rFonts w:asciiTheme="majorHAnsi" w:hAnsiTheme="majorHAnsi" w:cs="Helvetica"/>
          <w:color w:val="323334"/>
        </w:rPr>
        <w:t xml:space="preserve">. Although you may not know what each instructor is doing, you may have some ideas of what types of assessments are occurring.  After this session, you can go back to your department and conduct of more extensive audit.  Appendix </w:t>
      </w:r>
      <w:r w:rsidR="00152664">
        <w:rPr>
          <w:rFonts w:asciiTheme="majorHAnsi" w:hAnsiTheme="majorHAnsi" w:cs="Helvetica"/>
          <w:color w:val="323334"/>
        </w:rPr>
        <w:t>A</w:t>
      </w:r>
      <w:r w:rsidRPr="00375431">
        <w:rPr>
          <w:rFonts w:asciiTheme="majorHAnsi" w:hAnsiTheme="majorHAnsi" w:cs="Helvetica"/>
          <w:color w:val="323334"/>
        </w:rPr>
        <w:t xml:space="preserve"> presents a matrix that each faculty member can complete for each required course/ experience taught, showing how he or she teaches and assesses Program Outcomes and, in the final example, identifying strengths and weaknesses the faculty members perceive in student work. This information on classroom assessment eventually will be included in the complete report on all assessment in the department.</w:t>
      </w:r>
    </w:p>
    <w:p w14:paraId="25E68D0F" w14:textId="77777777" w:rsidR="00DB2CAE" w:rsidRDefault="00DB2CAE" w:rsidP="00DB2CAE">
      <w:pPr>
        <w:widowControl w:val="0"/>
        <w:tabs>
          <w:tab w:val="left" w:pos="220"/>
          <w:tab w:val="left" w:pos="720"/>
        </w:tabs>
        <w:autoSpaceDE w:val="0"/>
        <w:autoSpaceDN w:val="0"/>
        <w:adjustRightInd w:val="0"/>
        <w:rPr>
          <w:rFonts w:asciiTheme="majorHAnsi" w:hAnsiTheme="majorHAnsi"/>
          <w:i/>
          <w:sz w:val="28"/>
          <w:szCs w:val="28"/>
        </w:rPr>
      </w:pPr>
    </w:p>
    <w:p w14:paraId="3A05AC82" w14:textId="0887C4A5" w:rsidR="00152664" w:rsidRDefault="00152664" w:rsidP="00152664">
      <w:pPr>
        <w:pStyle w:val="Default"/>
        <w:tabs>
          <w:tab w:val="left" w:pos="220"/>
          <w:tab w:val="left" w:pos="720"/>
        </w:tabs>
        <w:spacing w:after="120"/>
        <w:rPr>
          <w:rFonts w:asciiTheme="majorHAnsi" w:hAnsiTheme="majorHAnsi"/>
        </w:rPr>
      </w:pPr>
      <w:r>
        <w:rPr>
          <w:rFonts w:asciiTheme="majorHAnsi" w:hAnsiTheme="majorHAnsi" w:cs="Times New Roman"/>
        </w:rPr>
        <w:t>Next,</w:t>
      </w:r>
      <w:r w:rsidRPr="00F133AC">
        <w:rPr>
          <w:rFonts w:asciiTheme="majorHAnsi" w:hAnsiTheme="majorHAnsi" w:cs="Times New Roman"/>
        </w:rPr>
        <w:t xml:space="preserve"> </w:t>
      </w:r>
      <w:r>
        <w:rPr>
          <w:rFonts w:asciiTheme="majorHAnsi" w:hAnsiTheme="majorHAnsi" w:cs="Times New Roman"/>
        </w:rPr>
        <w:t>use</w:t>
      </w:r>
      <w:r w:rsidRPr="00F133AC">
        <w:rPr>
          <w:rFonts w:asciiTheme="majorHAnsi" w:hAnsiTheme="majorHAnsi" w:cs="Times New Roman"/>
        </w:rPr>
        <w:t xml:space="preserve"> the “</w:t>
      </w:r>
      <w:r w:rsidRPr="000B002A">
        <w:rPr>
          <w:rFonts w:asciiTheme="majorHAnsi" w:hAnsiTheme="majorHAnsi" w:cs="Times New Roman"/>
          <w:i/>
        </w:rPr>
        <w:t>Curriculum Mapping Matrix</w:t>
      </w:r>
      <w:r>
        <w:rPr>
          <w:rFonts w:asciiTheme="majorHAnsi" w:hAnsiTheme="majorHAnsi" w:cs="Times New Roman"/>
        </w:rPr>
        <w:t>”</w:t>
      </w:r>
      <w:r w:rsidRPr="00F133AC">
        <w:rPr>
          <w:rFonts w:asciiTheme="majorHAnsi" w:hAnsiTheme="majorHAnsi" w:cs="Times New Roman"/>
        </w:rPr>
        <w:t xml:space="preserve"> </w:t>
      </w:r>
      <w:r>
        <w:rPr>
          <w:rFonts w:asciiTheme="majorHAnsi" w:hAnsiTheme="majorHAnsi" w:cs="Times New Roman"/>
        </w:rPr>
        <w:t xml:space="preserve">to diagram where in your program (in what courses or experiences) your program outcomes are being addresses.  </w:t>
      </w:r>
      <w:r w:rsidRPr="00F133AC">
        <w:rPr>
          <w:rFonts w:asciiTheme="majorHAnsi" w:hAnsiTheme="majorHAnsi" w:cs="Times New Roman"/>
        </w:rPr>
        <w:t xml:space="preserve">This activity will help you </w:t>
      </w:r>
      <w:r w:rsidRPr="00F133AC">
        <w:rPr>
          <w:rFonts w:asciiTheme="majorHAnsi" w:hAnsiTheme="majorHAnsi"/>
        </w:rPr>
        <w:t xml:space="preserve">verify </w:t>
      </w:r>
      <w:r>
        <w:rPr>
          <w:rFonts w:asciiTheme="majorHAnsi" w:hAnsiTheme="majorHAnsi"/>
        </w:rPr>
        <w:t xml:space="preserve">the </w:t>
      </w:r>
      <w:r w:rsidRPr="00F133AC">
        <w:rPr>
          <w:rFonts w:asciiTheme="majorHAnsi" w:hAnsiTheme="majorHAnsi"/>
        </w:rPr>
        <w:t>alignment of required course</w:t>
      </w:r>
      <w:r>
        <w:rPr>
          <w:rFonts w:asciiTheme="majorHAnsi" w:hAnsiTheme="majorHAnsi"/>
        </w:rPr>
        <w:t>s</w:t>
      </w:r>
      <w:r w:rsidRPr="00F133AC">
        <w:rPr>
          <w:rFonts w:asciiTheme="majorHAnsi" w:hAnsiTheme="majorHAnsi"/>
        </w:rPr>
        <w:t xml:space="preserve"> with </w:t>
      </w:r>
      <w:r>
        <w:rPr>
          <w:rFonts w:asciiTheme="majorHAnsi" w:hAnsiTheme="majorHAnsi"/>
        </w:rPr>
        <w:t xml:space="preserve">program </w:t>
      </w:r>
      <w:r w:rsidRPr="00F133AC">
        <w:rPr>
          <w:rFonts w:asciiTheme="majorHAnsi" w:hAnsiTheme="majorHAnsi"/>
        </w:rPr>
        <w:t>learning outcomes</w:t>
      </w:r>
      <w:r w:rsidRPr="00F133AC">
        <w:rPr>
          <w:rFonts w:asciiTheme="majorHAnsi" w:hAnsiTheme="majorHAnsi" w:cs="Times New Roman"/>
        </w:rPr>
        <w:t xml:space="preserve"> </w:t>
      </w:r>
      <w:r w:rsidRPr="00F133AC">
        <w:rPr>
          <w:rFonts w:asciiTheme="majorHAnsi" w:hAnsiTheme="majorHAnsi"/>
        </w:rPr>
        <w:t>an</w:t>
      </w:r>
      <w:r>
        <w:rPr>
          <w:rFonts w:asciiTheme="majorHAnsi" w:hAnsiTheme="majorHAnsi"/>
        </w:rPr>
        <w:t>d your program’s assessment methods</w:t>
      </w:r>
      <w:r w:rsidRPr="00F133AC">
        <w:rPr>
          <w:rFonts w:asciiTheme="majorHAnsi" w:hAnsiTheme="majorHAnsi"/>
        </w:rPr>
        <w:t xml:space="preserve">. </w:t>
      </w:r>
    </w:p>
    <w:p w14:paraId="18BE3392" w14:textId="77777777" w:rsidR="00DB2CAE" w:rsidRPr="00B047CD" w:rsidRDefault="00DB2CAE" w:rsidP="00B047CD">
      <w:pPr>
        <w:widowControl w:val="0"/>
        <w:tabs>
          <w:tab w:val="left" w:pos="220"/>
          <w:tab w:val="left" w:pos="720"/>
        </w:tabs>
        <w:autoSpaceDE w:val="0"/>
        <w:autoSpaceDN w:val="0"/>
        <w:adjustRightInd w:val="0"/>
        <w:spacing w:after="120"/>
        <w:rPr>
          <w:rFonts w:asciiTheme="majorHAnsi" w:hAnsiTheme="majorHAnsi"/>
          <w:i/>
        </w:rPr>
      </w:pPr>
      <w:r w:rsidRPr="003F123B">
        <w:rPr>
          <w:rFonts w:asciiTheme="majorHAnsi" w:hAnsiTheme="majorHAnsi"/>
          <w:i/>
        </w:rPr>
        <w:t xml:space="preserve">NOTE: This activity </w:t>
      </w:r>
      <w:r w:rsidR="005B7147">
        <w:rPr>
          <w:rFonts w:asciiTheme="majorHAnsi" w:hAnsiTheme="majorHAnsi"/>
          <w:i/>
        </w:rPr>
        <w:t>asks</w:t>
      </w:r>
      <w:r w:rsidRPr="003F123B">
        <w:rPr>
          <w:rFonts w:asciiTheme="majorHAnsi" w:hAnsiTheme="majorHAnsi"/>
          <w:i/>
        </w:rPr>
        <w:t xml:space="preserve"> you to use the</w:t>
      </w:r>
      <w:r w:rsidR="003F123B">
        <w:rPr>
          <w:rFonts w:asciiTheme="majorHAnsi" w:hAnsiTheme="majorHAnsi"/>
          <w:i/>
        </w:rPr>
        <w:t xml:space="preserve"> Program Outcomes and required courses identified</w:t>
      </w:r>
      <w:r w:rsidRPr="003F123B">
        <w:rPr>
          <w:rFonts w:asciiTheme="majorHAnsi" w:hAnsiTheme="majorHAnsi"/>
          <w:i/>
        </w:rPr>
        <w:t xml:space="preserve"> in </w:t>
      </w:r>
      <w:r w:rsidR="00DC215C">
        <w:rPr>
          <w:rFonts w:asciiTheme="majorHAnsi" w:hAnsiTheme="majorHAnsi"/>
          <w:i/>
        </w:rPr>
        <w:t>your unit’s</w:t>
      </w:r>
      <w:r w:rsidRPr="003F123B">
        <w:rPr>
          <w:rFonts w:asciiTheme="majorHAnsi" w:hAnsiTheme="majorHAnsi"/>
          <w:i/>
        </w:rPr>
        <w:t xml:space="preserve"> P-1</w:t>
      </w:r>
      <w:r w:rsidR="00DC215C">
        <w:rPr>
          <w:rFonts w:asciiTheme="majorHAnsi" w:hAnsiTheme="majorHAnsi"/>
          <w:i/>
        </w:rPr>
        <w:t>.</w:t>
      </w:r>
      <w:r w:rsidR="00E5049B">
        <w:rPr>
          <w:rFonts w:asciiTheme="majorHAnsi" w:hAnsiTheme="majorHAnsi"/>
          <w:i/>
        </w:rPr>
        <w:t xml:space="preserve"> </w:t>
      </w:r>
      <w:r w:rsidR="00E5049B" w:rsidRPr="00E5049B">
        <w:rPr>
          <w:rFonts w:asciiTheme="majorHAnsi" w:hAnsiTheme="majorHAnsi" w:cs="Calibri"/>
          <w:i/>
          <w:szCs w:val="22"/>
        </w:rPr>
        <w:t xml:space="preserve">When you completed the P-1 form, you mapped course-level student learning outcomes to program level outcomes. </w:t>
      </w:r>
    </w:p>
    <w:p w14:paraId="007433CF" w14:textId="77777777" w:rsidR="00B047CD" w:rsidRPr="00B047CD" w:rsidRDefault="00B047CD" w:rsidP="00B047CD">
      <w:pPr>
        <w:pStyle w:val="Default"/>
        <w:tabs>
          <w:tab w:val="left" w:pos="220"/>
          <w:tab w:val="left" w:pos="720"/>
        </w:tabs>
        <w:spacing w:after="120"/>
        <w:rPr>
          <w:rFonts w:asciiTheme="majorHAnsi" w:hAnsiTheme="majorHAnsi"/>
        </w:rPr>
      </w:pPr>
      <w:r w:rsidRPr="00B047CD">
        <w:rPr>
          <w:rFonts w:asciiTheme="majorHAnsi" w:hAnsiTheme="majorHAnsi"/>
          <w:i/>
        </w:rPr>
        <w:t>Instructions</w:t>
      </w:r>
      <w:r>
        <w:rPr>
          <w:rFonts w:asciiTheme="majorHAnsi" w:hAnsiTheme="majorHAnsi"/>
        </w:rPr>
        <w:t>:</w:t>
      </w:r>
    </w:p>
    <w:p w14:paraId="04F433EA" w14:textId="2DAB55C7" w:rsidR="00E24CE7" w:rsidRPr="00E24CE7" w:rsidRDefault="00E24CE7" w:rsidP="00C137F9">
      <w:pPr>
        <w:pStyle w:val="Default"/>
        <w:numPr>
          <w:ilvl w:val="0"/>
          <w:numId w:val="3"/>
        </w:numPr>
        <w:tabs>
          <w:tab w:val="left" w:pos="220"/>
          <w:tab w:val="left" w:pos="720"/>
        </w:tabs>
        <w:spacing w:before="120"/>
        <w:rPr>
          <w:rFonts w:asciiTheme="majorHAnsi" w:hAnsiTheme="majorHAnsi" w:cs="Times New Roman"/>
        </w:rPr>
      </w:pPr>
      <w:r>
        <w:rPr>
          <w:rFonts w:asciiTheme="majorHAnsi" w:hAnsiTheme="majorHAnsi" w:cs="Times New Roman"/>
        </w:rPr>
        <w:t xml:space="preserve">Review the </w:t>
      </w:r>
      <w:r w:rsidR="004B1EEB">
        <w:rPr>
          <w:rFonts w:asciiTheme="majorHAnsi" w:hAnsiTheme="majorHAnsi" w:cs="Times New Roman"/>
        </w:rPr>
        <w:t>e</w:t>
      </w:r>
      <w:r>
        <w:rPr>
          <w:rFonts w:asciiTheme="majorHAnsi" w:hAnsiTheme="majorHAnsi" w:cs="Times New Roman"/>
        </w:rPr>
        <w:t>xample curriculum map</w:t>
      </w:r>
      <w:r w:rsidR="004B1EEB">
        <w:rPr>
          <w:rFonts w:asciiTheme="majorHAnsi" w:hAnsiTheme="majorHAnsi" w:cs="Times New Roman"/>
        </w:rPr>
        <w:t xml:space="preserve"> (page </w:t>
      </w:r>
      <w:r w:rsidR="00517DC1">
        <w:rPr>
          <w:rFonts w:asciiTheme="majorHAnsi" w:hAnsiTheme="majorHAnsi" w:cs="Times New Roman"/>
        </w:rPr>
        <w:t>14</w:t>
      </w:r>
      <w:r w:rsidR="004B1EEB">
        <w:rPr>
          <w:rFonts w:asciiTheme="majorHAnsi" w:hAnsiTheme="majorHAnsi" w:cs="Times New Roman"/>
        </w:rPr>
        <w:t>)</w:t>
      </w:r>
      <w:r>
        <w:rPr>
          <w:rFonts w:asciiTheme="majorHAnsi" w:hAnsiTheme="majorHAnsi" w:cs="Times New Roman"/>
        </w:rPr>
        <w:t xml:space="preserve"> </w:t>
      </w:r>
      <w:r w:rsidR="00094345">
        <w:rPr>
          <w:rFonts w:asciiTheme="majorHAnsi" w:hAnsiTheme="majorHAnsi" w:cs="Times New Roman"/>
        </w:rPr>
        <w:t xml:space="preserve">completed </w:t>
      </w:r>
      <w:r>
        <w:rPr>
          <w:rFonts w:asciiTheme="majorHAnsi" w:hAnsiTheme="majorHAnsi" w:cs="Times New Roman"/>
        </w:rPr>
        <w:t>for an English Department</w:t>
      </w:r>
      <w:r w:rsidR="004B1EEB">
        <w:rPr>
          <w:rFonts w:asciiTheme="majorHAnsi" w:hAnsiTheme="majorHAnsi" w:cs="Times New Roman"/>
        </w:rPr>
        <w:t>.</w:t>
      </w:r>
    </w:p>
    <w:p w14:paraId="277855D4" w14:textId="6A2A5F4B" w:rsidR="008D07B2" w:rsidRPr="00F133AC" w:rsidRDefault="00094345" w:rsidP="00C137F9">
      <w:pPr>
        <w:pStyle w:val="Default"/>
        <w:numPr>
          <w:ilvl w:val="0"/>
          <w:numId w:val="3"/>
        </w:numPr>
        <w:tabs>
          <w:tab w:val="left" w:pos="220"/>
          <w:tab w:val="left" w:pos="720"/>
        </w:tabs>
        <w:spacing w:before="120"/>
        <w:rPr>
          <w:rFonts w:asciiTheme="majorHAnsi" w:hAnsiTheme="majorHAnsi" w:cs="Times New Roman"/>
        </w:rPr>
      </w:pPr>
      <w:r>
        <w:rPr>
          <w:rFonts w:asciiTheme="majorHAnsi" w:hAnsiTheme="majorHAnsi"/>
        </w:rPr>
        <w:t>On the blank curriculum map</w:t>
      </w:r>
      <w:r w:rsidR="004B1EEB">
        <w:rPr>
          <w:rFonts w:asciiTheme="majorHAnsi" w:hAnsiTheme="majorHAnsi"/>
        </w:rPr>
        <w:t xml:space="preserve"> (page </w:t>
      </w:r>
      <w:r w:rsidR="00517DC1">
        <w:rPr>
          <w:rFonts w:asciiTheme="majorHAnsi" w:hAnsiTheme="majorHAnsi"/>
        </w:rPr>
        <w:t>15</w:t>
      </w:r>
      <w:r w:rsidR="004B1EEB">
        <w:rPr>
          <w:rFonts w:asciiTheme="majorHAnsi" w:hAnsiTheme="majorHAnsi"/>
        </w:rPr>
        <w:t>)</w:t>
      </w:r>
      <w:r>
        <w:rPr>
          <w:rFonts w:asciiTheme="majorHAnsi" w:hAnsiTheme="majorHAnsi"/>
        </w:rPr>
        <w:t>, l</w:t>
      </w:r>
      <w:r w:rsidR="008D07B2" w:rsidRPr="00F133AC">
        <w:rPr>
          <w:rFonts w:asciiTheme="majorHAnsi" w:hAnsiTheme="majorHAnsi"/>
        </w:rPr>
        <w:t xml:space="preserve">ist </w:t>
      </w:r>
      <w:r w:rsidR="004B1EEB">
        <w:rPr>
          <w:rFonts w:asciiTheme="majorHAnsi" w:hAnsiTheme="majorHAnsi"/>
        </w:rPr>
        <w:t>your</w:t>
      </w:r>
      <w:r w:rsidR="004B1EEB" w:rsidRPr="00F133AC">
        <w:rPr>
          <w:rFonts w:asciiTheme="majorHAnsi" w:hAnsiTheme="majorHAnsi"/>
        </w:rPr>
        <w:t xml:space="preserve"> </w:t>
      </w:r>
      <w:r w:rsidR="008D07B2" w:rsidRPr="00F133AC">
        <w:rPr>
          <w:rFonts w:asciiTheme="majorHAnsi" w:hAnsiTheme="majorHAnsi"/>
        </w:rPr>
        <w:t>program learning outcomes identified in the P-1 in the column labe</w:t>
      </w:r>
      <w:r w:rsidR="00E5049B">
        <w:rPr>
          <w:rFonts w:asciiTheme="majorHAnsi" w:hAnsiTheme="majorHAnsi"/>
        </w:rPr>
        <w:t>led</w:t>
      </w:r>
      <w:r w:rsidR="00C137F9">
        <w:rPr>
          <w:rFonts w:asciiTheme="majorHAnsi" w:hAnsiTheme="majorHAnsi"/>
        </w:rPr>
        <w:t xml:space="preserve"> “Program Learning Outcomes</w:t>
      </w:r>
      <w:r w:rsidR="008D07B2" w:rsidRPr="00F133AC">
        <w:rPr>
          <w:rFonts w:asciiTheme="majorHAnsi" w:hAnsiTheme="majorHAnsi"/>
        </w:rPr>
        <w:t>.</w:t>
      </w:r>
      <w:r w:rsidR="00C137F9">
        <w:rPr>
          <w:rFonts w:asciiTheme="majorHAnsi" w:hAnsiTheme="majorHAnsi"/>
        </w:rPr>
        <w:t>”</w:t>
      </w:r>
    </w:p>
    <w:p w14:paraId="4E815F5E" w14:textId="63957503" w:rsidR="00F133AC" w:rsidRDefault="00F133AC" w:rsidP="00C86DC2">
      <w:pPr>
        <w:pStyle w:val="Default"/>
        <w:numPr>
          <w:ilvl w:val="0"/>
          <w:numId w:val="3"/>
        </w:numPr>
        <w:tabs>
          <w:tab w:val="left" w:pos="220"/>
          <w:tab w:val="left" w:pos="720"/>
        </w:tabs>
        <w:spacing w:before="120"/>
        <w:rPr>
          <w:rFonts w:asciiTheme="majorHAnsi" w:hAnsiTheme="majorHAnsi" w:cs="Times New Roman"/>
        </w:rPr>
      </w:pPr>
      <w:r>
        <w:rPr>
          <w:rFonts w:asciiTheme="majorHAnsi" w:hAnsiTheme="majorHAnsi"/>
        </w:rPr>
        <w:t>List</w:t>
      </w:r>
      <w:r w:rsidRPr="00F133AC">
        <w:rPr>
          <w:rFonts w:asciiTheme="majorHAnsi" w:hAnsiTheme="majorHAnsi"/>
        </w:rPr>
        <w:t xml:space="preserve"> the </w:t>
      </w:r>
      <w:r w:rsidRPr="00F133AC">
        <w:rPr>
          <w:rFonts w:asciiTheme="majorHAnsi" w:hAnsiTheme="majorHAnsi" w:cs="Times New Roman"/>
        </w:rPr>
        <w:t xml:space="preserve">required courses </w:t>
      </w:r>
      <w:r w:rsidR="00164B8D">
        <w:rPr>
          <w:rFonts w:asciiTheme="majorHAnsi" w:hAnsiTheme="majorHAnsi" w:cs="Times New Roman"/>
        </w:rPr>
        <w:t xml:space="preserve">and experiences </w:t>
      </w:r>
      <w:r w:rsidRPr="00F133AC">
        <w:rPr>
          <w:rFonts w:asciiTheme="majorHAnsi" w:hAnsiTheme="majorHAnsi" w:cs="Times New Roman"/>
        </w:rPr>
        <w:t>identified in the P-1</w:t>
      </w:r>
      <w:r>
        <w:rPr>
          <w:rFonts w:asciiTheme="majorHAnsi" w:hAnsiTheme="majorHAnsi" w:cs="Times New Roman"/>
        </w:rPr>
        <w:t xml:space="preserve"> across the top row</w:t>
      </w:r>
      <w:r w:rsidR="001B4303">
        <w:rPr>
          <w:rFonts w:asciiTheme="majorHAnsi" w:hAnsiTheme="majorHAnsi" w:cs="Times New Roman"/>
        </w:rPr>
        <w:t>.</w:t>
      </w:r>
    </w:p>
    <w:p w14:paraId="54348049" w14:textId="77777777" w:rsidR="00F133AC" w:rsidRDefault="00A41B57" w:rsidP="00C86DC2">
      <w:pPr>
        <w:pStyle w:val="Default"/>
        <w:numPr>
          <w:ilvl w:val="0"/>
          <w:numId w:val="3"/>
        </w:numPr>
        <w:tabs>
          <w:tab w:val="left" w:pos="220"/>
          <w:tab w:val="left" w:pos="720"/>
        </w:tabs>
        <w:spacing w:before="120"/>
        <w:rPr>
          <w:rFonts w:asciiTheme="majorHAnsi" w:hAnsiTheme="majorHAnsi" w:cs="Times New Roman"/>
        </w:rPr>
      </w:pPr>
      <w:r>
        <w:rPr>
          <w:rFonts w:asciiTheme="majorHAnsi" w:hAnsiTheme="majorHAnsi" w:cs="Times New Roman"/>
        </w:rPr>
        <w:t>Identify which course(s) utilizes</w:t>
      </w:r>
      <w:r w:rsidR="004807D4">
        <w:rPr>
          <w:rFonts w:asciiTheme="majorHAnsi" w:hAnsiTheme="majorHAnsi" w:cs="Times New Roman"/>
        </w:rPr>
        <w:t xml:space="preserve"> each </w:t>
      </w:r>
      <w:proofErr w:type="gramStart"/>
      <w:r w:rsidR="004807D4">
        <w:rPr>
          <w:rFonts w:asciiTheme="majorHAnsi" w:hAnsiTheme="majorHAnsi" w:cs="Times New Roman"/>
        </w:rPr>
        <w:t>program learning</w:t>
      </w:r>
      <w:proofErr w:type="gramEnd"/>
      <w:r w:rsidR="004807D4">
        <w:rPr>
          <w:rFonts w:asciiTheme="majorHAnsi" w:hAnsiTheme="majorHAnsi" w:cs="Times New Roman"/>
        </w:rPr>
        <w:t xml:space="preserve"> outcome and at what level </w:t>
      </w:r>
      <w:r>
        <w:rPr>
          <w:rFonts w:asciiTheme="majorHAnsi" w:hAnsiTheme="majorHAnsi" w:cs="Times New Roman"/>
        </w:rPr>
        <w:t>the program learning outcome is addressed</w:t>
      </w:r>
      <w:r w:rsidR="00226477">
        <w:rPr>
          <w:rFonts w:asciiTheme="majorHAnsi" w:hAnsiTheme="majorHAnsi" w:cs="Times New Roman"/>
        </w:rPr>
        <w:t xml:space="preserve"> (e.g. </w:t>
      </w:r>
      <w:r w:rsidR="00DF0033">
        <w:rPr>
          <w:rFonts w:asciiTheme="majorHAnsi" w:hAnsiTheme="majorHAnsi" w:cs="Times New Roman"/>
        </w:rPr>
        <w:t>emerging</w:t>
      </w:r>
      <w:r w:rsidR="00226477">
        <w:rPr>
          <w:rFonts w:asciiTheme="majorHAnsi" w:hAnsiTheme="majorHAnsi" w:cs="Times New Roman"/>
        </w:rPr>
        <w:t xml:space="preserve">, developed or </w:t>
      </w:r>
      <w:r w:rsidR="00DF0033">
        <w:rPr>
          <w:rFonts w:asciiTheme="majorHAnsi" w:hAnsiTheme="majorHAnsi" w:cs="Times New Roman"/>
        </w:rPr>
        <w:t>achieved</w:t>
      </w:r>
      <w:r w:rsidR="00226477">
        <w:rPr>
          <w:rFonts w:asciiTheme="majorHAnsi" w:hAnsiTheme="majorHAnsi" w:cs="Times New Roman"/>
        </w:rPr>
        <w:t>)</w:t>
      </w:r>
      <w:r>
        <w:rPr>
          <w:rFonts w:asciiTheme="majorHAnsi" w:hAnsiTheme="majorHAnsi" w:cs="Times New Roman"/>
        </w:rPr>
        <w:t>.</w:t>
      </w:r>
    </w:p>
    <w:p w14:paraId="247488D1" w14:textId="77777777" w:rsidR="00375431" w:rsidRDefault="00375431" w:rsidP="00375431">
      <w:pPr>
        <w:pStyle w:val="Default"/>
        <w:tabs>
          <w:tab w:val="left" w:pos="220"/>
          <w:tab w:val="left" w:pos="720"/>
        </w:tabs>
        <w:spacing w:before="120"/>
        <w:rPr>
          <w:rFonts w:asciiTheme="majorHAnsi" w:hAnsiTheme="majorHAnsi" w:cs="Times New Roman"/>
        </w:rPr>
      </w:pPr>
    </w:p>
    <w:p w14:paraId="25B18648" w14:textId="77777777" w:rsidR="00375431" w:rsidRDefault="00375431" w:rsidP="00375431">
      <w:pPr>
        <w:pStyle w:val="Default"/>
        <w:tabs>
          <w:tab w:val="left" w:pos="220"/>
          <w:tab w:val="left" w:pos="720"/>
        </w:tabs>
        <w:spacing w:before="120"/>
        <w:rPr>
          <w:rFonts w:asciiTheme="majorHAnsi" w:hAnsiTheme="majorHAnsi" w:cs="Times New Roman"/>
        </w:rPr>
      </w:pPr>
    </w:p>
    <w:p w14:paraId="2B5B9C5E" w14:textId="77777777" w:rsidR="00375431" w:rsidRDefault="00375431" w:rsidP="00375431">
      <w:pPr>
        <w:pStyle w:val="Default"/>
        <w:tabs>
          <w:tab w:val="left" w:pos="220"/>
          <w:tab w:val="left" w:pos="720"/>
        </w:tabs>
        <w:spacing w:before="120"/>
        <w:rPr>
          <w:rFonts w:asciiTheme="majorHAnsi" w:hAnsiTheme="majorHAnsi" w:cs="Times New Roman"/>
        </w:rPr>
      </w:pPr>
    </w:p>
    <w:p w14:paraId="0D4E8531" w14:textId="77777777" w:rsidR="00BF2062" w:rsidRDefault="00BF2062" w:rsidP="00375431">
      <w:pPr>
        <w:pStyle w:val="Default"/>
        <w:tabs>
          <w:tab w:val="left" w:pos="220"/>
          <w:tab w:val="left" w:pos="720"/>
        </w:tabs>
        <w:spacing w:before="120"/>
        <w:rPr>
          <w:rFonts w:asciiTheme="majorHAnsi" w:hAnsiTheme="majorHAnsi" w:cs="Times New Roman"/>
        </w:rPr>
      </w:pPr>
    </w:p>
    <w:p w14:paraId="748A8F06" w14:textId="77777777" w:rsidR="00375431" w:rsidRDefault="00375431" w:rsidP="00375431">
      <w:pPr>
        <w:pStyle w:val="Default"/>
        <w:tabs>
          <w:tab w:val="left" w:pos="220"/>
          <w:tab w:val="left" w:pos="720"/>
        </w:tabs>
        <w:spacing w:before="120"/>
        <w:rPr>
          <w:rFonts w:asciiTheme="majorHAnsi" w:hAnsiTheme="majorHAnsi" w:cs="Times New Roman"/>
        </w:rPr>
      </w:pPr>
    </w:p>
    <w:tbl>
      <w:tblPr>
        <w:tblW w:w="5000" w:type="pct"/>
        <w:tblLook w:val="04A0" w:firstRow="1" w:lastRow="0" w:firstColumn="1" w:lastColumn="0" w:noHBand="0" w:noVBand="1"/>
      </w:tblPr>
      <w:tblGrid>
        <w:gridCol w:w="2676"/>
        <w:gridCol w:w="1123"/>
        <w:gridCol w:w="1124"/>
        <w:gridCol w:w="1071"/>
        <w:gridCol w:w="598"/>
        <w:gridCol w:w="598"/>
        <w:gridCol w:w="598"/>
        <w:gridCol w:w="598"/>
        <w:gridCol w:w="598"/>
        <w:gridCol w:w="592"/>
      </w:tblGrid>
      <w:tr w:rsidR="00152664" w:rsidRPr="00152664" w14:paraId="53CA5BD3" w14:textId="77777777" w:rsidTr="00152664">
        <w:trPr>
          <w:trHeight w:val="600"/>
        </w:trPr>
        <w:tc>
          <w:tcPr>
            <w:tcW w:w="5000" w:type="pct"/>
            <w:gridSpan w:val="10"/>
            <w:tcBorders>
              <w:top w:val="nil"/>
              <w:left w:val="single" w:sz="8" w:space="0" w:color="auto"/>
              <w:bottom w:val="single" w:sz="4" w:space="0" w:color="auto"/>
              <w:right w:val="single" w:sz="8" w:space="0" w:color="000000"/>
            </w:tcBorders>
            <w:shd w:val="clear" w:color="auto" w:fill="auto"/>
            <w:vAlign w:val="center"/>
            <w:hideMark/>
          </w:tcPr>
          <w:p w14:paraId="1C50689F" w14:textId="77777777" w:rsidR="00152664" w:rsidRPr="00455CC1" w:rsidRDefault="00152664" w:rsidP="00152664">
            <w:pPr>
              <w:jc w:val="center"/>
              <w:rPr>
                <w:rFonts w:asciiTheme="majorHAnsi" w:eastAsia="Times New Roman" w:hAnsiTheme="majorHAnsi"/>
                <w:b/>
                <w:bCs/>
                <w:color w:val="000000"/>
                <w:sz w:val="22"/>
                <w:szCs w:val="22"/>
              </w:rPr>
            </w:pPr>
            <w:r w:rsidRPr="00455CC1">
              <w:rPr>
                <w:rFonts w:asciiTheme="majorHAnsi" w:eastAsia="Times New Roman" w:hAnsiTheme="majorHAnsi"/>
                <w:b/>
                <w:bCs/>
                <w:color w:val="000000"/>
                <w:sz w:val="22"/>
                <w:szCs w:val="22"/>
              </w:rPr>
              <w:t>Curriculum Mapping Matrix: Linking Program Outcomes to Curriculum</w:t>
            </w:r>
          </w:p>
        </w:tc>
      </w:tr>
      <w:tr w:rsidR="00152664" w:rsidRPr="00152664" w14:paraId="5C6411DB" w14:textId="77777777" w:rsidTr="00455CC1">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14:paraId="1531931C" w14:textId="77777777" w:rsidR="00152664" w:rsidRPr="00455CC1" w:rsidRDefault="00152664" w:rsidP="00152664">
            <w:pPr>
              <w:rPr>
                <w:rFonts w:asciiTheme="majorHAnsi" w:eastAsia="Times New Roman" w:hAnsiTheme="majorHAnsi"/>
                <w:b/>
                <w:bCs/>
                <w:color w:val="000000"/>
                <w:sz w:val="22"/>
                <w:szCs w:val="22"/>
              </w:rPr>
            </w:pPr>
            <w:r w:rsidRPr="00455CC1">
              <w:rPr>
                <w:rFonts w:asciiTheme="majorHAnsi" w:eastAsia="Times New Roman" w:hAnsiTheme="majorHAnsi"/>
                <w:b/>
                <w:bCs/>
                <w:color w:val="000000"/>
                <w:sz w:val="22"/>
                <w:szCs w:val="22"/>
              </w:rPr>
              <w:t>Key</w:t>
            </w:r>
          </w:p>
        </w:tc>
        <w:tc>
          <w:tcPr>
            <w:tcW w:w="3602" w:type="pct"/>
            <w:gridSpan w:val="9"/>
            <w:tcBorders>
              <w:top w:val="single" w:sz="4" w:space="0" w:color="auto"/>
              <w:left w:val="nil"/>
              <w:bottom w:val="single" w:sz="4" w:space="0" w:color="auto"/>
              <w:right w:val="single" w:sz="4" w:space="0" w:color="auto"/>
            </w:tcBorders>
            <w:shd w:val="clear" w:color="auto" w:fill="auto"/>
            <w:vAlign w:val="center"/>
            <w:hideMark/>
          </w:tcPr>
          <w:p w14:paraId="29E54A67" w14:textId="46D66ED5" w:rsidR="00152664" w:rsidRPr="00455CC1" w:rsidRDefault="00152664" w:rsidP="00152664">
            <w:pPr>
              <w:jc w:val="center"/>
              <w:rPr>
                <w:rFonts w:asciiTheme="majorHAnsi" w:eastAsia="Times New Roman" w:hAnsiTheme="majorHAnsi"/>
                <w:b/>
                <w:bCs/>
                <w:color w:val="000000"/>
                <w:sz w:val="22"/>
                <w:szCs w:val="22"/>
              </w:rPr>
            </w:pPr>
            <w:r w:rsidRPr="00455CC1">
              <w:rPr>
                <w:rFonts w:asciiTheme="majorHAnsi" w:eastAsia="Times New Roman" w:hAnsiTheme="majorHAnsi"/>
                <w:b/>
                <w:bCs/>
                <w:color w:val="000000"/>
                <w:sz w:val="22"/>
                <w:szCs w:val="22"/>
              </w:rPr>
              <w:t>Required Courses / Experiences Identified in P-1</w:t>
            </w:r>
          </w:p>
        </w:tc>
      </w:tr>
      <w:tr w:rsidR="00C17ABD" w:rsidRPr="00152664" w14:paraId="6CF36B55" w14:textId="77777777" w:rsidTr="00C17ABD">
        <w:trPr>
          <w:trHeight w:val="962"/>
        </w:trPr>
        <w:tc>
          <w:tcPr>
            <w:tcW w:w="5000" w:type="pct"/>
            <w:gridSpan w:val="10"/>
            <w:tcBorders>
              <w:top w:val="nil"/>
              <w:left w:val="single" w:sz="4" w:space="0" w:color="auto"/>
              <w:bottom w:val="single" w:sz="4" w:space="0" w:color="auto"/>
              <w:right w:val="single" w:sz="4" w:space="0" w:color="auto"/>
            </w:tcBorders>
            <w:shd w:val="clear" w:color="000000" w:fill="D9D9D9"/>
            <w:vAlign w:val="center"/>
            <w:hideMark/>
          </w:tcPr>
          <w:p w14:paraId="4AF9D1D3" w14:textId="10372FA3" w:rsidR="00C17ABD" w:rsidRPr="00455CC1" w:rsidRDefault="00C17ABD"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E: Emerging</w:t>
            </w:r>
            <w:r w:rsidRPr="00455CC1">
              <w:rPr>
                <w:rFonts w:asciiTheme="majorHAnsi" w:eastAsia="Times New Roman" w:hAnsiTheme="majorHAnsi"/>
                <w:color w:val="000000"/>
                <w:sz w:val="22"/>
                <w:szCs w:val="22"/>
              </w:rPr>
              <w:br/>
              <w:t>D: Developing</w:t>
            </w:r>
            <w:r w:rsidRPr="00455CC1">
              <w:rPr>
                <w:rFonts w:asciiTheme="majorHAnsi" w:eastAsia="Times New Roman" w:hAnsiTheme="majorHAnsi"/>
                <w:color w:val="000000"/>
                <w:sz w:val="22"/>
                <w:szCs w:val="22"/>
              </w:rPr>
              <w:br/>
              <w:t>A: Achieved</w:t>
            </w:r>
          </w:p>
        </w:tc>
      </w:tr>
      <w:tr w:rsidR="00152664" w:rsidRPr="00152664" w14:paraId="1E7B6D8F" w14:textId="77777777" w:rsidTr="00455CC1">
        <w:trPr>
          <w:trHeight w:val="179"/>
        </w:trPr>
        <w:tc>
          <w:tcPr>
            <w:tcW w:w="1398" w:type="pct"/>
            <w:tcBorders>
              <w:top w:val="nil"/>
              <w:left w:val="single" w:sz="4" w:space="0" w:color="auto"/>
              <w:bottom w:val="single" w:sz="4" w:space="0" w:color="auto"/>
              <w:right w:val="single" w:sz="4" w:space="0" w:color="auto"/>
            </w:tcBorders>
            <w:shd w:val="clear" w:color="000000" w:fill="BFBFBF"/>
            <w:noWrap/>
            <w:vAlign w:val="bottom"/>
            <w:hideMark/>
          </w:tcPr>
          <w:p w14:paraId="51699A5B" w14:textId="54DDE8AC" w:rsidR="00152664" w:rsidRPr="00455CC1" w:rsidRDefault="00455CC1" w:rsidP="00455CC1">
            <w:pPr>
              <w:rPr>
                <w:rFonts w:asciiTheme="majorHAnsi" w:eastAsia="Times New Roman" w:hAnsiTheme="majorHAnsi"/>
                <w:color w:val="000000"/>
                <w:sz w:val="22"/>
                <w:szCs w:val="22"/>
              </w:rPr>
            </w:pPr>
            <w:r w:rsidRPr="00455CC1">
              <w:rPr>
                <w:rFonts w:asciiTheme="majorHAnsi" w:hAnsiTheme="majorHAnsi" w:cs="Calibri"/>
                <w:noProof/>
                <w:sz w:val="22"/>
                <w:szCs w:val="22"/>
              </w:rPr>
              <mc:AlternateContent>
                <mc:Choice Requires="wps">
                  <w:drawing>
                    <wp:anchor distT="0" distB="0" distL="114300" distR="114300" simplePos="0" relativeHeight="251702272" behindDoc="0" locked="0" layoutInCell="1" allowOverlap="1" wp14:anchorId="34C82243" wp14:editId="1C1F4A0F">
                      <wp:simplePos x="0" y="0"/>
                      <wp:positionH relativeFrom="column">
                        <wp:posOffset>117475</wp:posOffset>
                      </wp:positionH>
                      <wp:positionV relativeFrom="paragraph">
                        <wp:posOffset>155575</wp:posOffset>
                      </wp:positionV>
                      <wp:extent cx="1236345" cy="358775"/>
                      <wp:effectExtent l="0" t="0" r="0" b="0"/>
                      <wp:wrapNone/>
                      <wp:docPr id="2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93BE" w14:textId="77777777" w:rsidR="00CB568F" w:rsidRPr="00152664" w:rsidRDefault="00CB568F" w:rsidP="000B002A">
                                  <w:pPr>
                                    <w:rPr>
                                      <w:rFonts w:ascii="Calibri" w:hAnsi="Calibri"/>
                                    </w:rPr>
                                  </w:pPr>
                                  <w:r w:rsidRPr="00152664">
                                    <w:rPr>
                                      <w:rFonts w:ascii="Calibri" w:hAnsi="Calibri"/>
                                    </w:rPr>
                                    <w:t>Outcome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9.25pt;margin-top:12.25pt;width:97.35pt;height:2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JObs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" filled="f" stroked="f">
                      <v:textbox>
                        <w:txbxContent>
                          <w:p w14:paraId="695393BE" w14:textId="77777777" w:rsidR="00CB568F" w:rsidRPr="00152664" w:rsidRDefault="00CB568F" w:rsidP="000B002A">
                            <w:pPr>
                              <w:rPr>
                                <w:rFonts w:ascii="Calibri" w:hAnsi="Calibri"/>
                              </w:rPr>
                            </w:pPr>
                            <w:r w:rsidRPr="00152664">
                              <w:rPr>
                                <w:rFonts w:ascii="Calibri" w:hAnsi="Calibri"/>
                              </w:rPr>
                              <w:t>Outcome 1</w:t>
                            </w:r>
                          </w:p>
                        </w:txbxContent>
                      </v:textbox>
                    </v:shape>
                  </w:pict>
                </mc:Fallback>
              </mc:AlternateContent>
            </w:r>
            <w:r w:rsidR="00152664" w:rsidRPr="00455CC1">
              <w:rPr>
                <w:rFonts w:asciiTheme="majorHAnsi" w:eastAsia="Times New Roman" w:hAnsiTheme="majorHAnsi"/>
                <w:color w:val="000000"/>
                <w:sz w:val="22"/>
                <w:szCs w:val="22"/>
              </w:rPr>
              <w:t>OUTCOMES</w:t>
            </w:r>
          </w:p>
        </w:tc>
        <w:tc>
          <w:tcPr>
            <w:tcW w:w="587" w:type="pct"/>
            <w:tcBorders>
              <w:top w:val="nil"/>
              <w:left w:val="nil"/>
              <w:bottom w:val="single" w:sz="4" w:space="0" w:color="auto"/>
              <w:right w:val="single" w:sz="4" w:space="0" w:color="auto"/>
            </w:tcBorders>
            <w:shd w:val="clear" w:color="000000" w:fill="BFBFBF"/>
            <w:noWrap/>
            <w:vAlign w:val="bottom"/>
            <w:hideMark/>
          </w:tcPr>
          <w:p w14:paraId="5B538646" w14:textId="63974734" w:rsidR="00152664" w:rsidRPr="00455CC1" w:rsidRDefault="00455CC1"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Course 1</w:t>
            </w:r>
            <w:r w:rsidR="00152664" w:rsidRPr="00455CC1">
              <w:rPr>
                <w:rFonts w:asciiTheme="majorHAnsi" w:eastAsia="Times New Roman" w:hAnsiTheme="majorHAnsi"/>
                <w:color w:val="000000"/>
                <w:sz w:val="22"/>
                <w:szCs w:val="22"/>
              </w:rPr>
              <w:t> </w:t>
            </w:r>
          </w:p>
        </w:tc>
        <w:tc>
          <w:tcPr>
            <w:tcW w:w="587" w:type="pct"/>
            <w:tcBorders>
              <w:top w:val="nil"/>
              <w:left w:val="nil"/>
              <w:bottom w:val="single" w:sz="4" w:space="0" w:color="auto"/>
              <w:right w:val="single" w:sz="4" w:space="0" w:color="auto"/>
            </w:tcBorders>
            <w:shd w:val="clear" w:color="000000" w:fill="BFBFBF"/>
            <w:noWrap/>
            <w:vAlign w:val="bottom"/>
            <w:hideMark/>
          </w:tcPr>
          <w:p w14:paraId="2E5316E1" w14:textId="7BEFB4F9" w:rsidR="00152664" w:rsidRPr="00455CC1" w:rsidRDefault="00455CC1" w:rsidP="00152664">
            <w:pPr>
              <w:rPr>
                <w:rFonts w:asciiTheme="majorHAnsi" w:eastAsia="Times New Roman" w:hAnsiTheme="majorHAnsi"/>
                <w:color w:val="000000"/>
                <w:sz w:val="22"/>
                <w:szCs w:val="22"/>
              </w:rPr>
            </w:pPr>
            <w:r w:rsidRPr="00455CC1">
              <w:rPr>
                <w:rFonts w:asciiTheme="majorHAnsi" w:hAnsiTheme="majorHAnsi" w:cs="Calibri"/>
                <w:noProof/>
                <w:sz w:val="22"/>
                <w:szCs w:val="22"/>
              </w:rPr>
              <mc:AlternateContent>
                <mc:Choice Requires="wps">
                  <w:drawing>
                    <wp:anchor distT="0" distB="0" distL="114300" distR="114300" simplePos="0" relativeHeight="251713536" behindDoc="0" locked="0" layoutInCell="1" allowOverlap="1" wp14:anchorId="7CD73ABB" wp14:editId="30978D39">
                      <wp:simplePos x="0" y="0"/>
                      <wp:positionH relativeFrom="column">
                        <wp:posOffset>447675</wp:posOffset>
                      </wp:positionH>
                      <wp:positionV relativeFrom="paragraph">
                        <wp:posOffset>155575</wp:posOffset>
                      </wp:positionV>
                      <wp:extent cx="231140" cy="1148715"/>
                      <wp:effectExtent l="101600" t="50800" r="73660" b="95885"/>
                      <wp:wrapNone/>
                      <wp:docPr id="272"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1140" cy="1148715"/>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5" o:spid="_x0000_s1026" type="#_x0000_t32" style="position:absolute;margin-left:35.25pt;margin-top:12.25pt;width:18.2pt;height:90.4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" strokeweight="2pt">
                      <v:stroke endarrow="open"/>
                      <v:shadow on="t" opacity="24903f" mv:blur="40000f" origin=",.5" offset="0,20000emu"/>
                    </v:shape>
                  </w:pict>
                </mc:Fallback>
              </mc:AlternateContent>
            </w:r>
            <w:r w:rsidR="00152664" w:rsidRPr="00455CC1">
              <w:rPr>
                <w:rFonts w:asciiTheme="majorHAnsi" w:eastAsia="Times New Roman" w:hAnsiTheme="majorHAnsi"/>
                <w:color w:val="000000"/>
                <w:sz w:val="22"/>
                <w:szCs w:val="22"/>
              </w:rPr>
              <w:t> </w:t>
            </w:r>
            <w:r w:rsidRPr="00455CC1">
              <w:rPr>
                <w:rFonts w:asciiTheme="majorHAnsi" w:eastAsia="Times New Roman" w:hAnsiTheme="majorHAnsi"/>
                <w:color w:val="000000"/>
                <w:sz w:val="22"/>
                <w:szCs w:val="22"/>
              </w:rPr>
              <w:t>Course 2</w:t>
            </w:r>
          </w:p>
        </w:tc>
        <w:tc>
          <w:tcPr>
            <w:tcW w:w="559" w:type="pct"/>
            <w:tcBorders>
              <w:top w:val="nil"/>
              <w:left w:val="nil"/>
              <w:bottom w:val="single" w:sz="4" w:space="0" w:color="auto"/>
              <w:right w:val="single" w:sz="4" w:space="0" w:color="auto"/>
            </w:tcBorders>
            <w:shd w:val="clear" w:color="000000" w:fill="BFBFBF"/>
            <w:noWrap/>
            <w:vAlign w:val="bottom"/>
            <w:hideMark/>
          </w:tcPr>
          <w:p w14:paraId="44A17B59" w14:textId="42116A8E" w:rsidR="00152664" w:rsidRPr="00455CC1" w:rsidRDefault="00455CC1"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Course 3</w:t>
            </w:r>
          </w:p>
        </w:tc>
        <w:tc>
          <w:tcPr>
            <w:tcW w:w="312" w:type="pct"/>
            <w:tcBorders>
              <w:top w:val="nil"/>
              <w:left w:val="nil"/>
              <w:bottom w:val="single" w:sz="4" w:space="0" w:color="auto"/>
              <w:right w:val="single" w:sz="4" w:space="0" w:color="auto"/>
            </w:tcBorders>
            <w:shd w:val="clear" w:color="000000" w:fill="BFBFBF"/>
            <w:noWrap/>
            <w:vAlign w:val="bottom"/>
            <w:hideMark/>
          </w:tcPr>
          <w:p w14:paraId="0205D55C"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000000" w:fill="BFBFBF"/>
            <w:noWrap/>
            <w:vAlign w:val="bottom"/>
            <w:hideMark/>
          </w:tcPr>
          <w:p w14:paraId="34D6DD99"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000000" w:fill="BFBFBF"/>
            <w:noWrap/>
            <w:vAlign w:val="bottom"/>
            <w:hideMark/>
          </w:tcPr>
          <w:p w14:paraId="320012BF"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000000" w:fill="BFBFBF"/>
            <w:noWrap/>
            <w:vAlign w:val="bottom"/>
            <w:hideMark/>
          </w:tcPr>
          <w:p w14:paraId="47DC03E6"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000000" w:fill="BFBFBF"/>
            <w:noWrap/>
            <w:vAlign w:val="bottom"/>
            <w:hideMark/>
          </w:tcPr>
          <w:p w14:paraId="5E8E7894"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1" w:type="pct"/>
            <w:tcBorders>
              <w:top w:val="nil"/>
              <w:left w:val="nil"/>
              <w:bottom w:val="single" w:sz="4" w:space="0" w:color="auto"/>
              <w:right w:val="single" w:sz="4" w:space="0" w:color="auto"/>
            </w:tcBorders>
            <w:shd w:val="clear" w:color="000000" w:fill="BFBFBF"/>
            <w:noWrap/>
            <w:vAlign w:val="bottom"/>
            <w:hideMark/>
          </w:tcPr>
          <w:p w14:paraId="1AB4A06E"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r>
      <w:tr w:rsidR="00152664" w:rsidRPr="00152664" w14:paraId="54CB8151" w14:textId="77777777" w:rsidTr="00455CC1">
        <w:trPr>
          <w:trHeight w:val="260"/>
        </w:trPr>
        <w:tc>
          <w:tcPr>
            <w:tcW w:w="1398" w:type="pct"/>
            <w:tcBorders>
              <w:top w:val="nil"/>
              <w:left w:val="single" w:sz="4" w:space="0" w:color="auto"/>
              <w:bottom w:val="single" w:sz="4" w:space="0" w:color="auto"/>
              <w:right w:val="single" w:sz="4" w:space="0" w:color="auto"/>
            </w:tcBorders>
            <w:shd w:val="clear" w:color="auto" w:fill="auto"/>
            <w:noWrap/>
            <w:vAlign w:val="bottom"/>
            <w:hideMark/>
          </w:tcPr>
          <w:p w14:paraId="0026D960" w14:textId="0C8D1F00" w:rsidR="00152664" w:rsidRPr="00455CC1" w:rsidRDefault="00152664"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1</w:t>
            </w:r>
          </w:p>
        </w:tc>
        <w:tc>
          <w:tcPr>
            <w:tcW w:w="587" w:type="pct"/>
            <w:tcBorders>
              <w:top w:val="nil"/>
              <w:left w:val="nil"/>
              <w:bottom w:val="single" w:sz="4" w:space="0" w:color="auto"/>
              <w:right w:val="single" w:sz="4" w:space="0" w:color="auto"/>
            </w:tcBorders>
            <w:shd w:val="clear" w:color="auto" w:fill="auto"/>
            <w:noWrap/>
            <w:vAlign w:val="bottom"/>
            <w:hideMark/>
          </w:tcPr>
          <w:p w14:paraId="6D6DE3DB" w14:textId="64D73180" w:rsidR="00152664" w:rsidRPr="00455CC1" w:rsidRDefault="00C17ABD"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E, D</w:t>
            </w:r>
            <w:r w:rsidR="00152664" w:rsidRPr="00455CC1">
              <w:rPr>
                <w:rFonts w:asciiTheme="majorHAnsi" w:eastAsia="Times New Roman" w:hAnsiTheme="majorHAnsi"/>
                <w:color w:val="000000"/>
                <w:sz w:val="22"/>
                <w:szCs w:val="22"/>
              </w:rPr>
              <w:t> </w:t>
            </w:r>
          </w:p>
        </w:tc>
        <w:tc>
          <w:tcPr>
            <w:tcW w:w="587" w:type="pct"/>
            <w:tcBorders>
              <w:top w:val="nil"/>
              <w:left w:val="nil"/>
              <w:bottom w:val="single" w:sz="4" w:space="0" w:color="auto"/>
              <w:right w:val="single" w:sz="4" w:space="0" w:color="auto"/>
            </w:tcBorders>
            <w:shd w:val="clear" w:color="auto" w:fill="auto"/>
            <w:noWrap/>
            <w:vAlign w:val="bottom"/>
            <w:hideMark/>
          </w:tcPr>
          <w:p w14:paraId="2BCB3A4E" w14:textId="5F9BED69" w:rsidR="00152664" w:rsidRPr="00455CC1" w:rsidRDefault="00C17ABD"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A</w:t>
            </w:r>
            <w:r w:rsidR="00152664" w:rsidRPr="00455CC1">
              <w:rPr>
                <w:rFonts w:asciiTheme="majorHAnsi" w:eastAsia="Times New Roman" w:hAnsiTheme="majorHAns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bottom"/>
            <w:hideMark/>
          </w:tcPr>
          <w:p w14:paraId="2E8879DC" w14:textId="77777777" w:rsidR="00152664" w:rsidRPr="00455CC1" w:rsidRDefault="00152664"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 </w:t>
            </w:r>
          </w:p>
        </w:tc>
        <w:tc>
          <w:tcPr>
            <w:tcW w:w="312" w:type="pct"/>
            <w:tcBorders>
              <w:top w:val="nil"/>
              <w:left w:val="nil"/>
              <w:bottom w:val="single" w:sz="4" w:space="0" w:color="auto"/>
              <w:right w:val="single" w:sz="4" w:space="0" w:color="auto"/>
            </w:tcBorders>
            <w:shd w:val="clear" w:color="auto" w:fill="auto"/>
            <w:noWrap/>
            <w:vAlign w:val="bottom"/>
            <w:hideMark/>
          </w:tcPr>
          <w:p w14:paraId="44B7B740"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56FDF348"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676AF39C"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0D109B71"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5127E384"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1" w:type="pct"/>
            <w:tcBorders>
              <w:top w:val="nil"/>
              <w:left w:val="nil"/>
              <w:bottom w:val="single" w:sz="4" w:space="0" w:color="auto"/>
              <w:right w:val="single" w:sz="4" w:space="0" w:color="auto"/>
            </w:tcBorders>
            <w:shd w:val="clear" w:color="auto" w:fill="auto"/>
            <w:noWrap/>
            <w:vAlign w:val="bottom"/>
            <w:hideMark/>
          </w:tcPr>
          <w:p w14:paraId="025011E7"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r>
      <w:tr w:rsidR="00152664" w:rsidRPr="00152664" w14:paraId="69F0A045" w14:textId="77777777" w:rsidTr="00455CC1">
        <w:trPr>
          <w:trHeight w:val="377"/>
        </w:trPr>
        <w:tc>
          <w:tcPr>
            <w:tcW w:w="1398" w:type="pct"/>
            <w:tcBorders>
              <w:top w:val="nil"/>
              <w:left w:val="single" w:sz="4" w:space="0" w:color="auto"/>
              <w:bottom w:val="single" w:sz="4" w:space="0" w:color="auto"/>
              <w:right w:val="single" w:sz="4" w:space="0" w:color="auto"/>
            </w:tcBorders>
            <w:shd w:val="clear" w:color="auto" w:fill="auto"/>
            <w:noWrap/>
            <w:vAlign w:val="bottom"/>
            <w:hideMark/>
          </w:tcPr>
          <w:p w14:paraId="1E2CD553" w14:textId="25197460" w:rsidR="00152664" w:rsidRPr="00455CC1" w:rsidRDefault="00455CC1" w:rsidP="00152664">
            <w:pPr>
              <w:rPr>
                <w:rFonts w:asciiTheme="majorHAnsi" w:eastAsia="Times New Roman" w:hAnsiTheme="majorHAnsi"/>
                <w:color w:val="000000"/>
                <w:sz w:val="22"/>
                <w:szCs w:val="22"/>
              </w:rPr>
            </w:pPr>
            <w:r w:rsidRPr="00455CC1">
              <w:rPr>
                <w:rFonts w:asciiTheme="majorHAnsi" w:hAnsiTheme="majorHAnsi" w:cs="Calibri"/>
                <w:noProof/>
                <w:sz w:val="22"/>
                <w:szCs w:val="22"/>
              </w:rPr>
              <mc:AlternateContent>
                <mc:Choice Requires="wps">
                  <w:drawing>
                    <wp:anchor distT="0" distB="0" distL="114300" distR="114300" simplePos="0" relativeHeight="251868160" behindDoc="0" locked="0" layoutInCell="1" allowOverlap="1" wp14:anchorId="79F62975" wp14:editId="3ADFE6CB">
                      <wp:simplePos x="0" y="0"/>
                      <wp:positionH relativeFrom="column">
                        <wp:posOffset>120650</wp:posOffset>
                      </wp:positionH>
                      <wp:positionV relativeFrom="paragraph">
                        <wp:posOffset>227965</wp:posOffset>
                      </wp:positionV>
                      <wp:extent cx="1236345" cy="358775"/>
                      <wp:effectExtent l="0" t="0" r="0" b="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6464D" w14:textId="12518758" w:rsidR="00CB568F" w:rsidRPr="00152664" w:rsidRDefault="00CB568F" w:rsidP="00C17ABD">
                                  <w:pPr>
                                    <w:rPr>
                                      <w:rFonts w:ascii="Calibri" w:hAnsi="Calibri"/>
                                    </w:rPr>
                                  </w:pPr>
                                  <w:r>
                                    <w:rPr>
                                      <w:rFonts w:ascii="Calibri" w:hAnsi="Calibri"/>
                                    </w:rPr>
                                    <w:t>Outcome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9.5pt;margin-top:17.95pt;width:97.35pt;height:28.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" filled="f" stroked="f">
                      <v:textbox>
                        <w:txbxContent>
                          <w:p w14:paraId="5316464D" w14:textId="12518758" w:rsidR="00CB568F" w:rsidRPr="00152664" w:rsidRDefault="00CB568F" w:rsidP="00C17ABD">
                            <w:pPr>
                              <w:rPr>
                                <w:rFonts w:ascii="Calibri" w:hAnsi="Calibri"/>
                              </w:rPr>
                            </w:pPr>
                            <w:r>
                              <w:rPr>
                                <w:rFonts w:ascii="Calibri" w:hAnsi="Calibri"/>
                              </w:rPr>
                              <w:t>Outcome 3</w:t>
                            </w:r>
                          </w:p>
                        </w:txbxContent>
                      </v:textbox>
                    </v:shape>
                  </w:pict>
                </mc:Fallback>
              </mc:AlternateContent>
            </w:r>
            <w:r w:rsidRPr="00455CC1">
              <w:rPr>
                <w:rFonts w:asciiTheme="majorHAnsi" w:hAnsiTheme="majorHAnsi" w:cs="Calibri"/>
                <w:noProof/>
                <w:sz w:val="22"/>
                <w:szCs w:val="22"/>
              </w:rPr>
              <mc:AlternateContent>
                <mc:Choice Requires="wps">
                  <w:drawing>
                    <wp:anchor distT="0" distB="0" distL="114300" distR="114300" simplePos="0" relativeHeight="251866112" behindDoc="0" locked="0" layoutInCell="1" allowOverlap="1" wp14:anchorId="5C81BC7B" wp14:editId="5C924058">
                      <wp:simplePos x="0" y="0"/>
                      <wp:positionH relativeFrom="column">
                        <wp:posOffset>123825</wp:posOffset>
                      </wp:positionH>
                      <wp:positionV relativeFrom="paragraph">
                        <wp:posOffset>-635</wp:posOffset>
                      </wp:positionV>
                      <wp:extent cx="1236345" cy="358775"/>
                      <wp:effectExtent l="0" t="0" r="0" b="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147E" w14:textId="22701CD0" w:rsidR="00CB568F" w:rsidRPr="00152664" w:rsidRDefault="00CB568F" w:rsidP="00C17ABD">
                                  <w:pPr>
                                    <w:rPr>
                                      <w:rFonts w:ascii="Calibri" w:hAnsi="Calibri"/>
                                    </w:rPr>
                                  </w:pPr>
                                  <w:r>
                                    <w:rPr>
                                      <w:rFonts w:ascii="Calibri" w:hAnsi="Calibri"/>
                                    </w:rPr>
                                    <w:t>Outcome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9.75pt;margin-top:0;width:97.35pt;height:28.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" filled="f" stroked="f">
                      <v:textbox>
                        <w:txbxContent>
                          <w:p w14:paraId="44C2147E" w14:textId="22701CD0" w:rsidR="00CB568F" w:rsidRPr="00152664" w:rsidRDefault="00CB568F" w:rsidP="00C17ABD">
                            <w:pPr>
                              <w:rPr>
                                <w:rFonts w:ascii="Calibri" w:hAnsi="Calibri"/>
                              </w:rPr>
                            </w:pPr>
                            <w:r>
                              <w:rPr>
                                <w:rFonts w:ascii="Calibri" w:hAnsi="Calibri"/>
                              </w:rPr>
                              <w:t>Outcome 2</w:t>
                            </w:r>
                          </w:p>
                        </w:txbxContent>
                      </v:textbox>
                    </v:shape>
                  </w:pict>
                </mc:Fallback>
              </mc:AlternateContent>
            </w:r>
            <w:r w:rsidR="00152664" w:rsidRPr="00455CC1">
              <w:rPr>
                <w:rFonts w:asciiTheme="majorHAnsi" w:eastAsia="Times New Roman" w:hAnsiTheme="majorHAnsi"/>
                <w:color w:val="000000"/>
                <w:sz w:val="22"/>
                <w:szCs w:val="22"/>
              </w:rPr>
              <w:t>2</w:t>
            </w:r>
          </w:p>
        </w:tc>
        <w:tc>
          <w:tcPr>
            <w:tcW w:w="587" w:type="pct"/>
            <w:tcBorders>
              <w:top w:val="nil"/>
              <w:left w:val="nil"/>
              <w:bottom w:val="single" w:sz="4" w:space="0" w:color="auto"/>
              <w:right w:val="single" w:sz="4" w:space="0" w:color="auto"/>
            </w:tcBorders>
            <w:shd w:val="clear" w:color="auto" w:fill="auto"/>
            <w:noWrap/>
            <w:vAlign w:val="bottom"/>
            <w:hideMark/>
          </w:tcPr>
          <w:p w14:paraId="390093EA" w14:textId="0DC1192F" w:rsidR="00152664" w:rsidRPr="00455CC1" w:rsidRDefault="00C17ABD"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E, D</w:t>
            </w:r>
            <w:r w:rsidR="00152664" w:rsidRPr="00455CC1">
              <w:rPr>
                <w:rFonts w:asciiTheme="majorHAnsi" w:eastAsia="Times New Roman" w:hAnsiTheme="majorHAnsi"/>
                <w:color w:val="000000"/>
                <w:sz w:val="22"/>
                <w:szCs w:val="22"/>
              </w:rPr>
              <w:t> </w:t>
            </w:r>
          </w:p>
        </w:tc>
        <w:tc>
          <w:tcPr>
            <w:tcW w:w="587" w:type="pct"/>
            <w:tcBorders>
              <w:top w:val="nil"/>
              <w:left w:val="nil"/>
              <w:bottom w:val="single" w:sz="4" w:space="0" w:color="auto"/>
              <w:right w:val="single" w:sz="4" w:space="0" w:color="auto"/>
            </w:tcBorders>
            <w:shd w:val="clear" w:color="auto" w:fill="auto"/>
            <w:noWrap/>
            <w:vAlign w:val="bottom"/>
            <w:hideMark/>
          </w:tcPr>
          <w:p w14:paraId="66374BC7" w14:textId="77777777" w:rsidR="00152664" w:rsidRPr="00455CC1" w:rsidRDefault="00152664"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bottom"/>
            <w:hideMark/>
          </w:tcPr>
          <w:p w14:paraId="7262EDFA" w14:textId="2E896F87" w:rsidR="00152664" w:rsidRPr="00455CC1" w:rsidRDefault="00455CC1" w:rsidP="00152664">
            <w:pPr>
              <w:rPr>
                <w:rFonts w:asciiTheme="majorHAnsi" w:eastAsia="Times New Roman" w:hAnsiTheme="majorHAnsi"/>
                <w:color w:val="000000"/>
                <w:sz w:val="22"/>
                <w:szCs w:val="22"/>
              </w:rPr>
            </w:pPr>
            <w:r w:rsidRPr="00455CC1">
              <w:rPr>
                <w:rFonts w:asciiTheme="majorHAnsi" w:hAnsiTheme="majorHAnsi" w:cs="Calibri"/>
                <w:noProof/>
                <w:sz w:val="22"/>
                <w:szCs w:val="22"/>
              </w:rPr>
              <mc:AlternateContent>
                <mc:Choice Requires="wps">
                  <w:drawing>
                    <wp:anchor distT="0" distB="0" distL="114300" distR="114300" simplePos="0" relativeHeight="251709440" behindDoc="1" locked="0" layoutInCell="1" allowOverlap="1" wp14:anchorId="21EBE148" wp14:editId="05ABE554">
                      <wp:simplePos x="0" y="0"/>
                      <wp:positionH relativeFrom="column">
                        <wp:posOffset>299085</wp:posOffset>
                      </wp:positionH>
                      <wp:positionV relativeFrom="paragraph">
                        <wp:posOffset>130810</wp:posOffset>
                      </wp:positionV>
                      <wp:extent cx="802005" cy="798830"/>
                      <wp:effectExtent l="76200" t="50800" r="86995" b="90170"/>
                      <wp:wrapNone/>
                      <wp:docPr id="262"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2005" cy="798830"/>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3.55pt;margin-top:10.3pt;width:63.15pt;height:62.9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" strokeweight="2pt">
                      <v:stroke endarrow="open"/>
                      <v:shadow on="t" opacity="24903f" mv:blur="40000f" origin=",.5" offset="0,20000emu"/>
                    </v:shape>
                  </w:pict>
                </mc:Fallback>
              </mc:AlternateContent>
            </w:r>
            <w:r>
              <w:rPr>
                <w:rFonts w:asciiTheme="majorHAnsi" w:eastAsia="Times New Roman" w:hAnsiTheme="majorHAnsi"/>
                <w:color w:val="000000"/>
                <w:sz w:val="22"/>
                <w:szCs w:val="22"/>
              </w:rPr>
              <w:t xml:space="preserve"> </w:t>
            </w:r>
            <w:r w:rsidR="00C17ABD" w:rsidRPr="00455CC1">
              <w:rPr>
                <w:rFonts w:asciiTheme="majorHAnsi" w:eastAsia="Times New Roman" w:hAnsiTheme="majorHAnsi"/>
                <w:color w:val="000000"/>
                <w:sz w:val="22"/>
                <w:szCs w:val="22"/>
              </w:rPr>
              <w:t>A</w:t>
            </w:r>
            <w:r w:rsidR="00152664" w:rsidRPr="00455CC1">
              <w:rPr>
                <w:rFonts w:asciiTheme="majorHAnsi" w:eastAsia="Times New Roman" w:hAnsiTheme="majorHAnsi"/>
                <w:color w:val="000000"/>
                <w:sz w:val="22"/>
                <w:szCs w:val="22"/>
              </w:rPr>
              <w:t> </w:t>
            </w:r>
          </w:p>
        </w:tc>
        <w:tc>
          <w:tcPr>
            <w:tcW w:w="312" w:type="pct"/>
            <w:tcBorders>
              <w:top w:val="nil"/>
              <w:left w:val="nil"/>
              <w:bottom w:val="single" w:sz="4" w:space="0" w:color="auto"/>
              <w:right w:val="single" w:sz="4" w:space="0" w:color="auto"/>
            </w:tcBorders>
            <w:shd w:val="clear" w:color="auto" w:fill="auto"/>
            <w:noWrap/>
            <w:vAlign w:val="bottom"/>
            <w:hideMark/>
          </w:tcPr>
          <w:p w14:paraId="5850841C"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23E8FC6B"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3C284AF8"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70D0EB7A"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19E689EE"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1" w:type="pct"/>
            <w:tcBorders>
              <w:top w:val="nil"/>
              <w:left w:val="nil"/>
              <w:bottom w:val="single" w:sz="4" w:space="0" w:color="auto"/>
              <w:right w:val="single" w:sz="4" w:space="0" w:color="auto"/>
            </w:tcBorders>
            <w:shd w:val="clear" w:color="auto" w:fill="auto"/>
            <w:noWrap/>
            <w:vAlign w:val="bottom"/>
            <w:hideMark/>
          </w:tcPr>
          <w:p w14:paraId="3C462470"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r>
      <w:tr w:rsidR="00152664" w:rsidRPr="00152664" w14:paraId="0B1B78EB" w14:textId="77777777" w:rsidTr="00455CC1">
        <w:trPr>
          <w:trHeight w:val="197"/>
        </w:trPr>
        <w:tc>
          <w:tcPr>
            <w:tcW w:w="1398" w:type="pct"/>
            <w:tcBorders>
              <w:top w:val="nil"/>
              <w:left w:val="single" w:sz="4" w:space="0" w:color="auto"/>
              <w:bottom w:val="single" w:sz="4" w:space="0" w:color="auto"/>
              <w:right w:val="single" w:sz="4" w:space="0" w:color="auto"/>
            </w:tcBorders>
            <w:shd w:val="clear" w:color="auto" w:fill="auto"/>
            <w:noWrap/>
            <w:vAlign w:val="bottom"/>
            <w:hideMark/>
          </w:tcPr>
          <w:p w14:paraId="4F417120" w14:textId="0839C10C" w:rsidR="00152664" w:rsidRPr="00455CC1" w:rsidRDefault="00152664"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3</w:t>
            </w:r>
          </w:p>
        </w:tc>
        <w:tc>
          <w:tcPr>
            <w:tcW w:w="587" w:type="pct"/>
            <w:tcBorders>
              <w:top w:val="nil"/>
              <w:left w:val="nil"/>
              <w:bottom w:val="single" w:sz="4" w:space="0" w:color="auto"/>
              <w:right w:val="single" w:sz="4" w:space="0" w:color="auto"/>
            </w:tcBorders>
            <w:shd w:val="clear" w:color="auto" w:fill="auto"/>
            <w:noWrap/>
            <w:vAlign w:val="bottom"/>
            <w:hideMark/>
          </w:tcPr>
          <w:p w14:paraId="1C9DAE58" w14:textId="28C62011" w:rsidR="00152664" w:rsidRPr="00455CC1" w:rsidRDefault="00152664"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 </w:t>
            </w:r>
            <w:r w:rsidR="00C17ABD" w:rsidRPr="00455CC1">
              <w:rPr>
                <w:rFonts w:asciiTheme="majorHAnsi" w:eastAsia="Times New Roman" w:hAnsiTheme="majorHAnsi"/>
                <w:color w:val="000000"/>
                <w:sz w:val="22"/>
                <w:szCs w:val="22"/>
              </w:rPr>
              <w:t>E</w:t>
            </w:r>
          </w:p>
        </w:tc>
        <w:tc>
          <w:tcPr>
            <w:tcW w:w="587" w:type="pct"/>
            <w:tcBorders>
              <w:top w:val="nil"/>
              <w:left w:val="nil"/>
              <w:bottom w:val="single" w:sz="4" w:space="0" w:color="auto"/>
              <w:right w:val="single" w:sz="4" w:space="0" w:color="auto"/>
            </w:tcBorders>
            <w:shd w:val="clear" w:color="auto" w:fill="auto"/>
            <w:noWrap/>
            <w:vAlign w:val="bottom"/>
            <w:hideMark/>
          </w:tcPr>
          <w:p w14:paraId="68363803" w14:textId="5D836C77" w:rsidR="00152664" w:rsidRPr="00455CC1" w:rsidRDefault="00152664"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 </w:t>
            </w:r>
            <w:r w:rsidR="00C17ABD" w:rsidRPr="00455CC1">
              <w:rPr>
                <w:rFonts w:asciiTheme="majorHAnsi" w:eastAsia="Times New Roman" w:hAnsiTheme="majorHAnsi"/>
                <w:color w:val="000000"/>
                <w:sz w:val="22"/>
                <w:szCs w:val="22"/>
              </w:rPr>
              <w:t>D</w:t>
            </w:r>
          </w:p>
        </w:tc>
        <w:tc>
          <w:tcPr>
            <w:tcW w:w="559" w:type="pct"/>
            <w:tcBorders>
              <w:top w:val="nil"/>
              <w:left w:val="nil"/>
              <w:bottom w:val="single" w:sz="4" w:space="0" w:color="auto"/>
              <w:right w:val="single" w:sz="4" w:space="0" w:color="auto"/>
            </w:tcBorders>
            <w:shd w:val="clear" w:color="auto" w:fill="auto"/>
            <w:noWrap/>
            <w:vAlign w:val="bottom"/>
            <w:hideMark/>
          </w:tcPr>
          <w:p w14:paraId="030FC753" w14:textId="334CE8CF" w:rsidR="00152664" w:rsidRPr="00455CC1" w:rsidRDefault="00152664" w:rsidP="00152664">
            <w:pPr>
              <w:rPr>
                <w:rFonts w:asciiTheme="majorHAnsi" w:eastAsia="Times New Roman" w:hAnsiTheme="majorHAnsi"/>
                <w:color w:val="000000"/>
                <w:sz w:val="22"/>
                <w:szCs w:val="22"/>
              </w:rPr>
            </w:pPr>
            <w:r w:rsidRPr="00455CC1">
              <w:rPr>
                <w:rFonts w:asciiTheme="majorHAnsi" w:eastAsia="Times New Roman" w:hAnsiTheme="majorHAnsi"/>
                <w:color w:val="000000"/>
                <w:sz w:val="22"/>
                <w:szCs w:val="22"/>
              </w:rPr>
              <w:t> </w:t>
            </w:r>
            <w:r w:rsidR="00C17ABD" w:rsidRPr="00455CC1">
              <w:rPr>
                <w:rFonts w:asciiTheme="majorHAnsi" w:eastAsia="Times New Roman" w:hAnsiTheme="majorHAnsi"/>
                <w:color w:val="000000"/>
                <w:sz w:val="22"/>
                <w:szCs w:val="22"/>
              </w:rPr>
              <w:t>A</w:t>
            </w:r>
          </w:p>
        </w:tc>
        <w:tc>
          <w:tcPr>
            <w:tcW w:w="312" w:type="pct"/>
            <w:tcBorders>
              <w:top w:val="nil"/>
              <w:left w:val="nil"/>
              <w:bottom w:val="single" w:sz="4" w:space="0" w:color="auto"/>
              <w:right w:val="single" w:sz="4" w:space="0" w:color="auto"/>
            </w:tcBorders>
            <w:shd w:val="clear" w:color="auto" w:fill="auto"/>
            <w:noWrap/>
            <w:vAlign w:val="bottom"/>
            <w:hideMark/>
          </w:tcPr>
          <w:p w14:paraId="0F5E74C7"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35B29D8F"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20534853"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360A55AB"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45855FD5"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1" w:type="pct"/>
            <w:tcBorders>
              <w:top w:val="nil"/>
              <w:left w:val="nil"/>
              <w:bottom w:val="single" w:sz="4" w:space="0" w:color="auto"/>
              <w:right w:val="single" w:sz="4" w:space="0" w:color="auto"/>
            </w:tcBorders>
            <w:shd w:val="clear" w:color="auto" w:fill="auto"/>
            <w:noWrap/>
            <w:vAlign w:val="bottom"/>
            <w:hideMark/>
          </w:tcPr>
          <w:p w14:paraId="28BA38A2"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r>
      <w:tr w:rsidR="00152664" w:rsidRPr="00152664" w14:paraId="74880BE2" w14:textId="77777777" w:rsidTr="00455CC1">
        <w:trPr>
          <w:trHeight w:val="242"/>
        </w:trPr>
        <w:tc>
          <w:tcPr>
            <w:tcW w:w="1398" w:type="pct"/>
            <w:tcBorders>
              <w:top w:val="nil"/>
              <w:left w:val="single" w:sz="4" w:space="0" w:color="auto"/>
              <w:bottom w:val="single" w:sz="4" w:space="0" w:color="auto"/>
              <w:right w:val="single" w:sz="4" w:space="0" w:color="auto"/>
            </w:tcBorders>
            <w:shd w:val="clear" w:color="auto" w:fill="auto"/>
            <w:noWrap/>
            <w:vAlign w:val="bottom"/>
            <w:hideMark/>
          </w:tcPr>
          <w:p w14:paraId="37FA8F96" w14:textId="2AAFA59A" w:rsidR="00152664" w:rsidRPr="00152664" w:rsidRDefault="00455CC1" w:rsidP="00152664">
            <w:pPr>
              <w:rPr>
                <w:rFonts w:ascii="Calibri" w:eastAsia="Times New Roman" w:hAnsi="Calibri"/>
                <w:color w:val="000000"/>
              </w:rPr>
            </w:pPr>
            <w:r w:rsidRPr="00455CC1">
              <w:rPr>
                <w:rFonts w:asciiTheme="majorHAnsi" w:hAnsiTheme="majorHAnsi" w:cs="Calibri"/>
                <w:noProof/>
                <w:sz w:val="22"/>
                <w:szCs w:val="22"/>
              </w:rPr>
              <mc:AlternateContent>
                <mc:Choice Requires="wps">
                  <w:drawing>
                    <wp:anchor distT="0" distB="0" distL="114300" distR="114300" simplePos="0" relativeHeight="251704320" behindDoc="0" locked="0" layoutInCell="1" allowOverlap="1" wp14:anchorId="712E47E4" wp14:editId="7BC26A66">
                      <wp:simplePos x="0" y="0"/>
                      <wp:positionH relativeFrom="column">
                        <wp:posOffset>643255</wp:posOffset>
                      </wp:positionH>
                      <wp:positionV relativeFrom="paragraph">
                        <wp:posOffset>27940</wp:posOffset>
                      </wp:positionV>
                      <wp:extent cx="45720" cy="450215"/>
                      <wp:effectExtent l="76200" t="50800" r="81280" b="83185"/>
                      <wp:wrapNone/>
                      <wp:docPr id="259"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450215"/>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50.65pt;margin-top:2.2pt;width:3.6pt;height:35.4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" strokeweight="2pt">
                      <v:stroke endarrow="open"/>
                      <v:shadow on="t" opacity="24903f" mv:blur="40000f" origin=",.5" offset="0,20000emu"/>
                    </v:shape>
                  </w:pict>
                </mc:Fallback>
              </mc:AlternateContent>
            </w:r>
            <w:r w:rsidR="00152664" w:rsidRPr="00152664">
              <w:rPr>
                <w:rFonts w:ascii="Calibri" w:eastAsia="Times New Roman" w:hAnsi="Calibri"/>
                <w:color w:val="000000"/>
              </w:rPr>
              <w:t>4</w:t>
            </w:r>
          </w:p>
        </w:tc>
        <w:tc>
          <w:tcPr>
            <w:tcW w:w="587" w:type="pct"/>
            <w:tcBorders>
              <w:top w:val="nil"/>
              <w:left w:val="nil"/>
              <w:bottom w:val="single" w:sz="4" w:space="0" w:color="auto"/>
              <w:right w:val="single" w:sz="4" w:space="0" w:color="auto"/>
            </w:tcBorders>
            <w:shd w:val="clear" w:color="auto" w:fill="auto"/>
            <w:noWrap/>
            <w:vAlign w:val="bottom"/>
            <w:hideMark/>
          </w:tcPr>
          <w:p w14:paraId="22633A85"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53C8CFAA"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559" w:type="pct"/>
            <w:tcBorders>
              <w:top w:val="nil"/>
              <w:left w:val="nil"/>
              <w:bottom w:val="single" w:sz="4" w:space="0" w:color="auto"/>
              <w:right w:val="single" w:sz="4" w:space="0" w:color="auto"/>
            </w:tcBorders>
            <w:shd w:val="clear" w:color="auto" w:fill="auto"/>
            <w:noWrap/>
            <w:vAlign w:val="bottom"/>
            <w:hideMark/>
          </w:tcPr>
          <w:p w14:paraId="59D3944F"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24ED7597"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44C4E1FE"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501EB9B2"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45C6B522"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2" w:type="pct"/>
            <w:tcBorders>
              <w:top w:val="nil"/>
              <w:left w:val="nil"/>
              <w:bottom w:val="single" w:sz="4" w:space="0" w:color="auto"/>
              <w:right w:val="single" w:sz="4" w:space="0" w:color="auto"/>
            </w:tcBorders>
            <w:shd w:val="clear" w:color="auto" w:fill="auto"/>
            <w:noWrap/>
            <w:vAlign w:val="bottom"/>
            <w:hideMark/>
          </w:tcPr>
          <w:p w14:paraId="731FC086"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c>
          <w:tcPr>
            <w:tcW w:w="311" w:type="pct"/>
            <w:tcBorders>
              <w:top w:val="nil"/>
              <w:left w:val="nil"/>
              <w:bottom w:val="single" w:sz="4" w:space="0" w:color="auto"/>
              <w:right w:val="single" w:sz="4" w:space="0" w:color="auto"/>
            </w:tcBorders>
            <w:shd w:val="clear" w:color="auto" w:fill="auto"/>
            <w:noWrap/>
            <w:vAlign w:val="bottom"/>
            <w:hideMark/>
          </w:tcPr>
          <w:p w14:paraId="2429D974" w14:textId="77777777" w:rsidR="00152664" w:rsidRPr="00152664" w:rsidRDefault="00152664" w:rsidP="00152664">
            <w:pPr>
              <w:rPr>
                <w:rFonts w:ascii="Calibri" w:eastAsia="Times New Roman" w:hAnsi="Calibri"/>
                <w:color w:val="000000"/>
              </w:rPr>
            </w:pPr>
            <w:r w:rsidRPr="00152664">
              <w:rPr>
                <w:rFonts w:ascii="Calibri" w:eastAsia="Times New Roman" w:hAnsi="Calibri"/>
                <w:color w:val="000000"/>
              </w:rPr>
              <w:t> </w:t>
            </w:r>
          </w:p>
        </w:tc>
      </w:tr>
    </w:tbl>
    <w:p w14:paraId="1212D173" w14:textId="4778A097" w:rsidR="00375431" w:rsidRPr="00152664" w:rsidRDefault="00455CC1" w:rsidP="00375431">
      <w:pPr>
        <w:pStyle w:val="Default"/>
        <w:tabs>
          <w:tab w:val="left" w:pos="220"/>
          <w:tab w:val="left" w:pos="720"/>
        </w:tabs>
        <w:spacing w:before="120"/>
        <w:rPr>
          <w:rFonts w:asciiTheme="majorHAnsi" w:hAnsiTheme="majorHAnsi" w:cs="Times New Roman"/>
          <w:b/>
        </w:rPr>
      </w:pPr>
      <w:r>
        <w:rPr>
          <w:rFonts w:asciiTheme="majorHAnsi" w:hAnsiTheme="majorHAnsi" w:cs="Calibri"/>
          <w:noProof/>
        </w:rPr>
        <mc:AlternateContent>
          <mc:Choice Requires="wps">
            <w:drawing>
              <wp:anchor distT="0" distB="0" distL="114300" distR="114300" simplePos="0" relativeHeight="251703296" behindDoc="0" locked="0" layoutInCell="1" allowOverlap="1" wp14:anchorId="2659875E" wp14:editId="79B589AF">
                <wp:simplePos x="0" y="0"/>
                <wp:positionH relativeFrom="column">
                  <wp:posOffset>0</wp:posOffset>
                </wp:positionH>
                <wp:positionV relativeFrom="paragraph">
                  <wp:posOffset>252730</wp:posOffset>
                </wp:positionV>
                <wp:extent cx="1240155" cy="598170"/>
                <wp:effectExtent l="0" t="0" r="4445" b="11430"/>
                <wp:wrapNone/>
                <wp:docPr id="2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5981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9035B" w14:textId="77777777" w:rsidR="00CB568F" w:rsidRPr="00D910B3" w:rsidRDefault="00CB568F" w:rsidP="000B002A">
                            <w:pPr>
                              <w:rPr>
                                <w:rFonts w:ascii="Calibri" w:hAnsi="Calibri"/>
                                <w:sz w:val="20"/>
                                <w:szCs w:val="20"/>
                              </w:rPr>
                            </w:pPr>
                            <w:r w:rsidRPr="00D910B3">
                              <w:rPr>
                                <w:rFonts w:ascii="Calibri" w:hAnsi="Calibri"/>
                                <w:sz w:val="20"/>
                                <w:szCs w:val="20"/>
                              </w:rPr>
                              <w:t>1. List your program outcomes from the P-1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0;margin-top:19.9pt;width:97.65pt;height:4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" fillcolor="#bfbfbf" stroked="f">
                <v:textbox>
                  <w:txbxContent>
                    <w:p w14:paraId="6099035B" w14:textId="77777777" w:rsidR="00CB568F" w:rsidRPr="00D910B3" w:rsidRDefault="00CB568F" w:rsidP="000B002A">
                      <w:pPr>
                        <w:rPr>
                          <w:rFonts w:ascii="Calibri" w:hAnsi="Calibri"/>
                          <w:sz w:val="20"/>
                          <w:szCs w:val="20"/>
                        </w:rPr>
                      </w:pPr>
                      <w:r w:rsidRPr="00D910B3">
                        <w:rPr>
                          <w:rFonts w:ascii="Calibri" w:hAnsi="Calibri"/>
                          <w:sz w:val="20"/>
                          <w:szCs w:val="20"/>
                        </w:rPr>
                        <w:t>1. List your program outcomes from the P-1 here</w:t>
                      </w:r>
                    </w:p>
                  </w:txbxContent>
                </v:textbox>
              </v:shape>
            </w:pict>
          </mc:Fallback>
        </mc:AlternateContent>
      </w:r>
      <w:r>
        <w:rPr>
          <w:rFonts w:asciiTheme="majorHAnsi" w:hAnsiTheme="majorHAnsi" w:cs="Calibri"/>
          <w:noProof/>
        </w:rPr>
        <mc:AlternateContent>
          <mc:Choice Requires="wps">
            <w:drawing>
              <wp:anchor distT="0" distB="0" distL="114300" distR="114300" simplePos="0" relativeHeight="251712512" behindDoc="0" locked="0" layoutInCell="1" allowOverlap="1" wp14:anchorId="1788F3A3" wp14:editId="5A7FBC30">
                <wp:simplePos x="0" y="0"/>
                <wp:positionH relativeFrom="column">
                  <wp:posOffset>3886200</wp:posOffset>
                </wp:positionH>
                <wp:positionV relativeFrom="paragraph">
                  <wp:posOffset>138430</wp:posOffset>
                </wp:positionV>
                <wp:extent cx="2057400" cy="571500"/>
                <wp:effectExtent l="0" t="0" r="0" b="12700"/>
                <wp:wrapNone/>
                <wp:docPr id="2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D4E0B" w14:textId="0FC1DE19" w:rsidR="00CB568F" w:rsidRPr="00D910B3" w:rsidRDefault="00CB568F" w:rsidP="00AC303D">
                            <w:pPr>
                              <w:rPr>
                                <w:rFonts w:ascii="Calibri" w:hAnsi="Calibri"/>
                                <w:sz w:val="20"/>
                                <w:szCs w:val="20"/>
                              </w:rPr>
                            </w:pPr>
                            <w:r w:rsidRPr="00D910B3">
                              <w:rPr>
                                <w:rFonts w:ascii="Calibri" w:hAnsi="Calibri"/>
                                <w:sz w:val="20"/>
                                <w:szCs w:val="20"/>
                              </w:rPr>
                              <w:t>3. Identify which course(s) utilizes e</w:t>
                            </w:r>
                            <w:r>
                              <w:rPr>
                                <w:rFonts w:ascii="Calibri" w:hAnsi="Calibri"/>
                                <w:sz w:val="20"/>
                                <w:szCs w:val="20"/>
                              </w:rPr>
                              <w:t>ach outcome and at what level (E</w:t>
                            </w:r>
                            <w:r w:rsidRPr="00D910B3">
                              <w:rPr>
                                <w:rFonts w:ascii="Calibri" w:hAnsi="Calibri"/>
                                <w:sz w:val="20"/>
                                <w:szCs w:val="20"/>
                              </w:rPr>
                              <w:t>, D, A).</w:t>
                            </w:r>
                          </w:p>
                          <w:p w14:paraId="6617FE72" w14:textId="77777777" w:rsidR="00CB568F" w:rsidRPr="00D910B3" w:rsidRDefault="00CB568F" w:rsidP="00AC303D">
                            <w:pPr>
                              <w:rPr>
                                <w:rFonts w:ascii="Calibri" w:hAnsi="Calibri"/>
                                <w:b/>
                                <w:sz w:val="20"/>
                                <w:szCs w:val="20"/>
                              </w:rPr>
                            </w:pPr>
                            <w:r w:rsidRPr="00D910B3">
                              <w:rPr>
                                <w:rFonts w:ascii="Calibri" w:hAnsi="Calibri"/>
                                <w:sz w:val="20"/>
                                <w:szCs w:val="20"/>
                              </w:rPr>
                              <w:t xml:space="preserve">* NOTE: multiple levels may be identified)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306pt;margin-top:10.9pt;width:162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" fillcolor="#bfbfbf" stroked="f">
                <v:textbox>
                  <w:txbxContent>
                    <w:p w14:paraId="752D4E0B" w14:textId="0FC1DE19" w:rsidR="00CB568F" w:rsidRPr="00D910B3" w:rsidRDefault="00CB568F" w:rsidP="00AC303D">
                      <w:pPr>
                        <w:rPr>
                          <w:rFonts w:ascii="Calibri" w:hAnsi="Calibri"/>
                          <w:sz w:val="20"/>
                          <w:szCs w:val="20"/>
                        </w:rPr>
                      </w:pPr>
                      <w:r w:rsidRPr="00D910B3">
                        <w:rPr>
                          <w:rFonts w:ascii="Calibri" w:hAnsi="Calibri"/>
                          <w:sz w:val="20"/>
                          <w:szCs w:val="20"/>
                        </w:rPr>
                        <w:t>3. Identify which course(s) utilizes e</w:t>
                      </w:r>
                      <w:r>
                        <w:rPr>
                          <w:rFonts w:ascii="Calibri" w:hAnsi="Calibri"/>
                          <w:sz w:val="20"/>
                          <w:szCs w:val="20"/>
                        </w:rPr>
                        <w:t>ach outcome and at what level (E</w:t>
                      </w:r>
                      <w:r w:rsidRPr="00D910B3">
                        <w:rPr>
                          <w:rFonts w:ascii="Calibri" w:hAnsi="Calibri"/>
                          <w:sz w:val="20"/>
                          <w:szCs w:val="20"/>
                        </w:rPr>
                        <w:t>, D, A).</w:t>
                      </w:r>
                    </w:p>
                    <w:p w14:paraId="6617FE72" w14:textId="77777777" w:rsidR="00CB568F" w:rsidRPr="00D910B3" w:rsidRDefault="00CB568F" w:rsidP="00AC303D">
                      <w:pPr>
                        <w:rPr>
                          <w:rFonts w:ascii="Calibri" w:hAnsi="Calibri"/>
                          <w:b/>
                          <w:sz w:val="20"/>
                          <w:szCs w:val="20"/>
                        </w:rPr>
                      </w:pPr>
                      <w:r w:rsidRPr="00D910B3">
                        <w:rPr>
                          <w:rFonts w:ascii="Calibri" w:hAnsi="Calibri"/>
                          <w:sz w:val="20"/>
                          <w:szCs w:val="20"/>
                        </w:rPr>
                        <w:t xml:space="preserve">* NOTE: multiple levels may be identified) </w:t>
                      </w:r>
                    </w:p>
                  </w:txbxContent>
                </v:textbox>
              </v:shape>
            </w:pict>
          </mc:Fallback>
        </mc:AlternateContent>
      </w:r>
      <w:r>
        <w:rPr>
          <w:rFonts w:asciiTheme="majorHAnsi" w:hAnsiTheme="majorHAnsi" w:cs="Calibri"/>
          <w:noProof/>
        </w:rPr>
        <mc:AlternateContent>
          <mc:Choice Requires="wps">
            <w:drawing>
              <wp:anchor distT="0" distB="0" distL="114300" distR="114300" simplePos="0" relativeHeight="251705344" behindDoc="0" locked="0" layoutInCell="1" allowOverlap="1" wp14:anchorId="53AAE8B4" wp14:editId="4F3431EA">
                <wp:simplePos x="0" y="0"/>
                <wp:positionH relativeFrom="column">
                  <wp:posOffset>1828800</wp:posOffset>
                </wp:positionH>
                <wp:positionV relativeFrom="paragraph">
                  <wp:posOffset>138430</wp:posOffset>
                </wp:positionV>
                <wp:extent cx="1600200" cy="475615"/>
                <wp:effectExtent l="0" t="0" r="0" b="6985"/>
                <wp:wrapNone/>
                <wp:docPr id="4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56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E4695" w14:textId="77777777" w:rsidR="00CB568F" w:rsidRPr="00D910B3" w:rsidRDefault="00CB568F" w:rsidP="002B0E3E">
                            <w:pPr>
                              <w:rPr>
                                <w:rFonts w:ascii="Calibri" w:hAnsi="Calibri"/>
                                <w:sz w:val="20"/>
                                <w:szCs w:val="20"/>
                              </w:rPr>
                            </w:pPr>
                            <w:r w:rsidRPr="00D910B3">
                              <w:rPr>
                                <w:rFonts w:ascii="Calibri" w:hAnsi="Calibri"/>
                                <w:sz w:val="20"/>
                                <w:szCs w:val="20"/>
                              </w:rPr>
                              <w:t>2. List your required courses from the P-1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margin-left:2in;margin-top:10.9pt;width:126pt;height:3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" fillcolor="#bfbfbf" stroked="f">
                <v:textbox>
                  <w:txbxContent>
                    <w:p w14:paraId="722E4695" w14:textId="77777777" w:rsidR="00CB568F" w:rsidRPr="00D910B3" w:rsidRDefault="00CB568F" w:rsidP="002B0E3E">
                      <w:pPr>
                        <w:rPr>
                          <w:rFonts w:ascii="Calibri" w:hAnsi="Calibri"/>
                          <w:sz w:val="20"/>
                          <w:szCs w:val="20"/>
                        </w:rPr>
                      </w:pPr>
                      <w:r w:rsidRPr="00D910B3">
                        <w:rPr>
                          <w:rFonts w:ascii="Calibri" w:hAnsi="Calibri"/>
                          <w:sz w:val="20"/>
                          <w:szCs w:val="20"/>
                        </w:rPr>
                        <w:t>2. List your required courses from the P-1 here</w:t>
                      </w:r>
                    </w:p>
                  </w:txbxContent>
                </v:textbox>
              </v:shape>
            </w:pict>
          </mc:Fallback>
        </mc:AlternateContent>
      </w:r>
    </w:p>
    <w:p w14:paraId="7D2A5EA9" w14:textId="4723E799" w:rsidR="002416E0" w:rsidRPr="00F133AC" w:rsidRDefault="008A6A5D" w:rsidP="00A41B57">
      <w:pPr>
        <w:pStyle w:val="Default"/>
        <w:tabs>
          <w:tab w:val="left" w:pos="220"/>
          <w:tab w:val="left" w:pos="720"/>
        </w:tabs>
        <w:ind w:left="720"/>
        <w:jc w:val="both"/>
        <w:rPr>
          <w:rFonts w:asciiTheme="majorHAnsi" w:hAnsiTheme="majorHAnsi" w:cs="Times New Roman"/>
        </w:rPr>
      </w:pPr>
      <w:r>
        <w:rPr>
          <w:rFonts w:asciiTheme="majorHAnsi" w:hAnsiTheme="majorHAnsi" w:cs="Calibri"/>
          <w:noProof/>
        </w:rPr>
        <w:t xml:space="preserve"> </w:t>
      </w:r>
    </w:p>
    <w:p w14:paraId="5D7E7A0C" w14:textId="53C07EB6" w:rsidR="00D266D9" w:rsidRDefault="00D266D9" w:rsidP="00523843">
      <w:pPr>
        <w:rPr>
          <w:rFonts w:asciiTheme="majorHAnsi" w:hAnsiTheme="majorHAnsi" w:cs="Calibri"/>
        </w:rPr>
      </w:pPr>
    </w:p>
    <w:p w14:paraId="581CF38D" w14:textId="609E121D" w:rsidR="00D266D9" w:rsidRDefault="00D266D9" w:rsidP="006C1715">
      <w:pPr>
        <w:tabs>
          <w:tab w:val="left" w:pos="1380"/>
        </w:tabs>
        <w:rPr>
          <w:rFonts w:asciiTheme="majorHAnsi" w:hAnsiTheme="majorHAnsi" w:cs="Calibri"/>
        </w:rPr>
      </w:pPr>
    </w:p>
    <w:p w14:paraId="75AC7D61" w14:textId="5D60130B" w:rsidR="00300632" w:rsidRDefault="004A3690" w:rsidP="00523843">
      <w:pPr>
        <w:rPr>
          <w:rFonts w:asciiTheme="majorHAnsi" w:hAnsiTheme="majorHAnsi" w:cs="Calibri"/>
        </w:rPr>
      </w:pPr>
      <w:r>
        <w:rPr>
          <w:rFonts w:asciiTheme="majorHAnsi" w:hAnsiTheme="majorHAnsi" w:cs="Calibri"/>
          <w:noProof/>
        </w:rPr>
        <mc:AlternateContent>
          <mc:Choice Requires="wps">
            <w:drawing>
              <wp:anchor distT="0" distB="0" distL="114300" distR="114300" simplePos="0" relativeHeight="251808768" behindDoc="0" locked="0" layoutInCell="1" allowOverlap="1" wp14:anchorId="5EAE2D23" wp14:editId="177E8D1F">
                <wp:simplePos x="0" y="0"/>
                <wp:positionH relativeFrom="column">
                  <wp:posOffset>0</wp:posOffset>
                </wp:positionH>
                <wp:positionV relativeFrom="paragraph">
                  <wp:posOffset>101600</wp:posOffset>
                </wp:positionV>
                <wp:extent cx="6057900" cy="254635"/>
                <wp:effectExtent l="0" t="0" r="12700" b="0"/>
                <wp:wrapNone/>
                <wp:docPr id="4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54635"/>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5C3C" w14:textId="0F28DEAA" w:rsidR="00CB568F" w:rsidRPr="00891C8A" w:rsidRDefault="00CB568F" w:rsidP="008E3FBB">
                            <w:pPr>
                              <w:rPr>
                                <w:rFonts w:ascii="Calibri" w:hAnsi="Calibri"/>
                                <w:b/>
                                <w:sz w:val="22"/>
                                <w:szCs w:val="22"/>
                              </w:rPr>
                            </w:pPr>
                            <w:r w:rsidRPr="00891C8A">
                              <w:rPr>
                                <w:rFonts w:ascii="Calibri" w:hAnsi="Calibri"/>
                                <w:b/>
                                <w:sz w:val="22"/>
                                <w:szCs w:val="22"/>
                                <w:u w:val="single"/>
                              </w:rPr>
                              <w:t>REMEMBER</w:t>
                            </w:r>
                            <w:r w:rsidRPr="00D910B3">
                              <w:rPr>
                                <w:rFonts w:ascii="Calibri" w:hAnsi="Calibri"/>
                                <w:b/>
                                <w:sz w:val="22"/>
                                <w:szCs w:val="22"/>
                              </w:rPr>
                              <w:t>:  Each outcome</w:t>
                            </w:r>
                            <w:r w:rsidRPr="00891C8A">
                              <w:rPr>
                                <w:rFonts w:ascii="Calibri" w:hAnsi="Calibri"/>
                                <w:b/>
                                <w:sz w:val="22"/>
                                <w:szCs w:val="22"/>
                              </w:rPr>
                              <w:t xml:space="preserve"> must be addressed at each level (</w:t>
                            </w:r>
                            <w:r>
                              <w:rPr>
                                <w:rFonts w:ascii="Calibri" w:hAnsi="Calibri"/>
                                <w:b/>
                                <w:sz w:val="22"/>
                                <w:szCs w:val="22"/>
                              </w:rPr>
                              <w:t>E</w:t>
                            </w:r>
                            <w:proofErr w:type="gramStart"/>
                            <w:r w:rsidRPr="00891C8A">
                              <w:rPr>
                                <w:rFonts w:ascii="Calibri" w:hAnsi="Calibri"/>
                                <w:b/>
                                <w:sz w:val="22"/>
                                <w:szCs w:val="22"/>
                              </w:rPr>
                              <w:t>,D,A</w:t>
                            </w:r>
                            <w:proofErr w:type="gramEnd"/>
                            <w:r w:rsidRPr="00891C8A">
                              <w:rPr>
                                <w:rFonts w:ascii="Calibri" w:hAnsi="Calibri"/>
                                <w:b/>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0;margin-top:8pt;width:477pt;height:20.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" fillcolor="#d99594" stroked="f">
                <v:textbox>
                  <w:txbxContent>
                    <w:p w14:paraId="35225C3C" w14:textId="0F28DEAA" w:rsidR="00CB568F" w:rsidRPr="00891C8A" w:rsidRDefault="00CB568F" w:rsidP="008E3FBB">
                      <w:pPr>
                        <w:rPr>
                          <w:rFonts w:ascii="Calibri" w:hAnsi="Calibri"/>
                          <w:b/>
                          <w:sz w:val="22"/>
                          <w:szCs w:val="22"/>
                        </w:rPr>
                      </w:pPr>
                      <w:r w:rsidRPr="00891C8A">
                        <w:rPr>
                          <w:rFonts w:ascii="Calibri" w:hAnsi="Calibri"/>
                          <w:b/>
                          <w:sz w:val="22"/>
                          <w:szCs w:val="22"/>
                          <w:u w:val="single"/>
                        </w:rPr>
                        <w:t>REMEMBER</w:t>
                      </w:r>
                      <w:r w:rsidRPr="00D910B3">
                        <w:rPr>
                          <w:rFonts w:ascii="Calibri" w:hAnsi="Calibri"/>
                          <w:b/>
                          <w:sz w:val="22"/>
                          <w:szCs w:val="22"/>
                        </w:rPr>
                        <w:t>:  Each outcome</w:t>
                      </w:r>
                      <w:r w:rsidRPr="00891C8A">
                        <w:rPr>
                          <w:rFonts w:ascii="Calibri" w:hAnsi="Calibri"/>
                          <w:b/>
                          <w:sz w:val="22"/>
                          <w:szCs w:val="22"/>
                        </w:rPr>
                        <w:t xml:space="preserve"> must be addressed at each level (</w:t>
                      </w:r>
                      <w:r>
                        <w:rPr>
                          <w:rFonts w:ascii="Calibri" w:hAnsi="Calibri"/>
                          <w:b/>
                          <w:sz w:val="22"/>
                          <w:szCs w:val="22"/>
                        </w:rPr>
                        <w:t>E</w:t>
                      </w:r>
                      <w:proofErr w:type="gramStart"/>
                      <w:r w:rsidRPr="00891C8A">
                        <w:rPr>
                          <w:rFonts w:ascii="Calibri" w:hAnsi="Calibri"/>
                          <w:b/>
                          <w:sz w:val="22"/>
                          <w:szCs w:val="22"/>
                        </w:rPr>
                        <w:t>,D,A</w:t>
                      </w:r>
                      <w:proofErr w:type="gramEnd"/>
                      <w:r w:rsidRPr="00891C8A">
                        <w:rPr>
                          <w:rFonts w:ascii="Calibri" w:hAnsi="Calibri"/>
                          <w:b/>
                          <w:sz w:val="22"/>
                          <w:szCs w:val="22"/>
                        </w:rPr>
                        <w:t xml:space="preserve">). </w:t>
                      </w:r>
                    </w:p>
                  </w:txbxContent>
                </v:textbox>
              </v:shape>
            </w:pict>
          </mc:Fallback>
        </mc:AlternateContent>
      </w:r>
    </w:p>
    <w:p w14:paraId="57F4E486" w14:textId="77777777" w:rsidR="00C07518" w:rsidRDefault="00C07518" w:rsidP="00B105F5"/>
    <w:p w14:paraId="68EFD88C" w14:textId="77777777" w:rsidR="00C07518" w:rsidRDefault="00C07518" w:rsidP="00B105F5"/>
    <w:p w14:paraId="7E49D8DB" w14:textId="34C1C660" w:rsidR="00FC0208" w:rsidRDefault="00FC0208">
      <w:pPr>
        <w:rPr>
          <w:b/>
        </w:rPr>
        <w:sectPr w:rsidR="00FC0208" w:rsidSect="006466E1">
          <w:pgSz w:w="12240" w:h="15840"/>
          <w:pgMar w:top="1440" w:right="1440" w:bottom="1440" w:left="1440" w:header="720" w:footer="720" w:gutter="0"/>
          <w:cols w:space="720"/>
          <w:titlePg/>
          <w:docGrid w:linePitch="360"/>
        </w:sectPr>
      </w:pPr>
      <w:r>
        <w:rPr>
          <w:b/>
        </w:rPr>
        <w:br w:type="page"/>
      </w:r>
    </w:p>
    <w:tbl>
      <w:tblPr>
        <w:tblStyle w:val="TableGrid"/>
        <w:tblW w:w="12613" w:type="dxa"/>
        <w:tblInd w:w="108" w:type="dxa"/>
        <w:tblLayout w:type="fixed"/>
        <w:tblLook w:val="04A0" w:firstRow="1" w:lastRow="0" w:firstColumn="1" w:lastColumn="0" w:noHBand="0" w:noVBand="1"/>
      </w:tblPr>
      <w:tblGrid>
        <w:gridCol w:w="3150"/>
        <w:gridCol w:w="1260"/>
        <w:gridCol w:w="1260"/>
        <w:gridCol w:w="1620"/>
        <w:gridCol w:w="1530"/>
        <w:gridCol w:w="1260"/>
        <w:gridCol w:w="1350"/>
        <w:gridCol w:w="1170"/>
        <w:gridCol w:w="13"/>
      </w:tblGrid>
      <w:tr w:rsidR="00FC0208" w:rsidRPr="00301039" w14:paraId="65080D2C" w14:textId="77777777" w:rsidTr="002062C7">
        <w:trPr>
          <w:cantSplit/>
          <w:trHeight w:val="90"/>
        </w:trPr>
        <w:tc>
          <w:tcPr>
            <w:tcW w:w="3150" w:type="dxa"/>
            <w:shd w:val="clear" w:color="auto" w:fill="auto"/>
          </w:tcPr>
          <w:p w14:paraId="4D38964D" w14:textId="77777777" w:rsidR="00FC0208" w:rsidRPr="00301039" w:rsidRDefault="00FC0208" w:rsidP="002062C7">
            <w:pPr>
              <w:rPr>
                <w:rFonts w:ascii="Arial" w:eastAsia="Times New Roman" w:hAnsi="Arial"/>
                <w:b/>
                <w:sz w:val="20"/>
                <w:szCs w:val="22"/>
              </w:rPr>
            </w:pPr>
            <w:r w:rsidRPr="00301039">
              <w:rPr>
                <w:rFonts w:ascii="Arial" w:hAnsi="Arial"/>
                <w:b/>
                <w:sz w:val="20"/>
              </w:rPr>
              <w:lastRenderedPageBreak/>
              <w:t>Key</w:t>
            </w:r>
            <w:r w:rsidRPr="00301039">
              <w:rPr>
                <w:rFonts w:ascii="Arial" w:eastAsia="Times New Roman" w:hAnsi="Arial"/>
                <w:b/>
                <w:sz w:val="20"/>
                <w:szCs w:val="22"/>
              </w:rPr>
              <w:t xml:space="preserve"> </w:t>
            </w:r>
          </w:p>
        </w:tc>
        <w:tc>
          <w:tcPr>
            <w:tcW w:w="9463" w:type="dxa"/>
            <w:gridSpan w:val="8"/>
            <w:shd w:val="clear" w:color="auto" w:fill="auto"/>
          </w:tcPr>
          <w:p w14:paraId="0EEAE962" w14:textId="77777777" w:rsidR="00FC0208" w:rsidRPr="00301039" w:rsidRDefault="00FC0208" w:rsidP="002062C7">
            <w:pPr>
              <w:rPr>
                <w:rFonts w:ascii="Arial" w:hAnsi="Arial"/>
                <w:b/>
                <w:sz w:val="20"/>
              </w:rPr>
            </w:pPr>
          </w:p>
        </w:tc>
      </w:tr>
      <w:tr w:rsidR="00FC0208" w:rsidRPr="00301039" w14:paraId="1A33B160" w14:textId="77777777" w:rsidTr="002062C7">
        <w:trPr>
          <w:cantSplit/>
          <w:trHeight w:val="269"/>
        </w:trPr>
        <w:tc>
          <w:tcPr>
            <w:tcW w:w="3150" w:type="dxa"/>
            <w:shd w:val="clear" w:color="auto" w:fill="auto"/>
          </w:tcPr>
          <w:p w14:paraId="00EE3026" w14:textId="77777777" w:rsidR="00FC0208" w:rsidRPr="00301039" w:rsidRDefault="00FC0208" w:rsidP="002062C7">
            <w:pPr>
              <w:rPr>
                <w:rFonts w:ascii="Arial" w:hAnsi="Arial"/>
                <w:sz w:val="20"/>
              </w:rPr>
            </w:pPr>
            <w:r w:rsidRPr="00301039">
              <w:rPr>
                <w:rFonts w:ascii="Arial" w:hAnsi="Arial"/>
                <w:sz w:val="20"/>
              </w:rPr>
              <w:t>E = Emerging</w:t>
            </w:r>
          </w:p>
          <w:p w14:paraId="4CB9C924" w14:textId="77777777" w:rsidR="00FC0208" w:rsidRPr="00301039" w:rsidRDefault="00FC0208" w:rsidP="002062C7">
            <w:pPr>
              <w:rPr>
                <w:rFonts w:ascii="Arial" w:hAnsi="Arial"/>
                <w:sz w:val="20"/>
              </w:rPr>
            </w:pPr>
            <w:r w:rsidRPr="00301039">
              <w:rPr>
                <w:rFonts w:ascii="Arial" w:hAnsi="Arial"/>
                <w:sz w:val="20"/>
              </w:rPr>
              <w:t>D = Developing</w:t>
            </w:r>
          </w:p>
          <w:p w14:paraId="0E6651C9" w14:textId="77777777" w:rsidR="00FC0208" w:rsidRPr="00301039" w:rsidRDefault="00FC0208" w:rsidP="002062C7">
            <w:pPr>
              <w:rPr>
                <w:rFonts w:ascii="Arial" w:eastAsia="Times New Roman" w:hAnsi="Arial"/>
                <w:b/>
                <w:sz w:val="20"/>
                <w:szCs w:val="22"/>
              </w:rPr>
            </w:pPr>
            <w:r w:rsidRPr="00301039">
              <w:rPr>
                <w:rFonts w:ascii="Arial" w:hAnsi="Arial"/>
                <w:sz w:val="20"/>
              </w:rPr>
              <w:t>A = Achieved</w:t>
            </w:r>
          </w:p>
        </w:tc>
        <w:tc>
          <w:tcPr>
            <w:tcW w:w="9463" w:type="dxa"/>
            <w:gridSpan w:val="8"/>
            <w:shd w:val="clear" w:color="auto" w:fill="auto"/>
          </w:tcPr>
          <w:p w14:paraId="065C3396" w14:textId="77777777" w:rsidR="00FC0208" w:rsidRPr="00301039" w:rsidRDefault="00FC0208" w:rsidP="002062C7">
            <w:pPr>
              <w:rPr>
                <w:rFonts w:ascii="Arial" w:hAnsi="Arial"/>
                <w:b/>
                <w:sz w:val="20"/>
              </w:rPr>
            </w:pPr>
          </w:p>
        </w:tc>
      </w:tr>
      <w:tr w:rsidR="00FC0208" w:rsidRPr="00301039" w14:paraId="68AA7AB5" w14:textId="77777777" w:rsidTr="002062C7">
        <w:trPr>
          <w:cantSplit/>
          <w:trHeight w:val="90"/>
        </w:trPr>
        <w:tc>
          <w:tcPr>
            <w:tcW w:w="3150" w:type="dxa"/>
            <w:shd w:val="clear" w:color="auto" w:fill="auto"/>
            <w:vAlign w:val="center"/>
          </w:tcPr>
          <w:p w14:paraId="4C2865F9" w14:textId="77777777" w:rsidR="00FC0208" w:rsidRPr="008F6077" w:rsidRDefault="00FC0208" w:rsidP="002062C7">
            <w:pPr>
              <w:jc w:val="center"/>
              <w:rPr>
                <w:rFonts w:ascii="Arial" w:eastAsia="Times New Roman" w:hAnsi="Arial"/>
                <w:b/>
                <w:sz w:val="20"/>
                <w:szCs w:val="22"/>
              </w:rPr>
            </w:pPr>
            <w:r w:rsidRPr="00301039">
              <w:rPr>
                <w:rFonts w:ascii="Arial" w:eastAsia="Times New Roman" w:hAnsi="Arial"/>
                <w:b/>
                <w:sz w:val="20"/>
                <w:szCs w:val="22"/>
              </w:rPr>
              <w:t>Program Learning Outcomes</w:t>
            </w:r>
          </w:p>
        </w:tc>
        <w:tc>
          <w:tcPr>
            <w:tcW w:w="9463" w:type="dxa"/>
            <w:gridSpan w:val="8"/>
            <w:shd w:val="clear" w:color="auto" w:fill="auto"/>
            <w:vAlign w:val="center"/>
          </w:tcPr>
          <w:p w14:paraId="44DCE0D7" w14:textId="77777777" w:rsidR="00FC0208" w:rsidRPr="00301039" w:rsidRDefault="00FC0208" w:rsidP="002062C7">
            <w:pPr>
              <w:jc w:val="center"/>
              <w:rPr>
                <w:rFonts w:ascii="Arial" w:hAnsi="Arial"/>
                <w:sz w:val="20"/>
              </w:rPr>
            </w:pPr>
            <w:r w:rsidRPr="00301039">
              <w:rPr>
                <w:rFonts w:ascii="Arial" w:eastAsia="Times New Roman" w:hAnsi="Arial"/>
                <w:b/>
                <w:bCs/>
                <w:sz w:val="20"/>
              </w:rPr>
              <w:t>Required Courses Identified in P-1</w:t>
            </w:r>
          </w:p>
        </w:tc>
      </w:tr>
      <w:tr w:rsidR="00FC0208" w:rsidRPr="00301039" w14:paraId="5BE9DEAD" w14:textId="77777777" w:rsidTr="002062C7">
        <w:trPr>
          <w:cantSplit/>
          <w:trHeight w:val="629"/>
        </w:trPr>
        <w:tc>
          <w:tcPr>
            <w:tcW w:w="3150" w:type="dxa"/>
            <w:shd w:val="clear" w:color="auto" w:fill="auto"/>
          </w:tcPr>
          <w:p w14:paraId="6F327374" w14:textId="77777777" w:rsidR="00FC0208" w:rsidRPr="00301039" w:rsidRDefault="00FC0208" w:rsidP="002062C7">
            <w:pPr>
              <w:rPr>
                <w:rFonts w:ascii="Arial" w:eastAsia="Times New Roman" w:hAnsi="Arial"/>
                <w:b/>
                <w:sz w:val="20"/>
                <w:szCs w:val="22"/>
              </w:rPr>
            </w:pPr>
          </w:p>
        </w:tc>
        <w:tc>
          <w:tcPr>
            <w:tcW w:w="1260" w:type="dxa"/>
            <w:shd w:val="clear" w:color="auto" w:fill="auto"/>
          </w:tcPr>
          <w:p w14:paraId="7D841316" w14:textId="77777777" w:rsidR="00FC0208" w:rsidRPr="00301039" w:rsidRDefault="00FC0208" w:rsidP="002062C7">
            <w:pPr>
              <w:jc w:val="center"/>
              <w:rPr>
                <w:rFonts w:ascii="Arial" w:eastAsia="Times New Roman" w:hAnsi="Arial"/>
                <w:b/>
                <w:bCs/>
                <w:sz w:val="20"/>
              </w:rPr>
            </w:pPr>
            <w:r w:rsidRPr="00301039">
              <w:rPr>
                <w:rFonts w:ascii="Arial" w:eastAsia="Times New Roman" w:hAnsi="Arial"/>
                <w:b/>
                <w:bCs/>
                <w:sz w:val="20"/>
              </w:rPr>
              <w:t>ANTH 1003 (Intro to Cult)</w:t>
            </w:r>
          </w:p>
        </w:tc>
        <w:tc>
          <w:tcPr>
            <w:tcW w:w="1260" w:type="dxa"/>
            <w:shd w:val="clear" w:color="auto" w:fill="auto"/>
          </w:tcPr>
          <w:p w14:paraId="4EDD2D33" w14:textId="77777777" w:rsidR="00FC0208" w:rsidRPr="00301039" w:rsidRDefault="00FC0208" w:rsidP="002062C7">
            <w:pPr>
              <w:jc w:val="center"/>
              <w:rPr>
                <w:rFonts w:ascii="Arial" w:eastAsia="Times New Roman" w:hAnsi="Arial"/>
                <w:b/>
                <w:bCs/>
                <w:sz w:val="20"/>
              </w:rPr>
            </w:pPr>
            <w:r w:rsidRPr="00301039">
              <w:rPr>
                <w:rFonts w:ascii="Arial" w:eastAsia="Times New Roman" w:hAnsi="Arial"/>
                <w:b/>
                <w:bCs/>
                <w:sz w:val="20"/>
              </w:rPr>
              <w:t>ANTH 1005 (Intro to Bio)</w:t>
            </w:r>
          </w:p>
        </w:tc>
        <w:tc>
          <w:tcPr>
            <w:tcW w:w="1620" w:type="dxa"/>
            <w:shd w:val="clear" w:color="auto" w:fill="auto"/>
          </w:tcPr>
          <w:p w14:paraId="161BE143" w14:textId="77777777" w:rsidR="00FC0208" w:rsidRPr="00301039" w:rsidRDefault="00FC0208" w:rsidP="002062C7">
            <w:pPr>
              <w:jc w:val="center"/>
              <w:rPr>
                <w:rFonts w:ascii="Arial" w:eastAsia="Times New Roman" w:hAnsi="Arial"/>
                <w:b/>
                <w:bCs/>
                <w:sz w:val="20"/>
              </w:rPr>
            </w:pPr>
            <w:r w:rsidRPr="00301039">
              <w:rPr>
                <w:rFonts w:ascii="Arial" w:eastAsia="Times New Roman" w:hAnsi="Arial"/>
                <w:b/>
                <w:bCs/>
                <w:sz w:val="20"/>
              </w:rPr>
              <w:t>ANTH 1007 (Intro to Arch)</w:t>
            </w:r>
          </w:p>
        </w:tc>
        <w:tc>
          <w:tcPr>
            <w:tcW w:w="1530" w:type="dxa"/>
            <w:shd w:val="clear" w:color="auto" w:fill="auto"/>
          </w:tcPr>
          <w:p w14:paraId="469D71C0" w14:textId="77777777" w:rsidR="00FC0208" w:rsidRPr="00301039" w:rsidRDefault="00FC0208" w:rsidP="002062C7">
            <w:pPr>
              <w:jc w:val="center"/>
              <w:rPr>
                <w:rFonts w:ascii="Arial" w:eastAsia="Times New Roman" w:hAnsi="Arial"/>
                <w:b/>
                <w:bCs/>
                <w:sz w:val="20"/>
              </w:rPr>
            </w:pPr>
            <w:r w:rsidRPr="00301039">
              <w:rPr>
                <w:rFonts w:ascii="Arial" w:eastAsia="Times New Roman" w:hAnsi="Arial"/>
                <w:b/>
                <w:bCs/>
                <w:sz w:val="20"/>
              </w:rPr>
              <w:t>ANTH 1009 (Intro to Ling)</w:t>
            </w:r>
          </w:p>
        </w:tc>
        <w:tc>
          <w:tcPr>
            <w:tcW w:w="1260" w:type="dxa"/>
            <w:shd w:val="clear" w:color="auto" w:fill="auto"/>
          </w:tcPr>
          <w:p w14:paraId="2121A540" w14:textId="77777777" w:rsidR="00FC0208" w:rsidRPr="00301039" w:rsidRDefault="00FC0208" w:rsidP="002062C7">
            <w:pPr>
              <w:jc w:val="center"/>
              <w:rPr>
                <w:rFonts w:ascii="Arial" w:eastAsia="Times New Roman" w:hAnsi="Arial"/>
                <w:b/>
                <w:bCs/>
                <w:sz w:val="20"/>
              </w:rPr>
            </w:pPr>
            <w:r w:rsidRPr="00301039">
              <w:rPr>
                <w:rFonts w:ascii="Arial" w:eastAsia="Times New Roman" w:hAnsi="Arial"/>
                <w:b/>
                <w:bCs/>
                <w:sz w:val="20"/>
              </w:rPr>
              <w:t>Methods (students choose 1 from list)</w:t>
            </w:r>
          </w:p>
        </w:tc>
        <w:tc>
          <w:tcPr>
            <w:tcW w:w="1350" w:type="dxa"/>
            <w:shd w:val="clear" w:color="auto" w:fill="auto"/>
          </w:tcPr>
          <w:p w14:paraId="22CD3B34" w14:textId="77777777" w:rsidR="00FC0208" w:rsidRPr="00301039" w:rsidRDefault="00FC0208" w:rsidP="002062C7">
            <w:pPr>
              <w:jc w:val="center"/>
              <w:rPr>
                <w:rFonts w:ascii="Arial" w:eastAsia="Times New Roman" w:hAnsi="Arial"/>
                <w:b/>
                <w:bCs/>
                <w:sz w:val="20"/>
              </w:rPr>
            </w:pPr>
            <w:r w:rsidRPr="00301039">
              <w:rPr>
                <w:rFonts w:ascii="Arial" w:eastAsia="Times New Roman" w:hAnsi="Arial"/>
                <w:b/>
                <w:bCs/>
                <w:sz w:val="20"/>
              </w:rPr>
              <w:t>4000+ plus (students choose 1)</w:t>
            </w:r>
          </w:p>
        </w:tc>
        <w:tc>
          <w:tcPr>
            <w:tcW w:w="1183" w:type="dxa"/>
            <w:gridSpan w:val="2"/>
            <w:shd w:val="clear" w:color="auto" w:fill="auto"/>
          </w:tcPr>
          <w:p w14:paraId="36650126" w14:textId="77777777" w:rsidR="00FC0208" w:rsidRPr="00301039" w:rsidRDefault="00FC0208" w:rsidP="002062C7">
            <w:pPr>
              <w:jc w:val="center"/>
              <w:rPr>
                <w:rFonts w:ascii="Arial" w:eastAsia="Times New Roman" w:hAnsi="Arial"/>
                <w:b/>
                <w:bCs/>
                <w:sz w:val="20"/>
              </w:rPr>
            </w:pPr>
            <w:r w:rsidRPr="00301039">
              <w:rPr>
                <w:rFonts w:ascii="Arial" w:eastAsia="Times New Roman" w:hAnsi="Arial"/>
                <w:b/>
                <w:bCs/>
                <w:sz w:val="20"/>
              </w:rPr>
              <w:t>Capstone</w:t>
            </w:r>
          </w:p>
        </w:tc>
      </w:tr>
      <w:tr w:rsidR="00FC0208" w:rsidRPr="00301039" w14:paraId="4EB317B2" w14:textId="77777777" w:rsidTr="002062C7">
        <w:trPr>
          <w:gridAfter w:val="1"/>
          <w:wAfter w:w="13" w:type="dxa"/>
          <w:cantSplit/>
          <w:trHeight w:val="90"/>
        </w:trPr>
        <w:tc>
          <w:tcPr>
            <w:tcW w:w="3150" w:type="dxa"/>
            <w:shd w:val="clear" w:color="auto" w:fill="auto"/>
          </w:tcPr>
          <w:p w14:paraId="32C403F8" w14:textId="115537E8" w:rsidR="00FC0208" w:rsidRPr="00F95029" w:rsidRDefault="00FC0208" w:rsidP="00F95029">
            <w:pPr>
              <w:rPr>
                <w:rFonts w:ascii="Arial" w:hAnsi="Arial" w:cs="Arial"/>
                <w:b/>
                <w:sz w:val="20"/>
                <w:szCs w:val="20"/>
              </w:rPr>
            </w:pPr>
            <w:bookmarkStart w:id="11" w:name="_Toc235607229"/>
            <w:bookmarkStart w:id="12" w:name="_Toc235610071"/>
            <w:bookmarkStart w:id="13" w:name="_Toc236281960"/>
            <w:bookmarkStart w:id="14" w:name="_Toc236800495"/>
            <w:r w:rsidRPr="00F95029">
              <w:rPr>
                <w:rFonts w:ascii="Arial" w:hAnsi="Arial" w:cs="Arial"/>
                <w:b/>
                <w:sz w:val="20"/>
                <w:szCs w:val="20"/>
              </w:rPr>
              <w:t>PLO 1: describe and discuss topics related to the four subfields of Anthropology (Biological, Cultural, Archaeology, and Linguistics) and to articulate approaches and issues associated with each.</w:t>
            </w:r>
            <w:bookmarkEnd w:id="11"/>
            <w:bookmarkEnd w:id="12"/>
            <w:bookmarkEnd w:id="13"/>
            <w:bookmarkEnd w:id="14"/>
          </w:p>
        </w:tc>
        <w:tc>
          <w:tcPr>
            <w:tcW w:w="1260" w:type="dxa"/>
            <w:shd w:val="clear" w:color="auto" w:fill="auto"/>
          </w:tcPr>
          <w:p w14:paraId="24D903DB" w14:textId="77777777" w:rsidR="00FC0208" w:rsidRPr="00301039" w:rsidRDefault="00FC0208" w:rsidP="002062C7">
            <w:pPr>
              <w:rPr>
                <w:rFonts w:ascii="Arial" w:eastAsia="Times New Roman" w:hAnsi="Arial"/>
                <w:b/>
                <w:bCs/>
                <w:sz w:val="20"/>
              </w:rPr>
            </w:pPr>
            <w:r w:rsidRPr="00301039">
              <w:rPr>
                <w:rFonts w:ascii="Arial" w:eastAsia="Times New Roman" w:hAnsi="Arial"/>
                <w:b/>
                <w:bCs/>
                <w:sz w:val="20"/>
              </w:rPr>
              <w:t>E, D, A</w:t>
            </w:r>
          </w:p>
        </w:tc>
        <w:tc>
          <w:tcPr>
            <w:tcW w:w="1260" w:type="dxa"/>
            <w:shd w:val="clear" w:color="auto" w:fill="auto"/>
          </w:tcPr>
          <w:p w14:paraId="3475BC54" w14:textId="77777777" w:rsidR="00FC0208" w:rsidRPr="00301039" w:rsidRDefault="00FC0208" w:rsidP="002062C7">
            <w:pPr>
              <w:rPr>
                <w:rFonts w:ascii="Arial" w:eastAsia="Times New Roman" w:hAnsi="Arial"/>
                <w:b/>
                <w:bCs/>
                <w:sz w:val="20"/>
              </w:rPr>
            </w:pPr>
            <w:r w:rsidRPr="00301039">
              <w:rPr>
                <w:rFonts w:ascii="Arial" w:eastAsia="Times New Roman" w:hAnsi="Arial"/>
                <w:b/>
                <w:bCs/>
                <w:sz w:val="20"/>
              </w:rPr>
              <w:t>E</w:t>
            </w:r>
            <w:r>
              <w:rPr>
                <w:rFonts w:ascii="Arial" w:eastAsia="Times New Roman" w:hAnsi="Arial"/>
                <w:b/>
                <w:bCs/>
                <w:sz w:val="20"/>
              </w:rPr>
              <w:t>,</w:t>
            </w:r>
            <w:r w:rsidRPr="00301039">
              <w:rPr>
                <w:rFonts w:ascii="Arial" w:eastAsia="Times New Roman" w:hAnsi="Arial"/>
                <w:b/>
                <w:bCs/>
                <w:sz w:val="20"/>
              </w:rPr>
              <w:t xml:space="preserve"> D, A</w:t>
            </w:r>
          </w:p>
        </w:tc>
        <w:tc>
          <w:tcPr>
            <w:tcW w:w="1620" w:type="dxa"/>
            <w:shd w:val="clear" w:color="auto" w:fill="auto"/>
          </w:tcPr>
          <w:p w14:paraId="23C6BF34" w14:textId="77777777" w:rsidR="00FC0208" w:rsidRPr="00301039" w:rsidRDefault="00FC0208" w:rsidP="002062C7">
            <w:pPr>
              <w:rPr>
                <w:rFonts w:ascii="Arial" w:hAnsi="Arial"/>
                <w:b/>
                <w:sz w:val="20"/>
              </w:rPr>
            </w:pPr>
            <w:r w:rsidRPr="00301039">
              <w:rPr>
                <w:rFonts w:ascii="Arial" w:hAnsi="Arial"/>
                <w:b/>
                <w:sz w:val="20"/>
              </w:rPr>
              <w:t>E, D, A</w:t>
            </w:r>
          </w:p>
        </w:tc>
        <w:tc>
          <w:tcPr>
            <w:tcW w:w="1530" w:type="dxa"/>
            <w:shd w:val="clear" w:color="auto" w:fill="auto"/>
          </w:tcPr>
          <w:p w14:paraId="1AA1FBD2" w14:textId="77777777" w:rsidR="00FC0208" w:rsidRPr="00F95029" w:rsidRDefault="00FC0208" w:rsidP="00F95029">
            <w:pPr>
              <w:rPr>
                <w:rFonts w:ascii="Arial" w:hAnsi="Arial" w:cs="Arial"/>
                <w:b/>
                <w:sz w:val="20"/>
                <w:szCs w:val="20"/>
              </w:rPr>
            </w:pPr>
            <w:bookmarkStart w:id="15" w:name="_Toc235607230"/>
            <w:bookmarkStart w:id="16" w:name="_Toc235610072"/>
            <w:bookmarkStart w:id="17" w:name="_Toc236281961"/>
            <w:bookmarkStart w:id="18" w:name="_Toc236800496"/>
            <w:bookmarkStart w:id="19" w:name="_Toc236801805"/>
            <w:r w:rsidRPr="00F95029">
              <w:rPr>
                <w:rFonts w:ascii="Arial" w:hAnsi="Arial" w:cs="Arial"/>
                <w:b/>
                <w:sz w:val="20"/>
                <w:szCs w:val="20"/>
              </w:rPr>
              <w:t>E, D, A</w:t>
            </w:r>
            <w:bookmarkEnd w:id="15"/>
            <w:bookmarkEnd w:id="16"/>
            <w:bookmarkEnd w:id="17"/>
            <w:bookmarkEnd w:id="18"/>
            <w:bookmarkEnd w:id="19"/>
          </w:p>
        </w:tc>
        <w:tc>
          <w:tcPr>
            <w:tcW w:w="1260" w:type="dxa"/>
            <w:shd w:val="clear" w:color="auto" w:fill="auto"/>
          </w:tcPr>
          <w:p w14:paraId="5346572B" w14:textId="77777777" w:rsidR="00FC0208" w:rsidRPr="00301039" w:rsidRDefault="00FC0208" w:rsidP="00F95029">
            <w:pPr>
              <w:pStyle w:val="Heading1"/>
            </w:pPr>
          </w:p>
        </w:tc>
        <w:tc>
          <w:tcPr>
            <w:tcW w:w="1350" w:type="dxa"/>
            <w:shd w:val="clear" w:color="auto" w:fill="auto"/>
          </w:tcPr>
          <w:p w14:paraId="4C8AE915" w14:textId="77777777" w:rsidR="00FC0208" w:rsidRPr="00301039" w:rsidRDefault="00FC0208" w:rsidP="00F95029">
            <w:pPr>
              <w:pStyle w:val="Heading1"/>
            </w:pPr>
          </w:p>
        </w:tc>
        <w:tc>
          <w:tcPr>
            <w:tcW w:w="1170" w:type="dxa"/>
            <w:shd w:val="clear" w:color="auto" w:fill="auto"/>
          </w:tcPr>
          <w:p w14:paraId="081CAA04" w14:textId="77777777" w:rsidR="00FC0208" w:rsidRPr="00301039" w:rsidRDefault="00FC0208" w:rsidP="00F95029">
            <w:pPr>
              <w:pStyle w:val="Heading1"/>
            </w:pPr>
          </w:p>
        </w:tc>
      </w:tr>
      <w:tr w:rsidR="00FC0208" w:rsidRPr="00301039" w14:paraId="177AA8CB" w14:textId="77777777" w:rsidTr="002062C7">
        <w:trPr>
          <w:gridAfter w:val="1"/>
          <w:wAfter w:w="13" w:type="dxa"/>
          <w:cantSplit/>
          <w:trHeight w:val="134"/>
        </w:trPr>
        <w:tc>
          <w:tcPr>
            <w:tcW w:w="3150" w:type="dxa"/>
            <w:shd w:val="clear" w:color="auto" w:fill="auto"/>
          </w:tcPr>
          <w:p w14:paraId="47A0E300" w14:textId="77777777" w:rsidR="00FC0208" w:rsidRPr="00301039" w:rsidRDefault="00FC0208" w:rsidP="002062C7">
            <w:pPr>
              <w:rPr>
                <w:rFonts w:ascii="Arial" w:eastAsia="Times New Roman" w:hAnsi="Arial"/>
                <w:b/>
                <w:bCs/>
                <w:sz w:val="20"/>
              </w:rPr>
            </w:pPr>
            <w:r w:rsidRPr="00301039">
              <w:rPr>
                <w:rFonts w:ascii="Arial" w:eastAsia="Times New Roman" w:hAnsi="Arial"/>
                <w:b/>
                <w:bCs/>
                <w:sz w:val="20"/>
              </w:rPr>
              <w:t xml:space="preserve">PLO 2: </w:t>
            </w:r>
            <w:r w:rsidRPr="00301039">
              <w:rPr>
                <w:rFonts w:ascii="Arial" w:hAnsi="Arial"/>
                <w:b/>
                <w:sz w:val="20"/>
              </w:rPr>
              <w:t>Articulate the relevance of Anthropology in an increasingly globalized society</w:t>
            </w:r>
          </w:p>
        </w:tc>
        <w:tc>
          <w:tcPr>
            <w:tcW w:w="1260" w:type="dxa"/>
            <w:shd w:val="clear" w:color="auto" w:fill="auto"/>
          </w:tcPr>
          <w:p w14:paraId="023160F4" w14:textId="77777777" w:rsidR="00FC0208" w:rsidRPr="00301039" w:rsidRDefault="00FC0208" w:rsidP="002062C7">
            <w:pPr>
              <w:rPr>
                <w:rFonts w:ascii="Arial" w:eastAsia="Times New Roman" w:hAnsi="Arial"/>
                <w:b/>
                <w:bCs/>
                <w:sz w:val="20"/>
              </w:rPr>
            </w:pPr>
            <w:r>
              <w:rPr>
                <w:rFonts w:ascii="Arial" w:eastAsia="Times New Roman" w:hAnsi="Arial"/>
                <w:b/>
                <w:bCs/>
                <w:sz w:val="20"/>
              </w:rPr>
              <w:t>E</w:t>
            </w:r>
          </w:p>
        </w:tc>
        <w:tc>
          <w:tcPr>
            <w:tcW w:w="1260" w:type="dxa"/>
            <w:shd w:val="clear" w:color="auto" w:fill="auto"/>
          </w:tcPr>
          <w:p w14:paraId="3B611DF9" w14:textId="77777777" w:rsidR="00FC0208" w:rsidRPr="00301039" w:rsidRDefault="00FC0208" w:rsidP="002062C7">
            <w:pPr>
              <w:rPr>
                <w:rFonts w:ascii="Arial" w:eastAsia="Times New Roman" w:hAnsi="Arial"/>
                <w:b/>
                <w:bCs/>
                <w:sz w:val="20"/>
              </w:rPr>
            </w:pPr>
            <w:r>
              <w:rPr>
                <w:rFonts w:ascii="Arial" w:eastAsia="Times New Roman" w:hAnsi="Arial"/>
                <w:b/>
                <w:bCs/>
                <w:sz w:val="20"/>
              </w:rPr>
              <w:t>E</w:t>
            </w:r>
          </w:p>
        </w:tc>
        <w:tc>
          <w:tcPr>
            <w:tcW w:w="1620" w:type="dxa"/>
            <w:shd w:val="clear" w:color="auto" w:fill="auto"/>
          </w:tcPr>
          <w:p w14:paraId="17C7AF2E" w14:textId="77777777" w:rsidR="00FC0208" w:rsidRPr="00301039" w:rsidRDefault="00FC0208" w:rsidP="002062C7">
            <w:pPr>
              <w:rPr>
                <w:rFonts w:ascii="Arial" w:eastAsia="Times New Roman" w:hAnsi="Arial"/>
                <w:b/>
                <w:bCs/>
                <w:sz w:val="20"/>
              </w:rPr>
            </w:pPr>
            <w:r>
              <w:rPr>
                <w:rFonts w:ascii="Arial" w:eastAsia="Times New Roman" w:hAnsi="Arial"/>
                <w:b/>
                <w:bCs/>
                <w:sz w:val="20"/>
              </w:rPr>
              <w:t>E</w:t>
            </w:r>
          </w:p>
        </w:tc>
        <w:tc>
          <w:tcPr>
            <w:tcW w:w="1530" w:type="dxa"/>
            <w:shd w:val="clear" w:color="auto" w:fill="auto"/>
          </w:tcPr>
          <w:p w14:paraId="62983A65" w14:textId="77777777" w:rsidR="00FC0208" w:rsidRPr="00301039" w:rsidRDefault="00FC0208" w:rsidP="002062C7">
            <w:pPr>
              <w:rPr>
                <w:rFonts w:ascii="Arial" w:eastAsia="Times New Roman" w:hAnsi="Arial"/>
                <w:b/>
                <w:bCs/>
                <w:sz w:val="20"/>
              </w:rPr>
            </w:pPr>
            <w:r>
              <w:rPr>
                <w:rFonts w:ascii="Arial" w:eastAsia="Times New Roman" w:hAnsi="Arial"/>
                <w:b/>
                <w:bCs/>
                <w:sz w:val="20"/>
              </w:rPr>
              <w:t>E</w:t>
            </w:r>
          </w:p>
        </w:tc>
        <w:tc>
          <w:tcPr>
            <w:tcW w:w="1260" w:type="dxa"/>
            <w:shd w:val="clear" w:color="auto" w:fill="auto"/>
          </w:tcPr>
          <w:p w14:paraId="050527DC" w14:textId="77777777" w:rsidR="00FC0208" w:rsidRPr="00301039" w:rsidRDefault="00FC0208" w:rsidP="002062C7">
            <w:pPr>
              <w:rPr>
                <w:rFonts w:ascii="Arial" w:eastAsia="Times New Roman" w:hAnsi="Arial"/>
                <w:b/>
                <w:bCs/>
                <w:sz w:val="20"/>
              </w:rPr>
            </w:pPr>
          </w:p>
        </w:tc>
        <w:tc>
          <w:tcPr>
            <w:tcW w:w="1350" w:type="dxa"/>
            <w:shd w:val="clear" w:color="auto" w:fill="auto"/>
          </w:tcPr>
          <w:p w14:paraId="31D6DD5E" w14:textId="77777777" w:rsidR="00FC0208" w:rsidRPr="00301039" w:rsidRDefault="00FC0208" w:rsidP="002062C7">
            <w:pPr>
              <w:rPr>
                <w:rFonts w:ascii="Arial" w:eastAsia="Times New Roman" w:hAnsi="Arial"/>
                <w:b/>
                <w:bCs/>
                <w:sz w:val="20"/>
              </w:rPr>
            </w:pPr>
            <w:r>
              <w:rPr>
                <w:rFonts w:ascii="Arial" w:eastAsia="Times New Roman" w:hAnsi="Arial"/>
                <w:b/>
                <w:bCs/>
                <w:sz w:val="20"/>
              </w:rPr>
              <w:t>D</w:t>
            </w:r>
          </w:p>
        </w:tc>
        <w:tc>
          <w:tcPr>
            <w:tcW w:w="1170" w:type="dxa"/>
            <w:shd w:val="clear" w:color="auto" w:fill="auto"/>
          </w:tcPr>
          <w:p w14:paraId="1AF72CB4" w14:textId="77777777" w:rsidR="00FC0208" w:rsidRPr="00301039" w:rsidRDefault="00FC0208" w:rsidP="002062C7">
            <w:pPr>
              <w:rPr>
                <w:rFonts w:ascii="Arial" w:eastAsia="Times New Roman" w:hAnsi="Arial"/>
                <w:b/>
                <w:bCs/>
                <w:sz w:val="20"/>
              </w:rPr>
            </w:pPr>
            <w:r>
              <w:rPr>
                <w:rFonts w:ascii="Arial" w:eastAsia="Times New Roman" w:hAnsi="Arial"/>
                <w:b/>
                <w:bCs/>
                <w:sz w:val="20"/>
              </w:rPr>
              <w:t>D, A</w:t>
            </w:r>
          </w:p>
        </w:tc>
      </w:tr>
      <w:tr w:rsidR="00FC0208" w:rsidRPr="00301039" w14:paraId="2EC11CCE" w14:textId="77777777" w:rsidTr="002062C7">
        <w:trPr>
          <w:gridAfter w:val="1"/>
          <w:wAfter w:w="13" w:type="dxa"/>
          <w:cantSplit/>
          <w:trHeight w:val="90"/>
        </w:trPr>
        <w:tc>
          <w:tcPr>
            <w:tcW w:w="3150" w:type="dxa"/>
            <w:shd w:val="clear" w:color="auto" w:fill="auto"/>
          </w:tcPr>
          <w:p w14:paraId="57AA3E73" w14:textId="77777777" w:rsidR="00FC0208" w:rsidRPr="00301039" w:rsidRDefault="00FC0208" w:rsidP="002062C7">
            <w:pPr>
              <w:rPr>
                <w:rFonts w:ascii="Arial" w:eastAsia="Times New Roman" w:hAnsi="Arial"/>
                <w:b/>
                <w:bCs/>
                <w:sz w:val="20"/>
              </w:rPr>
            </w:pPr>
            <w:r w:rsidRPr="00301039">
              <w:rPr>
                <w:rFonts w:ascii="Arial" w:eastAsia="Times New Roman" w:hAnsi="Arial"/>
                <w:b/>
                <w:bCs/>
                <w:sz w:val="20"/>
              </w:rPr>
              <w:t xml:space="preserve">PLO 3: </w:t>
            </w:r>
            <w:r w:rsidRPr="00301039">
              <w:rPr>
                <w:rFonts w:ascii="Arial" w:hAnsi="Arial"/>
                <w:b/>
                <w:sz w:val="20"/>
              </w:rPr>
              <w:t xml:space="preserve">recognize and </w:t>
            </w:r>
            <w:r>
              <w:rPr>
                <w:rFonts w:ascii="Arial" w:hAnsi="Arial"/>
                <w:b/>
                <w:sz w:val="20"/>
              </w:rPr>
              <w:t xml:space="preserve">reflect on </w:t>
            </w:r>
            <w:r w:rsidRPr="00301039">
              <w:rPr>
                <w:rFonts w:ascii="Arial" w:hAnsi="Arial"/>
                <w:b/>
                <w:sz w:val="20"/>
              </w:rPr>
              <w:t>ethical and historical issues in anthropology and archaeology.</w:t>
            </w:r>
          </w:p>
        </w:tc>
        <w:tc>
          <w:tcPr>
            <w:tcW w:w="1260" w:type="dxa"/>
            <w:shd w:val="clear" w:color="auto" w:fill="auto"/>
          </w:tcPr>
          <w:p w14:paraId="392A9F4A" w14:textId="77777777" w:rsidR="00FC0208" w:rsidRPr="00301039" w:rsidRDefault="00FC0208" w:rsidP="002062C7">
            <w:pPr>
              <w:rPr>
                <w:rFonts w:ascii="Arial" w:eastAsia="Times New Roman" w:hAnsi="Arial"/>
                <w:b/>
                <w:bCs/>
                <w:sz w:val="20"/>
              </w:rPr>
            </w:pPr>
            <w:r>
              <w:rPr>
                <w:rFonts w:ascii="Arial" w:eastAsia="Times New Roman" w:hAnsi="Arial"/>
                <w:b/>
                <w:bCs/>
                <w:sz w:val="20"/>
              </w:rPr>
              <w:t>E</w:t>
            </w:r>
          </w:p>
        </w:tc>
        <w:tc>
          <w:tcPr>
            <w:tcW w:w="1260" w:type="dxa"/>
            <w:shd w:val="clear" w:color="auto" w:fill="auto"/>
          </w:tcPr>
          <w:p w14:paraId="332DA7BC" w14:textId="77777777" w:rsidR="00FC0208" w:rsidRPr="00301039" w:rsidRDefault="00FC0208" w:rsidP="002062C7">
            <w:pPr>
              <w:rPr>
                <w:rFonts w:ascii="Arial" w:eastAsia="Times New Roman" w:hAnsi="Arial"/>
                <w:b/>
                <w:bCs/>
                <w:sz w:val="20"/>
              </w:rPr>
            </w:pPr>
            <w:r>
              <w:rPr>
                <w:rFonts w:ascii="Arial" w:eastAsia="Times New Roman" w:hAnsi="Arial"/>
                <w:b/>
                <w:bCs/>
                <w:sz w:val="20"/>
              </w:rPr>
              <w:t>E</w:t>
            </w:r>
          </w:p>
        </w:tc>
        <w:tc>
          <w:tcPr>
            <w:tcW w:w="1620" w:type="dxa"/>
            <w:shd w:val="clear" w:color="auto" w:fill="auto"/>
          </w:tcPr>
          <w:p w14:paraId="7988A691" w14:textId="77777777" w:rsidR="00FC0208" w:rsidRPr="00301039" w:rsidRDefault="00FC0208" w:rsidP="002062C7">
            <w:pPr>
              <w:rPr>
                <w:rFonts w:ascii="Arial" w:eastAsia="Times New Roman" w:hAnsi="Arial"/>
                <w:b/>
                <w:bCs/>
                <w:sz w:val="20"/>
              </w:rPr>
            </w:pPr>
            <w:r>
              <w:rPr>
                <w:rFonts w:ascii="Arial" w:eastAsia="Times New Roman" w:hAnsi="Arial"/>
                <w:b/>
                <w:bCs/>
                <w:sz w:val="20"/>
              </w:rPr>
              <w:t>E</w:t>
            </w:r>
          </w:p>
        </w:tc>
        <w:tc>
          <w:tcPr>
            <w:tcW w:w="1530" w:type="dxa"/>
            <w:shd w:val="clear" w:color="auto" w:fill="auto"/>
          </w:tcPr>
          <w:p w14:paraId="0A6B0FA0" w14:textId="77777777" w:rsidR="00FC0208" w:rsidRPr="00301039" w:rsidRDefault="00FC0208" w:rsidP="002062C7">
            <w:pPr>
              <w:rPr>
                <w:rFonts w:ascii="Arial" w:eastAsia="Times New Roman" w:hAnsi="Arial"/>
                <w:b/>
                <w:bCs/>
                <w:sz w:val="20"/>
              </w:rPr>
            </w:pPr>
            <w:r>
              <w:rPr>
                <w:rFonts w:ascii="Arial" w:eastAsia="Times New Roman" w:hAnsi="Arial"/>
                <w:b/>
                <w:bCs/>
                <w:sz w:val="20"/>
              </w:rPr>
              <w:t>E</w:t>
            </w:r>
          </w:p>
        </w:tc>
        <w:tc>
          <w:tcPr>
            <w:tcW w:w="1260" w:type="dxa"/>
            <w:shd w:val="clear" w:color="auto" w:fill="auto"/>
          </w:tcPr>
          <w:p w14:paraId="484325D8" w14:textId="77777777" w:rsidR="00FC0208" w:rsidRPr="00301039" w:rsidRDefault="00FC0208" w:rsidP="002062C7">
            <w:pPr>
              <w:rPr>
                <w:rFonts w:ascii="Arial" w:eastAsia="Times New Roman" w:hAnsi="Arial"/>
                <w:b/>
                <w:bCs/>
                <w:sz w:val="20"/>
              </w:rPr>
            </w:pPr>
            <w:r>
              <w:rPr>
                <w:rFonts w:ascii="Arial" w:eastAsia="Times New Roman" w:hAnsi="Arial"/>
                <w:b/>
                <w:bCs/>
                <w:sz w:val="20"/>
              </w:rPr>
              <w:t xml:space="preserve"> D, A</w:t>
            </w:r>
          </w:p>
        </w:tc>
        <w:tc>
          <w:tcPr>
            <w:tcW w:w="1350" w:type="dxa"/>
            <w:shd w:val="clear" w:color="auto" w:fill="auto"/>
          </w:tcPr>
          <w:p w14:paraId="530FBC90" w14:textId="77777777" w:rsidR="00FC0208" w:rsidRPr="00301039" w:rsidRDefault="00FC0208" w:rsidP="002062C7">
            <w:pPr>
              <w:rPr>
                <w:rFonts w:ascii="Arial" w:eastAsia="Times New Roman" w:hAnsi="Arial"/>
                <w:b/>
                <w:bCs/>
                <w:sz w:val="20"/>
              </w:rPr>
            </w:pPr>
            <w:r>
              <w:rPr>
                <w:rFonts w:ascii="Arial" w:eastAsia="Times New Roman" w:hAnsi="Arial"/>
                <w:b/>
                <w:bCs/>
                <w:sz w:val="20"/>
              </w:rPr>
              <w:t>D, A</w:t>
            </w:r>
          </w:p>
        </w:tc>
        <w:tc>
          <w:tcPr>
            <w:tcW w:w="1170" w:type="dxa"/>
            <w:shd w:val="clear" w:color="auto" w:fill="auto"/>
          </w:tcPr>
          <w:p w14:paraId="1DC1CC23" w14:textId="77777777" w:rsidR="00FC0208" w:rsidRPr="00301039" w:rsidRDefault="00FC0208" w:rsidP="002062C7">
            <w:pPr>
              <w:rPr>
                <w:rFonts w:ascii="Arial" w:eastAsia="Times New Roman" w:hAnsi="Arial"/>
                <w:b/>
                <w:bCs/>
                <w:sz w:val="20"/>
              </w:rPr>
            </w:pPr>
            <w:r>
              <w:rPr>
                <w:rFonts w:ascii="Arial" w:eastAsia="Times New Roman" w:hAnsi="Arial"/>
                <w:b/>
                <w:bCs/>
                <w:sz w:val="20"/>
              </w:rPr>
              <w:t>A</w:t>
            </w:r>
          </w:p>
        </w:tc>
      </w:tr>
      <w:tr w:rsidR="00FC0208" w:rsidRPr="00301039" w14:paraId="20636B83" w14:textId="77777777" w:rsidTr="002062C7">
        <w:trPr>
          <w:gridAfter w:val="1"/>
          <w:wAfter w:w="13" w:type="dxa"/>
          <w:cantSplit/>
          <w:trHeight w:val="1106"/>
        </w:trPr>
        <w:tc>
          <w:tcPr>
            <w:tcW w:w="3150" w:type="dxa"/>
            <w:shd w:val="clear" w:color="auto" w:fill="auto"/>
          </w:tcPr>
          <w:p w14:paraId="417AC641" w14:textId="77777777" w:rsidR="00FC0208" w:rsidRPr="00301039" w:rsidRDefault="00FC0208" w:rsidP="002062C7">
            <w:pPr>
              <w:rPr>
                <w:rFonts w:ascii="Arial" w:eastAsia="Times New Roman" w:hAnsi="Arial"/>
                <w:b/>
                <w:bCs/>
                <w:sz w:val="20"/>
              </w:rPr>
            </w:pPr>
            <w:r w:rsidRPr="00301039">
              <w:rPr>
                <w:rFonts w:ascii="Arial" w:eastAsia="Times New Roman" w:hAnsi="Arial"/>
                <w:b/>
                <w:bCs/>
                <w:sz w:val="20"/>
              </w:rPr>
              <w:t xml:space="preserve">PLO 4: </w:t>
            </w:r>
            <w:r w:rsidRPr="00301039">
              <w:rPr>
                <w:rFonts w:ascii="Arial" w:hAnsi="Arial"/>
                <w:b/>
                <w:sz w:val="20"/>
              </w:rPr>
              <w:t>critically evaluate primary sources in anthropological literature using written and oral communication.</w:t>
            </w:r>
          </w:p>
        </w:tc>
        <w:tc>
          <w:tcPr>
            <w:tcW w:w="1260" w:type="dxa"/>
            <w:shd w:val="clear" w:color="auto" w:fill="auto"/>
          </w:tcPr>
          <w:p w14:paraId="1E148707" w14:textId="77777777" w:rsidR="00FC0208" w:rsidRPr="00301039" w:rsidRDefault="00FC0208" w:rsidP="002062C7">
            <w:pPr>
              <w:rPr>
                <w:rFonts w:ascii="Arial" w:eastAsia="Times New Roman" w:hAnsi="Arial"/>
                <w:b/>
                <w:bCs/>
                <w:sz w:val="20"/>
              </w:rPr>
            </w:pPr>
          </w:p>
        </w:tc>
        <w:tc>
          <w:tcPr>
            <w:tcW w:w="1260" w:type="dxa"/>
            <w:shd w:val="clear" w:color="auto" w:fill="auto"/>
          </w:tcPr>
          <w:p w14:paraId="148CE219" w14:textId="77777777" w:rsidR="00FC0208" w:rsidRPr="00301039" w:rsidRDefault="00FC0208" w:rsidP="002062C7">
            <w:pPr>
              <w:rPr>
                <w:rFonts w:ascii="Arial" w:eastAsia="Times New Roman" w:hAnsi="Arial"/>
                <w:b/>
                <w:bCs/>
                <w:sz w:val="20"/>
              </w:rPr>
            </w:pPr>
          </w:p>
        </w:tc>
        <w:tc>
          <w:tcPr>
            <w:tcW w:w="1620" w:type="dxa"/>
            <w:shd w:val="clear" w:color="auto" w:fill="auto"/>
          </w:tcPr>
          <w:p w14:paraId="7BCAA8A7" w14:textId="77777777" w:rsidR="00FC0208" w:rsidRPr="00301039" w:rsidRDefault="00FC0208" w:rsidP="002062C7">
            <w:pPr>
              <w:rPr>
                <w:rFonts w:ascii="Arial" w:eastAsia="Times New Roman" w:hAnsi="Arial"/>
                <w:b/>
                <w:bCs/>
                <w:sz w:val="20"/>
              </w:rPr>
            </w:pPr>
          </w:p>
        </w:tc>
        <w:tc>
          <w:tcPr>
            <w:tcW w:w="1530" w:type="dxa"/>
            <w:shd w:val="clear" w:color="auto" w:fill="auto"/>
          </w:tcPr>
          <w:p w14:paraId="28B50B20" w14:textId="77777777" w:rsidR="00FC0208" w:rsidRPr="00301039" w:rsidRDefault="00FC0208" w:rsidP="002062C7">
            <w:pPr>
              <w:rPr>
                <w:rFonts w:ascii="Arial" w:eastAsia="Times New Roman" w:hAnsi="Arial"/>
                <w:b/>
                <w:bCs/>
                <w:sz w:val="20"/>
              </w:rPr>
            </w:pPr>
          </w:p>
        </w:tc>
        <w:tc>
          <w:tcPr>
            <w:tcW w:w="1260" w:type="dxa"/>
            <w:shd w:val="clear" w:color="auto" w:fill="auto"/>
          </w:tcPr>
          <w:p w14:paraId="4478993A" w14:textId="77777777" w:rsidR="00FC0208" w:rsidRPr="00301039" w:rsidRDefault="00FC0208" w:rsidP="002062C7">
            <w:pPr>
              <w:rPr>
                <w:rFonts w:ascii="Arial" w:eastAsia="Times New Roman" w:hAnsi="Arial"/>
                <w:b/>
                <w:bCs/>
                <w:sz w:val="20"/>
              </w:rPr>
            </w:pPr>
            <w:r>
              <w:rPr>
                <w:rFonts w:ascii="Arial" w:eastAsia="Times New Roman" w:hAnsi="Arial"/>
                <w:b/>
                <w:bCs/>
                <w:sz w:val="20"/>
              </w:rPr>
              <w:t>E, D, A</w:t>
            </w:r>
          </w:p>
        </w:tc>
        <w:tc>
          <w:tcPr>
            <w:tcW w:w="1350" w:type="dxa"/>
            <w:shd w:val="clear" w:color="auto" w:fill="auto"/>
          </w:tcPr>
          <w:p w14:paraId="619B0E4D" w14:textId="77777777" w:rsidR="00FC0208" w:rsidRPr="00301039" w:rsidRDefault="00FC0208" w:rsidP="002062C7">
            <w:pPr>
              <w:rPr>
                <w:rFonts w:ascii="Arial" w:eastAsia="Times New Roman" w:hAnsi="Arial"/>
                <w:b/>
                <w:bCs/>
                <w:sz w:val="20"/>
              </w:rPr>
            </w:pPr>
            <w:r>
              <w:rPr>
                <w:rFonts w:ascii="Arial" w:eastAsia="Times New Roman" w:hAnsi="Arial"/>
                <w:b/>
                <w:bCs/>
                <w:sz w:val="20"/>
              </w:rPr>
              <w:t>E, D, A</w:t>
            </w:r>
          </w:p>
        </w:tc>
        <w:tc>
          <w:tcPr>
            <w:tcW w:w="1170" w:type="dxa"/>
            <w:shd w:val="clear" w:color="auto" w:fill="auto"/>
          </w:tcPr>
          <w:p w14:paraId="14807DB6" w14:textId="77777777" w:rsidR="00FC0208" w:rsidRPr="00301039" w:rsidRDefault="00FC0208" w:rsidP="002062C7">
            <w:pPr>
              <w:rPr>
                <w:rFonts w:ascii="Arial" w:eastAsia="Times New Roman" w:hAnsi="Arial"/>
                <w:b/>
                <w:bCs/>
                <w:sz w:val="20"/>
              </w:rPr>
            </w:pPr>
            <w:r>
              <w:rPr>
                <w:rFonts w:ascii="Arial" w:eastAsia="Times New Roman" w:hAnsi="Arial"/>
                <w:b/>
                <w:bCs/>
                <w:sz w:val="20"/>
              </w:rPr>
              <w:t>D, A</w:t>
            </w:r>
          </w:p>
        </w:tc>
      </w:tr>
    </w:tbl>
    <w:p w14:paraId="05F57623" w14:textId="5DB4FC86" w:rsidR="00164B8D" w:rsidRDefault="00164B8D" w:rsidP="00B105F5"/>
    <w:p w14:paraId="034881DE" w14:textId="77777777" w:rsidR="00164B8D" w:rsidRDefault="00164B8D">
      <w:r>
        <w:br w:type="page"/>
      </w:r>
    </w:p>
    <w:p w14:paraId="189315B8" w14:textId="0FAAC551" w:rsidR="00164B8D" w:rsidRDefault="00164B8D">
      <w:r>
        <w:lastRenderedPageBreak/>
        <w:br w:type="page"/>
      </w:r>
    </w:p>
    <w:p w14:paraId="25607997" w14:textId="77777777" w:rsidR="00FC0208" w:rsidRDefault="00FC0208" w:rsidP="00B105F5">
      <w:pPr>
        <w:sectPr w:rsidR="00FC0208" w:rsidSect="00FC0208">
          <w:pgSz w:w="15840" w:h="12240" w:orient="landscape"/>
          <w:pgMar w:top="1440" w:right="1440" w:bottom="1440" w:left="1440" w:header="720" w:footer="720" w:gutter="0"/>
          <w:cols w:space="720"/>
          <w:titlePg/>
          <w:docGrid w:linePitch="360"/>
        </w:sectPr>
      </w:pPr>
    </w:p>
    <w:tbl>
      <w:tblPr>
        <w:tblW w:w="5000" w:type="pct"/>
        <w:tblLook w:val="04A0" w:firstRow="1" w:lastRow="0" w:firstColumn="1" w:lastColumn="0" w:noHBand="0" w:noVBand="1"/>
      </w:tblPr>
      <w:tblGrid>
        <w:gridCol w:w="4729"/>
        <w:gridCol w:w="938"/>
        <w:gridCol w:w="938"/>
        <w:gridCol w:w="938"/>
        <w:gridCol w:w="938"/>
        <w:gridCol w:w="938"/>
        <w:gridCol w:w="938"/>
        <w:gridCol w:w="938"/>
        <w:gridCol w:w="938"/>
        <w:gridCol w:w="943"/>
      </w:tblGrid>
      <w:tr w:rsidR="000D1B29" w:rsidRPr="009E3E76" w14:paraId="1A746290" w14:textId="77777777" w:rsidTr="00AA7AE9">
        <w:trPr>
          <w:trHeight w:val="180"/>
        </w:trPr>
        <w:tc>
          <w:tcPr>
            <w:tcW w:w="5000" w:type="pct"/>
            <w:gridSpan w:val="10"/>
            <w:tcBorders>
              <w:top w:val="nil"/>
              <w:left w:val="single" w:sz="8" w:space="0" w:color="auto"/>
              <w:bottom w:val="single" w:sz="4" w:space="0" w:color="auto"/>
              <w:right w:val="single" w:sz="8" w:space="0" w:color="000000"/>
            </w:tcBorders>
            <w:shd w:val="clear" w:color="auto" w:fill="auto"/>
            <w:vAlign w:val="center"/>
            <w:hideMark/>
          </w:tcPr>
          <w:p w14:paraId="70D44553" w14:textId="77777777" w:rsidR="000D1B29" w:rsidRPr="009E3E76" w:rsidRDefault="000D1B29" w:rsidP="007F59F1">
            <w:pPr>
              <w:jc w:val="center"/>
              <w:rPr>
                <w:rFonts w:ascii="Calibri" w:eastAsia="Times New Roman" w:hAnsi="Calibri"/>
                <w:b/>
                <w:bCs/>
                <w:color w:val="000000"/>
                <w:sz w:val="28"/>
                <w:szCs w:val="28"/>
              </w:rPr>
            </w:pPr>
            <w:r w:rsidRPr="009E3E76">
              <w:rPr>
                <w:rFonts w:ascii="Calibri" w:eastAsia="Times New Roman" w:hAnsi="Calibri"/>
                <w:b/>
                <w:bCs/>
                <w:color w:val="000000"/>
                <w:sz w:val="28"/>
                <w:szCs w:val="28"/>
              </w:rPr>
              <w:lastRenderedPageBreak/>
              <w:t>Curriculum Mapping Matrix: Linking Program Outcomes to Curriculum</w:t>
            </w:r>
          </w:p>
        </w:tc>
      </w:tr>
      <w:tr w:rsidR="000D1B29" w:rsidRPr="009E3E76" w14:paraId="75FF1730" w14:textId="77777777" w:rsidTr="000D1B29">
        <w:trPr>
          <w:trHeight w:val="300"/>
        </w:trPr>
        <w:tc>
          <w:tcPr>
            <w:tcW w:w="1794" w:type="pct"/>
            <w:tcBorders>
              <w:top w:val="nil"/>
              <w:left w:val="single" w:sz="4" w:space="0" w:color="auto"/>
              <w:bottom w:val="single" w:sz="4" w:space="0" w:color="auto"/>
              <w:right w:val="single" w:sz="4" w:space="0" w:color="auto"/>
            </w:tcBorders>
            <w:shd w:val="clear" w:color="auto" w:fill="auto"/>
            <w:vAlign w:val="center"/>
            <w:hideMark/>
          </w:tcPr>
          <w:p w14:paraId="7DF5E6E1" w14:textId="77777777" w:rsidR="000D1B29" w:rsidRPr="009E3E76" w:rsidRDefault="000D1B29" w:rsidP="007F59F1">
            <w:pPr>
              <w:rPr>
                <w:rFonts w:eastAsia="Times New Roman"/>
                <w:b/>
                <w:bCs/>
                <w:color w:val="000000"/>
              </w:rPr>
            </w:pPr>
            <w:r w:rsidRPr="009E3E76">
              <w:rPr>
                <w:rFonts w:eastAsia="Times New Roman"/>
                <w:b/>
                <w:bCs/>
                <w:color w:val="000000"/>
              </w:rPr>
              <w:t>Key</w:t>
            </w:r>
          </w:p>
        </w:tc>
        <w:tc>
          <w:tcPr>
            <w:tcW w:w="3206" w:type="pct"/>
            <w:gridSpan w:val="9"/>
            <w:tcBorders>
              <w:top w:val="single" w:sz="4" w:space="0" w:color="auto"/>
              <w:left w:val="nil"/>
              <w:bottom w:val="single" w:sz="4" w:space="0" w:color="auto"/>
              <w:right w:val="single" w:sz="4" w:space="0" w:color="auto"/>
            </w:tcBorders>
            <w:shd w:val="clear" w:color="auto" w:fill="auto"/>
            <w:vAlign w:val="center"/>
            <w:hideMark/>
          </w:tcPr>
          <w:p w14:paraId="5DA74B42" w14:textId="77777777" w:rsidR="000D1B29" w:rsidRPr="009E3E76" w:rsidRDefault="000D1B29" w:rsidP="007F59F1">
            <w:pPr>
              <w:jc w:val="center"/>
              <w:rPr>
                <w:rFonts w:ascii="Calibri" w:eastAsia="Times New Roman" w:hAnsi="Calibri"/>
                <w:b/>
                <w:bCs/>
                <w:color w:val="000000"/>
              </w:rPr>
            </w:pPr>
            <w:r w:rsidRPr="009E3E76">
              <w:rPr>
                <w:rFonts w:ascii="Calibri" w:eastAsia="Times New Roman" w:hAnsi="Calibri"/>
                <w:b/>
                <w:bCs/>
                <w:color w:val="000000"/>
              </w:rPr>
              <w:t>Required Courses and Experiences</w:t>
            </w:r>
            <w:proofErr w:type="gramStart"/>
            <w:r w:rsidRPr="009E3E76">
              <w:rPr>
                <w:rFonts w:ascii="Calibri" w:eastAsia="Times New Roman" w:hAnsi="Calibri"/>
                <w:b/>
                <w:bCs/>
                <w:color w:val="000000"/>
              </w:rPr>
              <w:t>*  Identified</w:t>
            </w:r>
            <w:proofErr w:type="gramEnd"/>
            <w:r w:rsidRPr="009E3E76">
              <w:rPr>
                <w:rFonts w:ascii="Calibri" w:eastAsia="Times New Roman" w:hAnsi="Calibri"/>
                <w:b/>
                <w:bCs/>
                <w:color w:val="000000"/>
              </w:rPr>
              <w:t xml:space="preserve"> in P-1</w:t>
            </w:r>
          </w:p>
        </w:tc>
      </w:tr>
      <w:tr w:rsidR="000D1B29" w:rsidRPr="009E3E76" w14:paraId="11FD3931" w14:textId="77777777" w:rsidTr="00AA7AE9">
        <w:trPr>
          <w:trHeight w:val="1020"/>
        </w:trPr>
        <w:tc>
          <w:tcPr>
            <w:tcW w:w="1794" w:type="pct"/>
            <w:tcBorders>
              <w:top w:val="nil"/>
              <w:left w:val="single" w:sz="4" w:space="0" w:color="auto"/>
              <w:bottom w:val="single" w:sz="4" w:space="0" w:color="auto"/>
              <w:right w:val="single" w:sz="4" w:space="0" w:color="auto"/>
            </w:tcBorders>
            <w:shd w:val="clear" w:color="000000" w:fill="D9D9D9"/>
            <w:vAlign w:val="center"/>
            <w:hideMark/>
          </w:tcPr>
          <w:p w14:paraId="56298213" w14:textId="77777777" w:rsidR="000D1B29" w:rsidRPr="009E3E76" w:rsidRDefault="000D1B29" w:rsidP="007F59F1">
            <w:pPr>
              <w:rPr>
                <w:rFonts w:eastAsia="Times New Roman"/>
                <w:color w:val="000000"/>
              </w:rPr>
            </w:pPr>
            <w:r w:rsidRPr="009E3E76">
              <w:rPr>
                <w:rFonts w:eastAsia="Times New Roman"/>
                <w:color w:val="000000"/>
              </w:rPr>
              <w:t>E: Emerging</w:t>
            </w:r>
            <w:r w:rsidRPr="009E3E76">
              <w:rPr>
                <w:rFonts w:eastAsia="Times New Roman"/>
                <w:color w:val="000000"/>
              </w:rPr>
              <w:br/>
              <w:t>D: Developing</w:t>
            </w:r>
            <w:r w:rsidRPr="009E3E76">
              <w:rPr>
                <w:rFonts w:eastAsia="Times New Roman"/>
                <w:color w:val="000000"/>
              </w:rPr>
              <w:br/>
              <w:t>A: Achieved</w:t>
            </w:r>
          </w:p>
        </w:tc>
        <w:tc>
          <w:tcPr>
            <w:tcW w:w="356" w:type="pct"/>
            <w:tcBorders>
              <w:top w:val="nil"/>
              <w:left w:val="nil"/>
              <w:bottom w:val="single" w:sz="4" w:space="0" w:color="auto"/>
              <w:right w:val="single" w:sz="4" w:space="0" w:color="auto"/>
            </w:tcBorders>
            <w:shd w:val="clear" w:color="000000" w:fill="D9D9D9"/>
            <w:vAlign w:val="center"/>
            <w:hideMark/>
          </w:tcPr>
          <w:p w14:paraId="116FF3A3" w14:textId="77777777" w:rsidR="000D1B29" w:rsidRPr="009E3E76" w:rsidRDefault="000D1B29" w:rsidP="007F59F1">
            <w:pPr>
              <w:rPr>
                <w:rFonts w:ascii="Calibri" w:eastAsia="Times New Roman" w:hAnsi="Calibri"/>
                <w:b/>
                <w:bCs/>
                <w:color w:val="000000"/>
              </w:rPr>
            </w:pPr>
          </w:p>
        </w:tc>
        <w:tc>
          <w:tcPr>
            <w:tcW w:w="356" w:type="pct"/>
            <w:tcBorders>
              <w:top w:val="nil"/>
              <w:left w:val="nil"/>
              <w:bottom w:val="single" w:sz="4" w:space="0" w:color="auto"/>
              <w:right w:val="single" w:sz="4" w:space="0" w:color="auto"/>
            </w:tcBorders>
            <w:shd w:val="clear" w:color="000000" w:fill="D9D9D9"/>
            <w:vAlign w:val="center"/>
            <w:hideMark/>
          </w:tcPr>
          <w:p w14:paraId="0EE27ACD" w14:textId="77777777" w:rsidR="000D1B29" w:rsidRPr="009E3E76" w:rsidRDefault="000D1B29" w:rsidP="007F59F1">
            <w:pPr>
              <w:rPr>
                <w:rFonts w:ascii="Calibri" w:eastAsia="Times New Roman" w:hAnsi="Calibri"/>
                <w:b/>
                <w:bCs/>
                <w:color w:val="000000"/>
              </w:rPr>
            </w:pPr>
            <w:r w:rsidRPr="009E3E76">
              <w:rPr>
                <w:rFonts w:ascii="Calibri" w:eastAsia="Times New Roman" w:hAnsi="Calibri"/>
                <w:b/>
                <w:bCs/>
                <w:color w:val="000000"/>
              </w:rPr>
              <w:t> </w:t>
            </w:r>
          </w:p>
        </w:tc>
        <w:tc>
          <w:tcPr>
            <w:tcW w:w="356" w:type="pct"/>
            <w:tcBorders>
              <w:top w:val="nil"/>
              <w:left w:val="nil"/>
              <w:bottom w:val="single" w:sz="4" w:space="0" w:color="auto"/>
              <w:right w:val="single" w:sz="4" w:space="0" w:color="auto"/>
            </w:tcBorders>
            <w:shd w:val="clear" w:color="000000" w:fill="D9D9D9"/>
            <w:vAlign w:val="center"/>
            <w:hideMark/>
          </w:tcPr>
          <w:p w14:paraId="218DC1FF" w14:textId="77777777" w:rsidR="000D1B29" w:rsidRPr="009E3E76" w:rsidRDefault="000D1B29" w:rsidP="007F59F1">
            <w:pPr>
              <w:rPr>
                <w:rFonts w:ascii="Calibri" w:eastAsia="Times New Roman" w:hAnsi="Calibri"/>
                <w:b/>
                <w:bCs/>
                <w:color w:val="000000"/>
              </w:rPr>
            </w:pPr>
            <w:r w:rsidRPr="009E3E76">
              <w:rPr>
                <w:rFonts w:ascii="Calibri" w:eastAsia="Times New Roman" w:hAnsi="Calibri"/>
                <w:b/>
                <w:bCs/>
                <w:color w:val="000000"/>
              </w:rPr>
              <w:t> </w:t>
            </w:r>
          </w:p>
        </w:tc>
        <w:tc>
          <w:tcPr>
            <w:tcW w:w="356" w:type="pct"/>
            <w:tcBorders>
              <w:top w:val="nil"/>
              <w:left w:val="nil"/>
              <w:bottom w:val="single" w:sz="4" w:space="0" w:color="auto"/>
              <w:right w:val="single" w:sz="4" w:space="0" w:color="auto"/>
            </w:tcBorders>
            <w:shd w:val="clear" w:color="000000" w:fill="D9D9D9"/>
            <w:vAlign w:val="center"/>
            <w:hideMark/>
          </w:tcPr>
          <w:p w14:paraId="56581DF7" w14:textId="77777777" w:rsidR="000D1B29" w:rsidRPr="009E3E76" w:rsidRDefault="000D1B29" w:rsidP="007F59F1">
            <w:pPr>
              <w:rPr>
                <w:rFonts w:ascii="Calibri" w:eastAsia="Times New Roman" w:hAnsi="Calibri"/>
                <w:b/>
                <w:bCs/>
                <w:color w:val="000000"/>
              </w:rPr>
            </w:pPr>
            <w:r w:rsidRPr="009E3E76">
              <w:rPr>
                <w:rFonts w:ascii="Calibri" w:eastAsia="Times New Roman" w:hAnsi="Calibri"/>
                <w:b/>
                <w:bCs/>
                <w:color w:val="000000"/>
              </w:rPr>
              <w:t> </w:t>
            </w:r>
          </w:p>
        </w:tc>
        <w:tc>
          <w:tcPr>
            <w:tcW w:w="356" w:type="pct"/>
            <w:tcBorders>
              <w:top w:val="nil"/>
              <w:left w:val="nil"/>
              <w:bottom w:val="single" w:sz="4" w:space="0" w:color="auto"/>
              <w:right w:val="single" w:sz="4" w:space="0" w:color="auto"/>
            </w:tcBorders>
            <w:shd w:val="clear" w:color="000000" w:fill="D9D9D9"/>
            <w:vAlign w:val="center"/>
            <w:hideMark/>
          </w:tcPr>
          <w:p w14:paraId="0D826DC4" w14:textId="77777777" w:rsidR="000D1B29" w:rsidRPr="009E3E76" w:rsidRDefault="000D1B29" w:rsidP="007F59F1">
            <w:pPr>
              <w:rPr>
                <w:rFonts w:ascii="Calibri" w:eastAsia="Times New Roman" w:hAnsi="Calibri"/>
                <w:b/>
                <w:bCs/>
                <w:color w:val="000000"/>
              </w:rPr>
            </w:pPr>
            <w:r w:rsidRPr="009E3E76">
              <w:rPr>
                <w:rFonts w:ascii="Calibri" w:eastAsia="Times New Roman" w:hAnsi="Calibri"/>
                <w:b/>
                <w:bCs/>
                <w:color w:val="000000"/>
              </w:rPr>
              <w:t> </w:t>
            </w:r>
          </w:p>
        </w:tc>
        <w:tc>
          <w:tcPr>
            <w:tcW w:w="356" w:type="pct"/>
            <w:tcBorders>
              <w:top w:val="nil"/>
              <w:left w:val="nil"/>
              <w:bottom w:val="single" w:sz="4" w:space="0" w:color="auto"/>
              <w:right w:val="single" w:sz="4" w:space="0" w:color="auto"/>
            </w:tcBorders>
            <w:shd w:val="clear" w:color="000000" w:fill="D9D9D9"/>
            <w:vAlign w:val="center"/>
            <w:hideMark/>
          </w:tcPr>
          <w:p w14:paraId="5FB9B44B" w14:textId="77777777" w:rsidR="000D1B29" w:rsidRPr="009E3E76" w:rsidRDefault="000D1B29" w:rsidP="007F59F1">
            <w:pPr>
              <w:rPr>
                <w:rFonts w:ascii="Calibri" w:eastAsia="Times New Roman" w:hAnsi="Calibri"/>
                <w:b/>
                <w:bCs/>
                <w:color w:val="000000"/>
              </w:rPr>
            </w:pPr>
            <w:r w:rsidRPr="009E3E76">
              <w:rPr>
                <w:rFonts w:ascii="Calibri" w:eastAsia="Times New Roman" w:hAnsi="Calibri"/>
                <w:b/>
                <w:bCs/>
                <w:color w:val="000000"/>
              </w:rPr>
              <w:t> </w:t>
            </w:r>
          </w:p>
        </w:tc>
        <w:tc>
          <w:tcPr>
            <w:tcW w:w="356" w:type="pct"/>
            <w:tcBorders>
              <w:top w:val="nil"/>
              <w:left w:val="nil"/>
              <w:bottom w:val="single" w:sz="4" w:space="0" w:color="auto"/>
              <w:right w:val="single" w:sz="4" w:space="0" w:color="auto"/>
            </w:tcBorders>
            <w:shd w:val="clear" w:color="000000" w:fill="D9D9D9"/>
            <w:vAlign w:val="center"/>
            <w:hideMark/>
          </w:tcPr>
          <w:p w14:paraId="72469502" w14:textId="77777777" w:rsidR="000D1B29" w:rsidRPr="009E3E76" w:rsidRDefault="000D1B29" w:rsidP="007F59F1">
            <w:pPr>
              <w:rPr>
                <w:rFonts w:ascii="Calibri" w:eastAsia="Times New Roman" w:hAnsi="Calibri"/>
                <w:b/>
                <w:bCs/>
                <w:color w:val="000000"/>
              </w:rPr>
            </w:pPr>
            <w:r w:rsidRPr="009E3E76">
              <w:rPr>
                <w:rFonts w:ascii="Calibri" w:eastAsia="Times New Roman" w:hAnsi="Calibri"/>
                <w:b/>
                <w:bCs/>
                <w:color w:val="000000"/>
              </w:rPr>
              <w:t> </w:t>
            </w:r>
          </w:p>
        </w:tc>
        <w:tc>
          <w:tcPr>
            <w:tcW w:w="356" w:type="pct"/>
            <w:tcBorders>
              <w:top w:val="nil"/>
              <w:left w:val="nil"/>
              <w:bottom w:val="single" w:sz="4" w:space="0" w:color="auto"/>
              <w:right w:val="single" w:sz="4" w:space="0" w:color="auto"/>
            </w:tcBorders>
            <w:shd w:val="clear" w:color="000000" w:fill="D9D9D9"/>
            <w:vAlign w:val="center"/>
            <w:hideMark/>
          </w:tcPr>
          <w:p w14:paraId="18CF5FEC" w14:textId="77777777" w:rsidR="000D1B29" w:rsidRPr="009E3E76" w:rsidRDefault="000D1B29" w:rsidP="007F59F1">
            <w:pPr>
              <w:rPr>
                <w:rFonts w:ascii="Calibri" w:eastAsia="Times New Roman" w:hAnsi="Calibri"/>
                <w:b/>
                <w:bCs/>
                <w:color w:val="000000"/>
              </w:rPr>
            </w:pPr>
            <w:r w:rsidRPr="009E3E76">
              <w:rPr>
                <w:rFonts w:ascii="Calibri" w:eastAsia="Times New Roman" w:hAnsi="Calibri"/>
                <w:b/>
                <w:bCs/>
                <w:color w:val="000000"/>
              </w:rPr>
              <w:t> </w:t>
            </w:r>
          </w:p>
        </w:tc>
        <w:tc>
          <w:tcPr>
            <w:tcW w:w="358" w:type="pct"/>
            <w:tcBorders>
              <w:top w:val="nil"/>
              <w:left w:val="nil"/>
              <w:bottom w:val="single" w:sz="4" w:space="0" w:color="auto"/>
              <w:right w:val="single" w:sz="4" w:space="0" w:color="auto"/>
            </w:tcBorders>
            <w:shd w:val="clear" w:color="000000" w:fill="D9D9D9"/>
            <w:vAlign w:val="center"/>
            <w:hideMark/>
          </w:tcPr>
          <w:p w14:paraId="669F8D51" w14:textId="77777777" w:rsidR="000D1B29" w:rsidRPr="009E3E76" w:rsidRDefault="000D1B29" w:rsidP="007F59F1">
            <w:pPr>
              <w:rPr>
                <w:rFonts w:ascii="Calibri" w:eastAsia="Times New Roman" w:hAnsi="Calibri"/>
                <w:b/>
                <w:bCs/>
                <w:color w:val="000000"/>
              </w:rPr>
            </w:pPr>
            <w:r w:rsidRPr="009E3E76">
              <w:rPr>
                <w:rFonts w:ascii="Calibri" w:eastAsia="Times New Roman" w:hAnsi="Calibri"/>
                <w:b/>
                <w:bCs/>
                <w:color w:val="000000"/>
              </w:rPr>
              <w:t> </w:t>
            </w:r>
          </w:p>
        </w:tc>
      </w:tr>
      <w:tr w:rsidR="000D1B29" w:rsidRPr="009E3E76" w14:paraId="484F5DC5" w14:textId="77777777" w:rsidTr="00AA7AE9">
        <w:trPr>
          <w:trHeight w:val="720"/>
        </w:trPr>
        <w:tc>
          <w:tcPr>
            <w:tcW w:w="1794" w:type="pct"/>
            <w:tcBorders>
              <w:top w:val="nil"/>
              <w:left w:val="single" w:sz="4" w:space="0" w:color="auto"/>
              <w:bottom w:val="single" w:sz="4" w:space="0" w:color="auto"/>
              <w:right w:val="single" w:sz="4" w:space="0" w:color="auto"/>
            </w:tcBorders>
            <w:shd w:val="clear" w:color="000000" w:fill="BFBFBF"/>
            <w:noWrap/>
            <w:vAlign w:val="bottom"/>
            <w:hideMark/>
          </w:tcPr>
          <w:p w14:paraId="3A87BB55"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OUTCOMES</w:t>
            </w:r>
          </w:p>
        </w:tc>
        <w:tc>
          <w:tcPr>
            <w:tcW w:w="356" w:type="pct"/>
            <w:tcBorders>
              <w:top w:val="nil"/>
              <w:left w:val="nil"/>
              <w:bottom w:val="single" w:sz="4" w:space="0" w:color="auto"/>
              <w:right w:val="single" w:sz="4" w:space="0" w:color="auto"/>
            </w:tcBorders>
            <w:shd w:val="clear" w:color="000000" w:fill="BFBFBF"/>
            <w:noWrap/>
            <w:vAlign w:val="bottom"/>
            <w:hideMark/>
          </w:tcPr>
          <w:p w14:paraId="042A7E01"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000000" w:fill="BFBFBF"/>
            <w:noWrap/>
            <w:vAlign w:val="bottom"/>
            <w:hideMark/>
          </w:tcPr>
          <w:p w14:paraId="6D30A2D5"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000000" w:fill="BFBFBF"/>
            <w:noWrap/>
            <w:vAlign w:val="bottom"/>
            <w:hideMark/>
          </w:tcPr>
          <w:p w14:paraId="7DE3C79A"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000000" w:fill="BFBFBF"/>
            <w:noWrap/>
            <w:vAlign w:val="bottom"/>
            <w:hideMark/>
          </w:tcPr>
          <w:p w14:paraId="266D5376"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000000" w:fill="BFBFBF"/>
            <w:noWrap/>
            <w:vAlign w:val="bottom"/>
            <w:hideMark/>
          </w:tcPr>
          <w:p w14:paraId="4B279ABA"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000000" w:fill="BFBFBF"/>
            <w:noWrap/>
            <w:vAlign w:val="bottom"/>
            <w:hideMark/>
          </w:tcPr>
          <w:p w14:paraId="4967A8A3"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000000" w:fill="BFBFBF"/>
            <w:noWrap/>
            <w:vAlign w:val="bottom"/>
            <w:hideMark/>
          </w:tcPr>
          <w:p w14:paraId="28BD519A"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000000" w:fill="BFBFBF"/>
            <w:noWrap/>
            <w:vAlign w:val="bottom"/>
            <w:hideMark/>
          </w:tcPr>
          <w:p w14:paraId="01F0595D"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8" w:type="pct"/>
            <w:tcBorders>
              <w:top w:val="nil"/>
              <w:left w:val="nil"/>
              <w:bottom w:val="single" w:sz="4" w:space="0" w:color="auto"/>
              <w:right w:val="single" w:sz="4" w:space="0" w:color="auto"/>
            </w:tcBorders>
            <w:shd w:val="clear" w:color="000000" w:fill="BFBFBF"/>
            <w:noWrap/>
            <w:vAlign w:val="bottom"/>
            <w:hideMark/>
          </w:tcPr>
          <w:p w14:paraId="7CA10525"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r>
      <w:tr w:rsidR="000D1B29" w:rsidRPr="009E3E76" w14:paraId="263D8C10" w14:textId="77777777" w:rsidTr="00AA7AE9">
        <w:trPr>
          <w:trHeight w:val="720"/>
        </w:trPr>
        <w:tc>
          <w:tcPr>
            <w:tcW w:w="1794" w:type="pct"/>
            <w:tcBorders>
              <w:top w:val="nil"/>
              <w:left w:val="single" w:sz="4" w:space="0" w:color="auto"/>
              <w:bottom w:val="single" w:sz="4" w:space="0" w:color="auto"/>
              <w:right w:val="single" w:sz="4" w:space="0" w:color="auto"/>
            </w:tcBorders>
            <w:shd w:val="clear" w:color="auto" w:fill="auto"/>
            <w:noWrap/>
            <w:vAlign w:val="bottom"/>
            <w:hideMark/>
          </w:tcPr>
          <w:p w14:paraId="27CD2CC1"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1</w:t>
            </w:r>
          </w:p>
        </w:tc>
        <w:tc>
          <w:tcPr>
            <w:tcW w:w="356" w:type="pct"/>
            <w:tcBorders>
              <w:top w:val="nil"/>
              <w:left w:val="nil"/>
              <w:bottom w:val="single" w:sz="4" w:space="0" w:color="auto"/>
              <w:right w:val="single" w:sz="4" w:space="0" w:color="auto"/>
            </w:tcBorders>
            <w:shd w:val="clear" w:color="auto" w:fill="auto"/>
            <w:noWrap/>
            <w:vAlign w:val="bottom"/>
            <w:hideMark/>
          </w:tcPr>
          <w:p w14:paraId="053AA7F5"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364A0C31"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51C27164"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B84EF02"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5D1E5DD"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006C035D"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4AC9C37A"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395CFE1B"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F8D2E7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r>
      <w:tr w:rsidR="000D1B29" w:rsidRPr="009E3E76" w14:paraId="21C6B9F2" w14:textId="77777777" w:rsidTr="00AA7AE9">
        <w:trPr>
          <w:trHeight w:val="720"/>
        </w:trPr>
        <w:tc>
          <w:tcPr>
            <w:tcW w:w="1794" w:type="pct"/>
            <w:tcBorders>
              <w:top w:val="nil"/>
              <w:left w:val="single" w:sz="4" w:space="0" w:color="auto"/>
              <w:bottom w:val="single" w:sz="4" w:space="0" w:color="auto"/>
              <w:right w:val="single" w:sz="4" w:space="0" w:color="auto"/>
            </w:tcBorders>
            <w:shd w:val="clear" w:color="auto" w:fill="auto"/>
            <w:noWrap/>
            <w:vAlign w:val="bottom"/>
            <w:hideMark/>
          </w:tcPr>
          <w:p w14:paraId="2233180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2</w:t>
            </w:r>
          </w:p>
        </w:tc>
        <w:tc>
          <w:tcPr>
            <w:tcW w:w="356" w:type="pct"/>
            <w:tcBorders>
              <w:top w:val="nil"/>
              <w:left w:val="nil"/>
              <w:bottom w:val="single" w:sz="4" w:space="0" w:color="auto"/>
              <w:right w:val="single" w:sz="4" w:space="0" w:color="auto"/>
            </w:tcBorders>
            <w:shd w:val="clear" w:color="auto" w:fill="auto"/>
            <w:noWrap/>
            <w:vAlign w:val="bottom"/>
            <w:hideMark/>
          </w:tcPr>
          <w:p w14:paraId="1D2EAD8D"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2C4B33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6F1D3420"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4E65B153"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E50A72D"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672A4402"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5B7FF8A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57744A5C"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3557DC5"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r>
      <w:tr w:rsidR="000D1B29" w:rsidRPr="009E3E76" w14:paraId="7AD47425" w14:textId="77777777" w:rsidTr="00AA7AE9">
        <w:trPr>
          <w:trHeight w:val="720"/>
        </w:trPr>
        <w:tc>
          <w:tcPr>
            <w:tcW w:w="1794" w:type="pct"/>
            <w:tcBorders>
              <w:top w:val="nil"/>
              <w:left w:val="single" w:sz="4" w:space="0" w:color="auto"/>
              <w:bottom w:val="single" w:sz="4" w:space="0" w:color="auto"/>
              <w:right w:val="single" w:sz="4" w:space="0" w:color="auto"/>
            </w:tcBorders>
            <w:shd w:val="clear" w:color="auto" w:fill="auto"/>
            <w:noWrap/>
            <w:vAlign w:val="bottom"/>
            <w:hideMark/>
          </w:tcPr>
          <w:p w14:paraId="5FD84869"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3</w:t>
            </w:r>
          </w:p>
        </w:tc>
        <w:tc>
          <w:tcPr>
            <w:tcW w:w="356" w:type="pct"/>
            <w:tcBorders>
              <w:top w:val="nil"/>
              <w:left w:val="nil"/>
              <w:bottom w:val="single" w:sz="4" w:space="0" w:color="auto"/>
              <w:right w:val="single" w:sz="4" w:space="0" w:color="auto"/>
            </w:tcBorders>
            <w:shd w:val="clear" w:color="auto" w:fill="auto"/>
            <w:noWrap/>
            <w:vAlign w:val="bottom"/>
            <w:hideMark/>
          </w:tcPr>
          <w:p w14:paraId="075ED9A3"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5CCFEE7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FFD6564"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7276C58"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E743C98"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3C4557C7"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4B454ED9"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3CEEC7B4"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2F701B4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r>
      <w:tr w:rsidR="000D1B29" w:rsidRPr="009E3E76" w14:paraId="0BCD311A" w14:textId="77777777" w:rsidTr="00AA7AE9">
        <w:trPr>
          <w:trHeight w:val="720"/>
        </w:trPr>
        <w:tc>
          <w:tcPr>
            <w:tcW w:w="1794" w:type="pct"/>
            <w:tcBorders>
              <w:top w:val="nil"/>
              <w:left w:val="single" w:sz="4" w:space="0" w:color="auto"/>
              <w:bottom w:val="single" w:sz="4" w:space="0" w:color="auto"/>
              <w:right w:val="single" w:sz="4" w:space="0" w:color="auto"/>
            </w:tcBorders>
            <w:shd w:val="clear" w:color="auto" w:fill="auto"/>
            <w:noWrap/>
            <w:vAlign w:val="bottom"/>
            <w:hideMark/>
          </w:tcPr>
          <w:p w14:paraId="4378B676"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4</w:t>
            </w:r>
          </w:p>
        </w:tc>
        <w:tc>
          <w:tcPr>
            <w:tcW w:w="356" w:type="pct"/>
            <w:tcBorders>
              <w:top w:val="nil"/>
              <w:left w:val="nil"/>
              <w:bottom w:val="single" w:sz="4" w:space="0" w:color="auto"/>
              <w:right w:val="single" w:sz="4" w:space="0" w:color="auto"/>
            </w:tcBorders>
            <w:shd w:val="clear" w:color="auto" w:fill="auto"/>
            <w:noWrap/>
            <w:vAlign w:val="bottom"/>
            <w:hideMark/>
          </w:tcPr>
          <w:p w14:paraId="08FCB300"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616BAA37"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7A6DE80D"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656C4663"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05D533FD"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5F38133A"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05467942"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7BA67CA4"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D088B1A"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r>
      <w:tr w:rsidR="000D1B29" w:rsidRPr="009E3E76" w14:paraId="284DC710" w14:textId="77777777" w:rsidTr="00AA7AE9">
        <w:trPr>
          <w:trHeight w:val="720"/>
        </w:trPr>
        <w:tc>
          <w:tcPr>
            <w:tcW w:w="1794" w:type="pct"/>
            <w:tcBorders>
              <w:top w:val="nil"/>
              <w:left w:val="single" w:sz="4" w:space="0" w:color="auto"/>
              <w:bottom w:val="single" w:sz="4" w:space="0" w:color="auto"/>
              <w:right w:val="single" w:sz="4" w:space="0" w:color="auto"/>
            </w:tcBorders>
            <w:shd w:val="clear" w:color="auto" w:fill="auto"/>
            <w:noWrap/>
            <w:vAlign w:val="bottom"/>
            <w:hideMark/>
          </w:tcPr>
          <w:p w14:paraId="59E15EF4"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5</w:t>
            </w:r>
          </w:p>
        </w:tc>
        <w:tc>
          <w:tcPr>
            <w:tcW w:w="356" w:type="pct"/>
            <w:tcBorders>
              <w:top w:val="nil"/>
              <w:left w:val="nil"/>
              <w:bottom w:val="single" w:sz="4" w:space="0" w:color="auto"/>
              <w:right w:val="single" w:sz="4" w:space="0" w:color="auto"/>
            </w:tcBorders>
            <w:shd w:val="clear" w:color="auto" w:fill="auto"/>
            <w:noWrap/>
            <w:vAlign w:val="bottom"/>
            <w:hideMark/>
          </w:tcPr>
          <w:p w14:paraId="36048C6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678C5756"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0DFF765B"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1C6C3B0E"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7F225230"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62B7EDED"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452F8BEB"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4C1782A6"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CFBF0B3"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r>
      <w:tr w:rsidR="000D1B29" w:rsidRPr="009E3E76" w14:paraId="32D509FC" w14:textId="77777777" w:rsidTr="00AA7AE9">
        <w:trPr>
          <w:trHeight w:val="720"/>
        </w:trPr>
        <w:tc>
          <w:tcPr>
            <w:tcW w:w="1794" w:type="pct"/>
            <w:tcBorders>
              <w:top w:val="nil"/>
              <w:left w:val="single" w:sz="4" w:space="0" w:color="auto"/>
              <w:bottom w:val="single" w:sz="4" w:space="0" w:color="auto"/>
              <w:right w:val="single" w:sz="4" w:space="0" w:color="auto"/>
            </w:tcBorders>
            <w:shd w:val="clear" w:color="auto" w:fill="auto"/>
            <w:noWrap/>
            <w:vAlign w:val="bottom"/>
            <w:hideMark/>
          </w:tcPr>
          <w:p w14:paraId="4ADA87F4"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6</w:t>
            </w:r>
          </w:p>
        </w:tc>
        <w:tc>
          <w:tcPr>
            <w:tcW w:w="356" w:type="pct"/>
            <w:tcBorders>
              <w:top w:val="nil"/>
              <w:left w:val="nil"/>
              <w:bottom w:val="single" w:sz="4" w:space="0" w:color="auto"/>
              <w:right w:val="single" w:sz="4" w:space="0" w:color="auto"/>
            </w:tcBorders>
            <w:shd w:val="clear" w:color="auto" w:fill="auto"/>
            <w:noWrap/>
            <w:vAlign w:val="bottom"/>
            <w:hideMark/>
          </w:tcPr>
          <w:p w14:paraId="3C9E7EF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77AD0E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DAE2190"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0C4A68C2"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1DA18CFB"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59AA3CFE"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72F2C4D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66778EBA"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13AB6F2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r>
      <w:tr w:rsidR="000D1B29" w:rsidRPr="009E3E76" w14:paraId="5E80F197" w14:textId="77777777" w:rsidTr="00AA7AE9">
        <w:trPr>
          <w:trHeight w:val="720"/>
        </w:trPr>
        <w:tc>
          <w:tcPr>
            <w:tcW w:w="1794" w:type="pct"/>
            <w:tcBorders>
              <w:top w:val="nil"/>
              <w:left w:val="single" w:sz="4" w:space="0" w:color="auto"/>
              <w:bottom w:val="single" w:sz="4" w:space="0" w:color="auto"/>
              <w:right w:val="single" w:sz="4" w:space="0" w:color="auto"/>
            </w:tcBorders>
            <w:shd w:val="clear" w:color="auto" w:fill="auto"/>
            <w:noWrap/>
            <w:vAlign w:val="bottom"/>
            <w:hideMark/>
          </w:tcPr>
          <w:p w14:paraId="31ECCCF5"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7</w:t>
            </w:r>
          </w:p>
        </w:tc>
        <w:tc>
          <w:tcPr>
            <w:tcW w:w="356" w:type="pct"/>
            <w:tcBorders>
              <w:top w:val="nil"/>
              <w:left w:val="nil"/>
              <w:bottom w:val="single" w:sz="4" w:space="0" w:color="auto"/>
              <w:right w:val="single" w:sz="4" w:space="0" w:color="auto"/>
            </w:tcBorders>
            <w:shd w:val="clear" w:color="auto" w:fill="auto"/>
            <w:noWrap/>
            <w:vAlign w:val="bottom"/>
            <w:hideMark/>
          </w:tcPr>
          <w:p w14:paraId="647FA69F"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102816E1"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6D02658A"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0FFE5AFE"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BF57F7E"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0428C79D"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B7E8669"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FF742B6"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3BC70E6B"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r>
      <w:tr w:rsidR="000D1B29" w:rsidRPr="009E3E76" w14:paraId="790C7ECE" w14:textId="77777777" w:rsidTr="00AA7AE9">
        <w:trPr>
          <w:trHeight w:val="720"/>
        </w:trPr>
        <w:tc>
          <w:tcPr>
            <w:tcW w:w="1794" w:type="pct"/>
            <w:tcBorders>
              <w:top w:val="nil"/>
              <w:left w:val="single" w:sz="4" w:space="0" w:color="auto"/>
              <w:bottom w:val="single" w:sz="4" w:space="0" w:color="auto"/>
              <w:right w:val="single" w:sz="4" w:space="0" w:color="auto"/>
            </w:tcBorders>
            <w:shd w:val="clear" w:color="auto" w:fill="auto"/>
            <w:noWrap/>
            <w:vAlign w:val="bottom"/>
            <w:hideMark/>
          </w:tcPr>
          <w:p w14:paraId="13C11C14"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8</w:t>
            </w:r>
          </w:p>
        </w:tc>
        <w:tc>
          <w:tcPr>
            <w:tcW w:w="356" w:type="pct"/>
            <w:tcBorders>
              <w:top w:val="nil"/>
              <w:left w:val="nil"/>
              <w:bottom w:val="single" w:sz="4" w:space="0" w:color="auto"/>
              <w:right w:val="single" w:sz="4" w:space="0" w:color="auto"/>
            </w:tcBorders>
            <w:shd w:val="clear" w:color="auto" w:fill="auto"/>
            <w:noWrap/>
            <w:vAlign w:val="bottom"/>
            <w:hideMark/>
          </w:tcPr>
          <w:p w14:paraId="725EE628"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3DB083E4"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37C0A94E"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752BE941"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30A04D3D"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10BFE2EC"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C712F55"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0D31A12E"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44011842"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r>
      <w:tr w:rsidR="000D1B29" w:rsidRPr="009E3E76" w14:paraId="3CEBF5E0" w14:textId="77777777" w:rsidTr="00AA7AE9">
        <w:trPr>
          <w:trHeight w:val="720"/>
        </w:trPr>
        <w:tc>
          <w:tcPr>
            <w:tcW w:w="1794" w:type="pct"/>
            <w:tcBorders>
              <w:top w:val="nil"/>
              <w:left w:val="single" w:sz="4" w:space="0" w:color="auto"/>
              <w:bottom w:val="single" w:sz="4" w:space="0" w:color="auto"/>
              <w:right w:val="single" w:sz="4" w:space="0" w:color="auto"/>
            </w:tcBorders>
            <w:shd w:val="clear" w:color="auto" w:fill="auto"/>
            <w:noWrap/>
            <w:vAlign w:val="bottom"/>
            <w:hideMark/>
          </w:tcPr>
          <w:p w14:paraId="6F699513"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9</w:t>
            </w:r>
          </w:p>
        </w:tc>
        <w:tc>
          <w:tcPr>
            <w:tcW w:w="356" w:type="pct"/>
            <w:tcBorders>
              <w:top w:val="nil"/>
              <w:left w:val="nil"/>
              <w:bottom w:val="single" w:sz="4" w:space="0" w:color="auto"/>
              <w:right w:val="single" w:sz="4" w:space="0" w:color="auto"/>
            </w:tcBorders>
            <w:shd w:val="clear" w:color="auto" w:fill="auto"/>
            <w:noWrap/>
            <w:vAlign w:val="bottom"/>
            <w:hideMark/>
          </w:tcPr>
          <w:p w14:paraId="4088FE00"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628528D4"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97C3D43"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1E46EA90"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21A16B22"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4897C281"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010DAFD3"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6" w:type="pct"/>
            <w:tcBorders>
              <w:top w:val="nil"/>
              <w:left w:val="nil"/>
              <w:bottom w:val="single" w:sz="4" w:space="0" w:color="auto"/>
              <w:right w:val="single" w:sz="4" w:space="0" w:color="auto"/>
            </w:tcBorders>
            <w:shd w:val="clear" w:color="auto" w:fill="auto"/>
            <w:noWrap/>
            <w:vAlign w:val="bottom"/>
            <w:hideMark/>
          </w:tcPr>
          <w:p w14:paraId="051EE6C8"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c>
          <w:tcPr>
            <w:tcW w:w="358" w:type="pct"/>
            <w:tcBorders>
              <w:top w:val="nil"/>
              <w:left w:val="nil"/>
              <w:bottom w:val="single" w:sz="4" w:space="0" w:color="auto"/>
              <w:right w:val="single" w:sz="4" w:space="0" w:color="auto"/>
            </w:tcBorders>
            <w:shd w:val="clear" w:color="auto" w:fill="auto"/>
            <w:noWrap/>
            <w:vAlign w:val="bottom"/>
            <w:hideMark/>
          </w:tcPr>
          <w:p w14:paraId="0D8831D2" w14:textId="77777777" w:rsidR="000D1B29" w:rsidRPr="009E3E76" w:rsidRDefault="000D1B29" w:rsidP="007F59F1">
            <w:pPr>
              <w:rPr>
                <w:rFonts w:ascii="Calibri" w:eastAsia="Times New Roman" w:hAnsi="Calibri"/>
                <w:color w:val="000000"/>
              </w:rPr>
            </w:pPr>
            <w:r w:rsidRPr="009E3E76">
              <w:rPr>
                <w:rFonts w:ascii="Calibri" w:eastAsia="Times New Roman" w:hAnsi="Calibri"/>
                <w:color w:val="000000"/>
              </w:rPr>
              <w:t> </w:t>
            </w:r>
          </w:p>
        </w:tc>
      </w:tr>
      <w:tr w:rsidR="00AA7AE9" w:rsidRPr="009E3E76" w14:paraId="010EE00B" w14:textId="77777777" w:rsidTr="00AA7AE9">
        <w:trPr>
          <w:trHeight w:val="300"/>
        </w:trPr>
        <w:tc>
          <w:tcPr>
            <w:tcW w:w="5000" w:type="pct"/>
            <w:gridSpan w:val="10"/>
            <w:tcBorders>
              <w:top w:val="nil"/>
              <w:left w:val="nil"/>
              <w:bottom w:val="nil"/>
              <w:right w:val="nil"/>
            </w:tcBorders>
            <w:shd w:val="clear" w:color="auto" w:fill="auto"/>
            <w:noWrap/>
            <w:vAlign w:val="bottom"/>
            <w:hideMark/>
          </w:tcPr>
          <w:p w14:paraId="7CBD3107" w14:textId="735EE9EA" w:rsidR="00AA7AE9" w:rsidRPr="00164B8D" w:rsidRDefault="00164B8D" w:rsidP="00164B8D">
            <w:pPr>
              <w:rPr>
                <w:rFonts w:ascii="Calibri" w:eastAsia="Times New Roman" w:hAnsi="Calibri"/>
                <w:color w:val="000000"/>
                <w:sz w:val="20"/>
                <w:szCs w:val="20"/>
              </w:rPr>
            </w:pPr>
            <w:r w:rsidRPr="00164B8D">
              <w:rPr>
                <w:rFonts w:ascii="Calibri" w:eastAsia="Times New Roman" w:hAnsi="Calibri"/>
                <w:b/>
                <w:i/>
                <w:iCs/>
                <w:color w:val="000000"/>
                <w:sz w:val="20"/>
                <w:szCs w:val="20"/>
              </w:rPr>
              <w:t>NOTE</w:t>
            </w:r>
            <w:r w:rsidRPr="00164B8D">
              <w:rPr>
                <w:rFonts w:ascii="Calibri" w:eastAsia="Times New Roman" w:hAnsi="Calibri"/>
                <w:i/>
                <w:iCs/>
                <w:color w:val="000000"/>
                <w:sz w:val="20"/>
                <w:szCs w:val="20"/>
              </w:rPr>
              <w:t xml:space="preserve">: Do not list courses/experiences controlled by external academic units. Only list courses and experiences that are controlled by your program. </w:t>
            </w:r>
          </w:p>
        </w:tc>
      </w:tr>
    </w:tbl>
    <w:p w14:paraId="1BC91428" w14:textId="48DA9E3D" w:rsidR="00300632" w:rsidRDefault="00300632" w:rsidP="00B105F5">
      <w:pPr>
        <w:sectPr w:rsidR="00300632" w:rsidSect="000D1B29">
          <w:pgSz w:w="15840" w:h="12240" w:orient="landscape"/>
          <w:pgMar w:top="1440" w:right="1440" w:bottom="1440" w:left="1440" w:header="720" w:footer="720" w:gutter="0"/>
          <w:cols w:space="720"/>
          <w:titlePg/>
          <w:docGrid w:linePitch="360"/>
        </w:sectPr>
      </w:pPr>
    </w:p>
    <w:p w14:paraId="00AA4E11" w14:textId="4D456633" w:rsidR="00FD4E11" w:rsidRPr="005E182E" w:rsidRDefault="009075C5" w:rsidP="00F95029">
      <w:pPr>
        <w:pStyle w:val="Heading1"/>
      </w:pPr>
      <w:bookmarkStart w:id="20" w:name="_Toc236801806"/>
      <w:r>
        <w:lastRenderedPageBreak/>
        <w:t xml:space="preserve">Activity 4: </w:t>
      </w:r>
      <w:r w:rsidR="00164B8D">
        <w:t>Conduct a Preliminary Audit of Assessment Methods Utilized in Your Program</w:t>
      </w:r>
      <w:bookmarkEnd w:id="20"/>
    </w:p>
    <w:p w14:paraId="2081876B" w14:textId="77777777" w:rsidR="00FD4E11" w:rsidRDefault="00FD4E11" w:rsidP="00FD4E11">
      <w:pPr>
        <w:rPr>
          <w:rFonts w:ascii="Helvetica" w:hAnsi="Helvetica" w:cs="Helvetica"/>
          <w:color w:val="323334"/>
          <w:sz w:val="28"/>
          <w:szCs w:val="28"/>
        </w:rPr>
      </w:pPr>
    </w:p>
    <w:p w14:paraId="2827C9AD" w14:textId="4C53B080" w:rsidR="00FD4E11" w:rsidRPr="00FD4E11" w:rsidRDefault="00FD4E11" w:rsidP="00FD4E11">
      <w:pPr>
        <w:rPr>
          <w:rFonts w:asciiTheme="majorHAnsi" w:hAnsiTheme="majorHAnsi" w:cs="Helvetica"/>
          <w:color w:val="323334"/>
        </w:rPr>
      </w:pPr>
      <w:r w:rsidRPr="00FD4E11">
        <w:rPr>
          <w:rFonts w:asciiTheme="majorHAnsi" w:hAnsiTheme="majorHAnsi" w:cs="Helvetica"/>
          <w:color w:val="323334"/>
        </w:rPr>
        <w:t xml:space="preserve">For the second part of your audit, </w:t>
      </w:r>
      <w:r w:rsidR="00164B8D">
        <w:rPr>
          <w:rFonts w:asciiTheme="majorHAnsi" w:hAnsiTheme="majorHAnsi" w:cs="Helvetica"/>
          <w:color w:val="323334"/>
        </w:rPr>
        <w:t xml:space="preserve">take an inventory of program </w:t>
      </w:r>
      <w:r w:rsidRPr="00FD4E11">
        <w:rPr>
          <w:rFonts w:asciiTheme="majorHAnsi" w:hAnsiTheme="majorHAnsi" w:cs="Helvetica"/>
          <w:color w:val="323334"/>
        </w:rPr>
        <w:t>assessment measures</w:t>
      </w:r>
      <w:r w:rsidR="00164B8D">
        <w:rPr>
          <w:rFonts w:asciiTheme="majorHAnsi" w:hAnsiTheme="majorHAnsi" w:cs="Helvetica"/>
          <w:color w:val="323334"/>
        </w:rPr>
        <w:t xml:space="preserve"> currently used in your academic unit</w:t>
      </w:r>
      <w:proofErr w:type="gramStart"/>
      <w:r w:rsidR="00164B8D">
        <w:rPr>
          <w:rFonts w:asciiTheme="majorHAnsi" w:hAnsiTheme="majorHAnsi" w:cs="Helvetica"/>
          <w:color w:val="323334"/>
        </w:rPr>
        <w:t>;</w:t>
      </w:r>
      <w:proofErr w:type="gramEnd"/>
      <w:r w:rsidRPr="00FD4E11">
        <w:rPr>
          <w:rFonts w:asciiTheme="majorHAnsi" w:hAnsiTheme="majorHAnsi" w:cs="Helvetica"/>
          <w:color w:val="323334"/>
        </w:rPr>
        <w:t xml:space="preserve"> both direct and indirect. </w:t>
      </w:r>
    </w:p>
    <w:p w14:paraId="47F1D1AD" w14:textId="77777777" w:rsidR="000259BF" w:rsidRDefault="000259BF" w:rsidP="00FD4E11">
      <w:pPr>
        <w:rPr>
          <w:rFonts w:asciiTheme="majorHAnsi" w:hAnsiTheme="majorHAnsi" w:cs="Helvetica"/>
          <w:color w:val="323334"/>
        </w:rPr>
      </w:pPr>
    </w:p>
    <w:p w14:paraId="405A769D" w14:textId="6D2E40ED" w:rsidR="00FD4E11" w:rsidRPr="006C5488" w:rsidRDefault="00FD4E11" w:rsidP="00FD4E11">
      <w:pPr>
        <w:rPr>
          <w:rFonts w:asciiTheme="majorHAnsi" w:hAnsiTheme="majorHAnsi" w:cs="Helvetica"/>
          <w:color w:val="323334"/>
        </w:rPr>
      </w:pPr>
      <w:r w:rsidRPr="006C5488">
        <w:rPr>
          <w:rFonts w:asciiTheme="majorHAnsi" w:hAnsiTheme="majorHAnsi" w:cs="Helvetica"/>
          <w:i/>
          <w:color w:val="323334"/>
        </w:rPr>
        <w:t>Direct</w:t>
      </w:r>
      <w:r w:rsidR="000259BF" w:rsidRPr="006C5488">
        <w:rPr>
          <w:rFonts w:asciiTheme="majorHAnsi" w:hAnsiTheme="majorHAnsi" w:cs="Helvetica"/>
          <w:i/>
          <w:color w:val="323334"/>
        </w:rPr>
        <w:t xml:space="preserve"> assessment measures:</w:t>
      </w:r>
      <w:r w:rsidR="006C5488" w:rsidRPr="006C5488">
        <w:rPr>
          <w:rFonts w:asciiTheme="majorHAnsi" w:hAnsiTheme="majorHAnsi" w:cs="Helvetica"/>
          <w:color w:val="323334"/>
        </w:rPr>
        <w:t xml:space="preserve"> </w:t>
      </w:r>
      <w:r w:rsidR="006C5488" w:rsidRPr="006C5488">
        <w:rPr>
          <w:rFonts w:asciiTheme="majorHAnsi" w:hAnsiTheme="majorHAnsi" w:cs="Arial"/>
        </w:rPr>
        <w:t>A direct measure is based on a sample of actual student work, including reports, exams, demonstrations, performances, and completed works. The strength of direct measurement is that faculty members are capturing a sample of what students can do, which can be very strong evidence of student learning. A possible weakness of direct measurement is that not everything can be demonstrated in a direct way, such as values, perceptions, feelings, and attitudes.</w:t>
      </w:r>
    </w:p>
    <w:p w14:paraId="0D3532B8" w14:textId="77777777" w:rsidR="006C5488" w:rsidRDefault="006C5488" w:rsidP="000259BF">
      <w:pPr>
        <w:widowControl w:val="0"/>
        <w:autoSpaceDE w:val="0"/>
        <w:autoSpaceDN w:val="0"/>
        <w:adjustRightInd w:val="0"/>
        <w:rPr>
          <w:rFonts w:asciiTheme="majorHAnsi" w:hAnsiTheme="majorHAnsi"/>
        </w:rPr>
      </w:pPr>
    </w:p>
    <w:p w14:paraId="14323C8F" w14:textId="4CE778C9" w:rsidR="00FD4E11" w:rsidRPr="006C5488" w:rsidRDefault="000259BF" w:rsidP="000259BF">
      <w:pPr>
        <w:widowControl w:val="0"/>
        <w:autoSpaceDE w:val="0"/>
        <w:autoSpaceDN w:val="0"/>
        <w:adjustRightInd w:val="0"/>
        <w:rPr>
          <w:rFonts w:asciiTheme="majorHAnsi" w:hAnsiTheme="majorHAnsi"/>
        </w:rPr>
      </w:pPr>
      <w:r w:rsidRPr="006C5488">
        <w:rPr>
          <w:rFonts w:asciiTheme="majorHAnsi" w:hAnsiTheme="majorHAnsi"/>
        </w:rPr>
        <w:t xml:space="preserve">Examples </w:t>
      </w:r>
      <w:r w:rsidR="006C5488">
        <w:rPr>
          <w:rFonts w:asciiTheme="majorHAnsi" w:hAnsiTheme="majorHAnsi"/>
        </w:rPr>
        <w:t xml:space="preserve">of direct assessment measures </w:t>
      </w:r>
      <w:r w:rsidRPr="006C5488">
        <w:rPr>
          <w:rFonts w:asciiTheme="majorHAnsi" w:hAnsiTheme="majorHAnsi"/>
        </w:rPr>
        <w:t>would include: Capstone projects, exhibits, performances, portfolios, pass rates or scores on licensure or certification exams, Student publications or presentations, employer or internship, supervisors’ reports, External review (accreditation)</w:t>
      </w:r>
    </w:p>
    <w:p w14:paraId="337C9830" w14:textId="77777777" w:rsidR="006C5488" w:rsidRPr="006C5488" w:rsidRDefault="006C5488" w:rsidP="000259BF">
      <w:pPr>
        <w:widowControl w:val="0"/>
        <w:autoSpaceDE w:val="0"/>
        <w:autoSpaceDN w:val="0"/>
        <w:adjustRightInd w:val="0"/>
        <w:rPr>
          <w:rFonts w:asciiTheme="majorHAnsi" w:hAnsiTheme="majorHAnsi"/>
        </w:rPr>
      </w:pPr>
    </w:p>
    <w:p w14:paraId="18F86D7E" w14:textId="0D8D3273" w:rsidR="000259BF" w:rsidRDefault="00FD4E11" w:rsidP="000259BF">
      <w:pPr>
        <w:rPr>
          <w:rFonts w:asciiTheme="majorHAnsi" w:hAnsiTheme="majorHAnsi" w:cs="Helvetica"/>
          <w:color w:val="323334"/>
        </w:rPr>
      </w:pPr>
      <w:r w:rsidRPr="006C5488">
        <w:rPr>
          <w:rFonts w:asciiTheme="majorHAnsi" w:hAnsiTheme="majorHAnsi" w:cs="Helvetica"/>
          <w:i/>
          <w:color w:val="323334"/>
        </w:rPr>
        <w:t>Indirect</w:t>
      </w:r>
      <w:r w:rsidR="000259BF" w:rsidRPr="006C5488">
        <w:rPr>
          <w:rFonts w:asciiTheme="majorHAnsi" w:hAnsiTheme="majorHAnsi" w:cs="Helvetica"/>
          <w:i/>
          <w:color w:val="323334"/>
        </w:rPr>
        <w:t xml:space="preserve"> assessment measures</w:t>
      </w:r>
      <w:r w:rsidR="000259BF" w:rsidRPr="006C5488">
        <w:rPr>
          <w:rFonts w:asciiTheme="majorHAnsi" w:hAnsiTheme="majorHAnsi" w:cs="Helvetica"/>
          <w:color w:val="323334"/>
        </w:rPr>
        <w:t>:</w:t>
      </w:r>
    </w:p>
    <w:p w14:paraId="67119CD8" w14:textId="77777777" w:rsidR="006C5488" w:rsidRPr="006C5488" w:rsidRDefault="006C5488" w:rsidP="000259BF">
      <w:pPr>
        <w:rPr>
          <w:rFonts w:asciiTheme="majorHAnsi" w:hAnsiTheme="majorHAnsi" w:cs="Helvetica"/>
          <w:color w:val="323334"/>
        </w:rPr>
      </w:pPr>
    </w:p>
    <w:p w14:paraId="4B1A8F96" w14:textId="50955D9D" w:rsidR="006C5488" w:rsidRPr="006C5488" w:rsidRDefault="006C5488" w:rsidP="000259BF">
      <w:pPr>
        <w:rPr>
          <w:rFonts w:asciiTheme="majorHAnsi" w:hAnsiTheme="majorHAnsi" w:cs="Helvetica"/>
          <w:color w:val="323334"/>
        </w:rPr>
      </w:pPr>
      <w:r w:rsidRPr="006C5488">
        <w:rPr>
          <w:rFonts w:asciiTheme="majorHAnsi" w:hAnsiTheme="majorHAnsi" w:cs="Arial"/>
        </w:rPr>
        <w:t>An indirect measure is based upon a report of perceived student learning. The reports can come from many perspectives, including students, faculty, internship supervisors, transfer institutions, and employers. Indirect measures can provide additional information about what students are learning and how different constituencies value this learning. However, as evidence of student learning, indirect measures are not as strong as direct measures because we have to make assumptions about what exactly the self-report means. For example, if students report that they have attained a particular learning goal, how do we know that their report is accurate? The strength of indirect measurement is that it can assess certain implicit qualities of student learning, such as values, feelings, perceptions, and attitudes, from a variety of perspectives. The weakness of this approach is that, in the absence of direct evidence, assumptions must be made about how well perceptions match the reality of actual achievement.</w:t>
      </w:r>
    </w:p>
    <w:p w14:paraId="29BB04E7" w14:textId="77777777" w:rsidR="006C5488" w:rsidRDefault="006C5488" w:rsidP="006C5488">
      <w:pPr>
        <w:widowControl w:val="0"/>
        <w:autoSpaceDE w:val="0"/>
        <w:autoSpaceDN w:val="0"/>
        <w:adjustRightInd w:val="0"/>
        <w:rPr>
          <w:rFonts w:asciiTheme="majorHAnsi" w:hAnsiTheme="majorHAnsi"/>
        </w:rPr>
      </w:pPr>
    </w:p>
    <w:p w14:paraId="4DE73AA9" w14:textId="06B7E41E" w:rsidR="006C5488" w:rsidRPr="006C5488" w:rsidRDefault="006C5488" w:rsidP="006C5488">
      <w:pPr>
        <w:widowControl w:val="0"/>
        <w:autoSpaceDE w:val="0"/>
        <w:autoSpaceDN w:val="0"/>
        <w:adjustRightInd w:val="0"/>
        <w:rPr>
          <w:rFonts w:asciiTheme="majorHAnsi" w:hAnsiTheme="majorHAnsi"/>
        </w:rPr>
      </w:pPr>
      <w:r w:rsidRPr="006C5488">
        <w:rPr>
          <w:rFonts w:asciiTheme="majorHAnsi" w:hAnsiTheme="majorHAnsi"/>
        </w:rPr>
        <w:t>Examples</w:t>
      </w:r>
      <w:r>
        <w:rPr>
          <w:rFonts w:asciiTheme="majorHAnsi" w:hAnsiTheme="majorHAnsi"/>
        </w:rPr>
        <w:t xml:space="preserve"> of indirect assessment measures</w:t>
      </w:r>
      <w:r w:rsidRPr="006C5488">
        <w:rPr>
          <w:rFonts w:asciiTheme="majorHAnsi" w:hAnsiTheme="majorHAnsi"/>
        </w:rPr>
        <w:t xml:space="preserve"> would include: Focus group interviews with students, faculty, employers, Registration, enrollment, graduation, transfer data, Department self-study or program review data, Job placement data, Surveys, Employer, Alumni, Student perceptions</w:t>
      </w:r>
    </w:p>
    <w:p w14:paraId="7FDAD0A0" w14:textId="77777777" w:rsidR="00FD4E11" w:rsidRDefault="00FD4E11" w:rsidP="00FD4E11">
      <w:pPr>
        <w:rPr>
          <w:rFonts w:asciiTheme="majorHAnsi" w:hAnsiTheme="majorHAnsi" w:cs="Helvetica"/>
          <w:color w:val="323334"/>
        </w:rPr>
      </w:pPr>
    </w:p>
    <w:p w14:paraId="48E62BC9" w14:textId="4536C188" w:rsidR="00164B8D" w:rsidRPr="00164B8D" w:rsidRDefault="00164B8D" w:rsidP="00FD4E11">
      <w:pPr>
        <w:rPr>
          <w:rFonts w:asciiTheme="majorHAnsi" w:hAnsiTheme="majorHAnsi" w:cs="Helvetica"/>
          <w:b/>
          <w:color w:val="323334"/>
        </w:rPr>
      </w:pPr>
      <w:r w:rsidRPr="00164B8D">
        <w:rPr>
          <w:rFonts w:asciiTheme="majorHAnsi" w:hAnsiTheme="majorHAnsi" w:cs="Helvetica"/>
          <w:b/>
          <w:color w:val="323334"/>
        </w:rPr>
        <w:t>The Task:</w:t>
      </w:r>
    </w:p>
    <w:p w14:paraId="24FAB159" w14:textId="287C3987" w:rsidR="006C5488" w:rsidRPr="00164B8D" w:rsidRDefault="000259BF" w:rsidP="00FD4E11">
      <w:pPr>
        <w:widowControl w:val="0"/>
        <w:tabs>
          <w:tab w:val="left" w:pos="220"/>
          <w:tab w:val="left" w:pos="720"/>
        </w:tabs>
        <w:autoSpaceDE w:val="0"/>
        <w:autoSpaceDN w:val="0"/>
        <w:adjustRightInd w:val="0"/>
        <w:spacing w:after="120"/>
        <w:rPr>
          <w:rFonts w:asciiTheme="majorHAnsi" w:hAnsiTheme="majorHAnsi"/>
        </w:rPr>
      </w:pPr>
      <w:r w:rsidRPr="00164B8D">
        <w:rPr>
          <w:rFonts w:asciiTheme="majorHAnsi" w:hAnsiTheme="majorHAnsi" w:cs="Helvetica"/>
        </w:rPr>
        <w:t xml:space="preserve">Identify how each measure is used for departmental decision-making. Try to link the assessment measures directly to your Program Outcomes, or you simply have to list the assessment measures and decide later how they relate to the Program Outcomes. </w:t>
      </w:r>
      <w:r w:rsidR="00164B8D">
        <w:rPr>
          <w:rFonts w:asciiTheme="majorHAnsi" w:hAnsiTheme="majorHAnsi" w:cs="Helvetica"/>
        </w:rPr>
        <w:t xml:space="preserve">Identifying </w:t>
      </w:r>
      <w:r w:rsidR="00FD4E11" w:rsidRPr="00164B8D">
        <w:rPr>
          <w:rFonts w:asciiTheme="majorHAnsi" w:hAnsiTheme="majorHAnsi"/>
        </w:rPr>
        <w:t xml:space="preserve">appropriate methods for your academic program assessment plan can be a challenging process. </w:t>
      </w:r>
      <w:r w:rsidR="00FD4E11" w:rsidRPr="00164B8D">
        <w:rPr>
          <w:rFonts w:asciiTheme="majorHAnsi" w:hAnsiTheme="majorHAnsi"/>
        </w:rPr>
        <w:lastRenderedPageBreak/>
        <w:t xml:space="preserve">Such an exercise however is an essential step to ensure the success of the assessment process. </w:t>
      </w:r>
    </w:p>
    <w:p w14:paraId="70A69D68" w14:textId="7EBD6695" w:rsidR="00FD4E11" w:rsidRPr="00164B8D" w:rsidRDefault="00FD4E11" w:rsidP="00FD4E11">
      <w:pPr>
        <w:widowControl w:val="0"/>
        <w:tabs>
          <w:tab w:val="left" w:pos="220"/>
          <w:tab w:val="left" w:pos="720"/>
        </w:tabs>
        <w:autoSpaceDE w:val="0"/>
        <w:autoSpaceDN w:val="0"/>
        <w:adjustRightInd w:val="0"/>
        <w:spacing w:after="120"/>
        <w:rPr>
          <w:rFonts w:asciiTheme="majorHAnsi" w:hAnsiTheme="majorHAnsi"/>
        </w:rPr>
      </w:pPr>
      <w:r w:rsidRPr="00164B8D">
        <w:rPr>
          <w:rFonts w:asciiTheme="majorHAnsi" w:hAnsiTheme="majorHAnsi"/>
        </w:rPr>
        <w:t xml:space="preserve">The following inventory of assessment methods, and although we have identified the major or most frequently used methods there may be others that you are using. Please note this is not an exhaustive list. Your program may use other assessment measures not mentioned here. These measures and descriptions can be entered using the blank space provided at the end of the inventory. </w:t>
      </w:r>
    </w:p>
    <w:p w14:paraId="3381935D" w14:textId="6B243942" w:rsidR="0041449B" w:rsidRPr="00FD4E11" w:rsidRDefault="00FD4E11" w:rsidP="00164B8D">
      <w:r w:rsidRPr="00164B8D">
        <w:rPr>
          <w:rFonts w:asciiTheme="majorHAnsi" w:hAnsiTheme="majorHAnsi"/>
        </w:rPr>
        <w:t>Using the</w:t>
      </w:r>
      <w:r w:rsidRPr="00164B8D">
        <w:rPr>
          <w:rFonts w:asciiTheme="majorHAnsi" w:hAnsiTheme="majorHAnsi"/>
          <w:i/>
        </w:rPr>
        <w:t xml:space="preserve"> “</w:t>
      </w:r>
      <w:r w:rsidRPr="00164B8D">
        <w:rPr>
          <w:rFonts w:asciiTheme="majorHAnsi" w:hAnsiTheme="majorHAnsi"/>
        </w:rPr>
        <w:t>Inventory of Assessment Methods,” read through possible assessment measures and their associated descriptions. Circle any measures you are currently using in your academic program.</w:t>
      </w:r>
      <w:r w:rsidR="0041449B" w:rsidRPr="00164B8D">
        <w:rPr>
          <w:rFonts w:asciiTheme="majorHAnsi" w:hAnsiTheme="majorHAnsi"/>
        </w:rPr>
        <w:t xml:space="preserve"> </w:t>
      </w:r>
    </w:p>
    <w:tbl>
      <w:tblPr>
        <w:tblpPr w:leftFromText="180" w:rightFromText="180" w:vertAnchor="text" w:horzAnchor="page" w:tblpX="1189" w:tblpY="125"/>
        <w:tblW w:w="9540" w:type="dxa"/>
        <w:tblLayout w:type="fixed"/>
        <w:tblLook w:val="04A0" w:firstRow="1" w:lastRow="0" w:firstColumn="1" w:lastColumn="0" w:noHBand="0" w:noVBand="1"/>
      </w:tblPr>
      <w:tblGrid>
        <w:gridCol w:w="2070"/>
        <w:gridCol w:w="7470"/>
      </w:tblGrid>
      <w:tr w:rsidR="008E47BA" w:rsidRPr="00D910B3" w14:paraId="29A818D7" w14:textId="77777777" w:rsidTr="008E47BA">
        <w:trPr>
          <w:trHeight w:val="740"/>
        </w:trPr>
        <w:tc>
          <w:tcPr>
            <w:tcW w:w="2070" w:type="dxa"/>
            <w:tcBorders>
              <w:top w:val="nil"/>
              <w:left w:val="nil"/>
              <w:bottom w:val="single" w:sz="8" w:space="0" w:color="auto"/>
              <w:right w:val="single" w:sz="8" w:space="0" w:color="auto"/>
            </w:tcBorders>
            <w:shd w:val="clear" w:color="000000" w:fill="BFBFBF"/>
            <w:vAlign w:val="center"/>
          </w:tcPr>
          <w:p w14:paraId="0045AD32" w14:textId="77777777" w:rsidR="008E47BA" w:rsidRPr="00277AC0" w:rsidRDefault="008E47BA" w:rsidP="008E47BA">
            <w:pPr>
              <w:jc w:val="center"/>
              <w:rPr>
                <w:rFonts w:ascii="Calibri" w:eastAsia="Times New Roman" w:hAnsi="Calibri"/>
                <w:b/>
                <w:bCs/>
                <w:color w:val="000000"/>
                <w:sz w:val="28"/>
                <w:szCs w:val="28"/>
              </w:rPr>
            </w:pPr>
            <w:r w:rsidRPr="00277AC0">
              <w:rPr>
                <w:rFonts w:ascii="Calibri" w:eastAsia="Times New Roman" w:hAnsi="Calibri"/>
                <w:b/>
                <w:bCs/>
                <w:color w:val="000000"/>
                <w:sz w:val="28"/>
                <w:szCs w:val="28"/>
              </w:rPr>
              <w:t>Assessment type</w:t>
            </w:r>
          </w:p>
        </w:tc>
        <w:tc>
          <w:tcPr>
            <w:tcW w:w="7470" w:type="dxa"/>
            <w:tcBorders>
              <w:top w:val="nil"/>
              <w:left w:val="nil"/>
              <w:bottom w:val="single" w:sz="8" w:space="0" w:color="auto"/>
              <w:right w:val="single" w:sz="8" w:space="0" w:color="auto"/>
            </w:tcBorders>
            <w:shd w:val="clear" w:color="000000" w:fill="BFBFBF"/>
            <w:vAlign w:val="center"/>
          </w:tcPr>
          <w:p w14:paraId="0C120074" w14:textId="77777777" w:rsidR="008E47BA" w:rsidRPr="00277AC0" w:rsidRDefault="008E47BA" w:rsidP="008E47BA">
            <w:pPr>
              <w:jc w:val="center"/>
              <w:rPr>
                <w:rFonts w:ascii="Calibri" w:eastAsia="Times New Roman" w:hAnsi="Calibri"/>
                <w:b/>
                <w:bCs/>
                <w:color w:val="000000"/>
                <w:sz w:val="28"/>
                <w:szCs w:val="28"/>
              </w:rPr>
            </w:pPr>
            <w:r w:rsidRPr="00277AC0">
              <w:rPr>
                <w:rFonts w:ascii="Calibri" w:eastAsia="Times New Roman" w:hAnsi="Calibri"/>
                <w:b/>
                <w:bCs/>
                <w:color w:val="000000"/>
                <w:sz w:val="28"/>
                <w:szCs w:val="28"/>
              </w:rPr>
              <w:t>Description</w:t>
            </w:r>
          </w:p>
        </w:tc>
      </w:tr>
      <w:tr w:rsidR="008E47BA" w:rsidRPr="00D910B3" w14:paraId="656B8A28" w14:textId="77777777" w:rsidTr="008E47BA">
        <w:trPr>
          <w:trHeight w:val="682"/>
        </w:trPr>
        <w:tc>
          <w:tcPr>
            <w:tcW w:w="2070" w:type="dxa"/>
            <w:tcBorders>
              <w:top w:val="nil"/>
              <w:left w:val="nil"/>
              <w:bottom w:val="single" w:sz="8" w:space="0" w:color="auto"/>
              <w:right w:val="single" w:sz="8" w:space="0" w:color="auto"/>
            </w:tcBorders>
            <w:shd w:val="clear" w:color="auto" w:fill="auto"/>
            <w:vAlign w:val="center"/>
          </w:tcPr>
          <w:p w14:paraId="30CDC8E3"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Artifact</w:t>
            </w:r>
          </w:p>
        </w:tc>
        <w:tc>
          <w:tcPr>
            <w:tcW w:w="7470" w:type="dxa"/>
            <w:tcBorders>
              <w:top w:val="nil"/>
              <w:left w:val="nil"/>
              <w:bottom w:val="single" w:sz="8" w:space="0" w:color="auto"/>
              <w:right w:val="single" w:sz="8" w:space="0" w:color="auto"/>
            </w:tcBorders>
            <w:shd w:val="clear" w:color="auto" w:fill="auto"/>
          </w:tcPr>
          <w:p w14:paraId="61A0806C"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student-produced product or performance that is used as evidence for some kind of assessment activity. Many of the more specific terms used elsewhere in this form are examples of artifacts or processes that would produce artifacts.</w:t>
            </w:r>
          </w:p>
        </w:tc>
      </w:tr>
      <w:tr w:rsidR="008E47BA" w:rsidRPr="00D910B3" w14:paraId="6BB616F7"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69A01DA9"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Alumni Surveys</w:t>
            </w:r>
          </w:p>
        </w:tc>
        <w:tc>
          <w:tcPr>
            <w:tcW w:w="7470" w:type="dxa"/>
            <w:tcBorders>
              <w:top w:val="nil"/>
              <w:left w:val="nil"/>
              <w:bottom w:val="single" w:sz="8" w:space="0" w:color="auto"/>
              <w:right w:val="single" w:sz="8" w:space="0" w:color="auto"/>
            </w:tcBorders>
            <w:shd w:val="clear" w:color="auto" w:fill="auto"/>
          </w:tcPr>
          <w:p w14:paraId="3E9EC346"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Surveying department alumni can provide a wide variety of information about program satisfaction, how well students are prepared for their careers, what types of jobs or graduate degrees majors have gone on to obtain, starting salaries for graduates, and the skills that are needed to succeed in the job market or in graduate study.</w:t>
            </w:r>
          </w:p>
        </w:tc>
      </w:tr>
      <w:tr w:rsidR="008E47BA" w:rsidRPr="00D910B3" w14:paraId="220E7BC3" w14:textId="77777777" w:rsidTr="008E47BA">
        <w:trPr>
          <w:trHeight w:val="1096"/>
        </w:trPr>
        <w:tc>
          <w:tcPr>
            <w:tcW w:w="2070" w:type="dxa"/>
            <w:tcBorders>
              <w:top w:val="nil"/>
              <w:left w:val="nil"/>
              <w:bottom w:val="single" w:sz="8" w:space="0" w:color="auto"/>
              <w:right w:val="single" w:sz="8" w:space="0" w:color="auto"/>
            </w:tcBorders>
            <w:shd w:val="clear" w:color="auto" w:fill="auto"/>
            <w:vAlign w:val="center"/>
          </w:tcPr>
          <w:p w14:paraId="439BE6F5"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Capstone Projects</w:t>
            </w:r>
          </w:p>
        </w:tc>
        <w:tc>
          <w:tcPr>
            <w:tcW w:w="7470" w:type="dxa"/>
            <w:tcBorders>
              <w:top w:val="nil"/>
              <w:left w:val="nil"/>
              <w:bottom w:val="single" w:sz="8" w:space="0" w:color="auto"/>
              <w:right w:val="single" w:sz="8" w:space="0" w:color="auto"/>
            </w:tcBorders>
            <w:shd w:val="clear" w:color="auto" w:fill="auto"/>
          </w:tcPr>
          <w:p w14:paraId="4EF82E21"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senior year experience that enables students to transition to a profession or graduate school and continue to pursue life-long learning and social responsibility. The capstone experience is designed to demonstrate proficiency in the Baccalaureate Competencies and in the content/skills of the program/major. As a culminating experience, the capstone should require interdisciplinary and contextual perspectives (determined by unit or major).</w:t>
            </w:r>
          </w:p>
        </w:tc>
      </w:tr>
      <w:tr w:rsidR="008E47BA" w:rsidRPr="00D910B3" w14:paraId="3C7A0451" w14:textId="77777777" w:rsidTr="008E47BA">
        <w:trPr>
          <w:trHeight w:val="727"/>
        </w:trPr>
        <w:tc>
          <w:tcPr>
            <w:tcW w:w="2070" w:type="dxa"/>
            <w:tcBorders>
              <w:top w:val="nil"/>
              <w:left w:val="nil"/>
              <w:bottom w:val="single" w:sz="8" w:space="0" w:color="auto"/>
              <w:right w:val="single" w:sz="8" w:space="0" w:color="auto"/>
            </w:tcBorders>
            <w:shd w:val="clear" w:color="auto" w:fill="auto"/>
            <w:vAlign w:val="center"/>
          </w:tcPr>
          <w:p w14:paraId="20AE9E2A"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Clinical Performance</w:t>
            </w:r>
          </w:p>
        </w:tc>
        <w:tc>
          <w:tcPr>
            <w:tcW w:w="7470" w:type="dxa"/>
            <w:tcBorders>
              <w:top w:val="nil"/>
              <w:left w:val="nil"/>
              <w:bottom w:val="single" w:sz="8" w:space="0" w:color="auto"/>
              <w:right w:val="single" w:sz="8" w:space="0" w:color="auto"/>
            </w:tcBorders>
            <w:shd w:val="clear" w:color="auto" w:fill="auto"/>
          </w:tcPr>
          <w:p w14:paraId="65F67F2E"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demonstration that indicates how a hospital or physician office might provide some measure of care to its patients. The performance might indicate such features as guidelines, standards, or practices for particular clinical activities.</w:t>
            </w:r>
          </w:p>
        </w:tc>
      </w:tr>
      <w:tr w:rsidR="008E47BA" w:rsidRPr="00D910B3" w14:paraId="3A4D2970" w14:textId="77777777" w:rsidTr="00FD4E11">
        <w:trPr>
          <w:trHeight w:val="160"/>
        </w:trPr>
        <w:tc>
          <w:tcPr>
            <w:tcW w:w="2070" w:type="dxa"/>
            <w:tcBorders>
              <w:top w:val="nil"/>
              <w:left w:val="nil"/>
              <w:bottom w:val="single" w:sz="8" w:space="0" w:color="auto"/>
              <w:right w:val="single" w:sz="8" w:space="0" w:color="auto"/>
            </w:tcBorders>
            <w:shd w:val="clear" w:color="auto" w:fill="auto"/>
            <w:vAlign w:val="center"/>
          </w:tcPr>
          <w:p w14:paraId="300473E3"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Competency Check</w:t>
            </w:r>
          </w:p>
        </w:tc>
        <w:tc>
          <w:tcPr>
            <w:tcW w:w="7470" w:type="dxa"/>
            <w:tcBorders>
              <w:top w:val="nil"/>
              <w:left w:val="nil"/>
              <w:bottom w:val="single" w:sz="8" w:space="0" w:color="auto"/>
              <w:right w:val="single" w:sz="8" w:space="0" w:color="auto"/>
            </w:tcBorders>
            <w:shd w:val="clear" w:color="auto" w:fill="auto"/>
          </w:tcPr>
          <w:p w14:paraId="35DEAAD9" w14:textId="77777777" w:rsidR="008E47BA" w:rsidRPr="00542E88" w:rsidRDefault="008E47BA" w:rsidP="008E47BA">
            <w:pPr>
              <w:rPr>
                <w:rFonts w:asciiTheme="majorHAnsi" w:eastAsia="Times New Roman" w:hAnsiTheme="majorHAnsi"/>
                <w:color w:val="1A0405"/>
                <w:sz w:val="22"/>
                <w:szCs w:val="22"/>
              </w:rPr>
            </w:pPr>
            <w:r w:rsidRPr="00542E88">
              <w:rPr>
                <w:rFonts w:asciiTheme="majorHAnsi" w:eastAsia="Times New Roman" w:hAnsiTheme="majorHAnsi"/>
                <w:color w:val="1A0405"/>
                <w:sz w:val="22"/>
                <w:szCs w:val="22"/>
              </w:rPr>
              <w:t>A checklist to evaluate students regarding where they are in terms of working effectively in their career. This may involve examination, milestone achievements (e.g. certification), internships, etc.</w:t>
            </w:r>
          </w:p>
        </w:tc>
      </w:tr>
      <w:tr w:rsidR="008E47BA" w:rsidRPr="00D910B3" w14:paraId="3AD9E6AF"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3D3B8907"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Content Analysis</w:t>
            </w:r>
          </w:p>
        </w:tc>
        <w:tc>
          <w:tcPr>
            <w:tcW w:w="7470" w:type="dxa"/>
            <w:tcBorders>
              <w:top w:val="nil"/>
              <w:left w:val="nil"/>
              <w:bottom w:val="single" w:sz="8" w:space="0" w:color="auto"/>
              <w:right w:val="single" w:sz="8" w:space="0" w:color="auto"/>
            </w:tcBorders>
            <w:shd w:val="clear" w:color="auto" w:fill="auto"/>
          </w:tcPr>
          <w:p w14:paraId="30049521"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Content analysis is a technique that looks at a group of students, such as majors in a program or department, and assesses samples of written work that are produced by this group. </w:t>
            </w:r>
          </w:p>
        </w:tc>
      </w:tr>
      <w:tr w:rsidR="008E47BA" w:rsidRPr="00D910B3" w14:paraId="51BECB1D"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54739D4B"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Course-Enabled Assessment</w:t>
            </w:r>
          </w:p>
        </w:tc>
        <w:tc>
          <w:tcPr>
            <w:tcW w:w="7470" w:type="dxa"/>
            <w:tcBorders>
              <w:top w:val="nil"/>
              <w:left w:val="nil"/>
              <w:bottom w:val="single" w:sz="8" w:space="0" w:color="auto"/>
              <w:right w:val="single" w:sz="8" w:space="0" w:color="auto"/>
            </w:tcBorders>
            <w:shd w:val="clear" w:color="auto" w:fill="auto"/>
          </w:tcPr>
          <w:p w14:paraId="7266184A"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Questions embedded in course assignments or exams to assess student-learning outcomes.  </w:t>
            </w:r>
          </w:p>
        </w:tc>
      </w:tr>
      <w:tr w:rsidR="008E47BA" w:rsidRPr="00D910B3" w14:paraId="6592B010" w14:textId="77777777" w:rsidTr="008E47BA">
        <w:trPr>
          <w:trHeight w:val="412"/>
        </w:trPr>
        <w:tc>
          <w:tcPr>
            <w:tcW w:w="2070" w:type="dxa"/>
            <w:tcBorders>
              <w:top w:val="nil"/>
              <w:left w:val="nil"/>
              <w:bottom w:val="single" w:sz="8" w:space="0" w:color="auto"/>
              <w:right w:val="single" w:sz="8" w:space="0" w:color="auto"/>
            </w:tcBorders>
            <w:shd w:val="clear" w:color="auto" w:fill="auto"/>
            <w:vAlign w:val="center"/>
          </w:tcPr>
          <w:p w14:paraId="1F82F7AC"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Critique</w:t>
            </w:r>
          </w:p>
        </w:tc>
        <w:tc>
          <w:tcPr>
            <w:tcW w:w="7470" w:type="dxa"/>
            <w:tcBorders>
              <w:top w:val="nil"/>
              <w:left w:val="nil"/>
              <w:bottom w:val="single" w:sz="8" w:space="0" w:color="auto"/>
              <w:right w:val="single" w:sz="8" w:space="0" w:color="auto"/>
            </w:tcBorders>
            <w:shd w:val="clear" w:color="auto" w:fill="auto"/>
          </w:tcPr>
          <w:p w14:paraId="7E6436AE"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An analysis of something (such as a written work, a musical composition, a work of art, etc.) that assesses (criticizes) the work under consideration, commenting on the means of composition in addition to evaluating its quality.</w:t>
            </w:r>
          </w:p>
        </w:tc>
      </w:tr>
      <w:tr w:rsidR="008E47BA" w:rsidRPr="00D910B3" w14:paraId="51EC48E9"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47794395"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Culminating Assignments</w:t>
            </w:r>
          </w:p>
        </w:tc>
        <w:tc>
          <w:tcPr>
            <w:tcW w:w="7470" w:type="dxa"/>
            <w:tcBorders>
              <w:top w:val="nil"/>
              <w:left w:val="nil"/>
              <w:bottom w:val="single" w:sz="8" w:space="0" w:color="auto"/>
              <w:right w:val="single" w:sz="8" w:space="0" w:color="auto"/>
            </w:tcBorders>
            <w:shd w:val="clear" w:color="auto" w:fill="auto"/>
          </w:tcPr>
          <w:p w14:paraId="122288F1"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Culminating assignments offer students the opportunity to put together the knowledge and skills they have acquired in the major, provide a final common experience for majors, and offer faculty a way to assess student achievement across a number of discipline-specific areas. </w:t>
            </w:r>
          </w:p>
        </w:tc>
      </w:tr>
      <w:tr w:rsidR="008E47BA" w:rsidRPr="00D910B3" w14:paraId="0C4F3BCD" w14:textId="77777777" w:rsidTr="008E47BA">
        <w:trPr>
          <w:trHeight w:val="385"/>
        </w:trPr>
        <w:tc>
          <w:tcPr>
            <w:tcW w:w="2070" w:type="dxa"/>
            <w:tcBorders>
              <w:top w:val="nil"/>
              <w:left w:val="nil"/>
              <w:bottom w:val="single" w:sz="8" w:space="0" w:color="auto"/>
              <w:right w:val="single" w:sz="8" w:space="0" w:color="auto"/>
            </w:tcBorders>
            <w:shd w:val="clear" w:color="auto" w:fill="auto"/>
            <w:vAlign w:val="center"/>
          </w:tcPr>
          <w:p w14:paraId="70B5F7CC"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Curriculum Analysis</w:t>
            </w:r>
          </w:p>
        </w:tc>
        <w:tc>
          <w:tcPr>
            <w:tcW w:w="7470" w:type="dxa"/>
            <w:tcBorders>
              <w:top w:val="nil"/>
              <w:left w:val="nil"/>
              <w:bottom w:val="single" w:sz="8" w:space="0" w:color="auto"/>
              <w:right w:val="single" w:sz="8" w:space="0" w:color="auto"/>
            </w:tcBorders>
            <w:shd w:val="clear" w:color="auto" w:fill="auto"/>
          </w:tcPr>
          <w:p w14:paraId="0FF02F32"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Curriculum analysis involves a systematic review of course syllabi, textbooks, </w:t>
            </w:r>
            <w:r w:rsidRPr="00542E88">
              <w:rPr>
                <w:rFonts w:asciiTheme="majorHAnsi" w:eastAsia="Times New Roman" w:hAnsiTheme="majorHAnsi"/>
                <w:color w:val="000000"/>
                <w:sz w:val="22"/>
                <w:szCs w:val="22"/>
              </w:rPr>
              <w:lastRenderedPageBreak/>
              <w:t xml:space="preserve">exams, and other materials to help clarify learning objectives, explore differences and similarities between course sections, and/or assess the effectiveness of instructional materials. </w:t>
            </w:r>
          </w:p>
        </w:tc>
      </w:tr>
      <w:tr w:rsidR="008E47BA" w:rsidRPr="00D910B3" w14:paraId="3F58BAE1"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56B5E882"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lastRenderedPageBreak/>
              <w:t>Dissertation</w:t>
            </w:r>
          </w:p>
        </w:tc>
        <w:tc>
          <w:tcPr>
            <w:tcW w:w="7470" w:type="dxa"/>
            <w:tcBorders>
              <w:top w:val="nil"/>
              <w:left w:val="nil"/>
              <w:bottom w:val="single" w:sz="8" w:space="0" w:color="auto"/>
              <w:right w:val="single" w:sz="8" w:space="0" w:color="auto"/>
            </w:tcBorders>
            <w:shd w:val="clear" w:color="auto" w:fill="auto"/>
          </w:tcPr>
          <w:p w14:paraId="1BA5B68B"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In-depth research and analyses demonstrating high scholarly achievement, independent original research and advancing a new point of view.</w:t>
            </w:r>
          </w:p>
        </w:tc>
      </w:tr>
      <w:tr w:rsidR="008E47BA" w:rsidRPr="00D910B3" w14:paraId="64F96A09" w14:textId="77777777" w:rsidTr="00E075E2">
        <w:trPr>
          <w:trHeight w:val="484"/>
        </w:trPr>
        <w:tc>
          <w:tcPr>
            <w:tcW w:w="2070" w:type="dxa"/>
            <w:tcBorders>
              <w:top w:val="nil"/>
              <w:left w:val="nil"/>
              <w:bottom w:val="single" w:sz="8" w:space="0" w:color="auto"/>
              <w:right w:val="single" w:sz="8" w:space="0" w:color="auto"/>
            </w:tcBorders>
            <w:shd w:val="clear" w:color="auto" w:fill="auto"/>
            <w:vAlign w:val="center"/>
          </w:tcPr>
          <w:p w14:paraId="4A060F0C"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Employer Surveys</w:t>
            </w:r>
          </w:p>
        </w:tc>
        <w:tc>
          <w:tcPr>
            <w:tcW w:w="7470" w:type="dxa"/>
            <w:tcBorders>
              <w:top w:val="nil"/>
              <w:left w:val="nil"/>
              <w:bottom w:val="single" w:sz="8" w:space="0" w:color="auto"/>
              <w:right w:val="single" w:sz="8" w:space="0" w:color="auto"/>
            </w:tcBorders>
            <w:shd w:val="clear" w:color="auto" w:fill="auto"/>
          </w:tcPr>
          <w:p w14:paraId="657C19DF"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Employer surveys help the department determine if their graduates have the necessary job skills and if there are other skills that employers particularly value that graduates are not acquiring in the program. </w:t>
            </w:r>
          </w:p>
        </w:tc>
      </w:tr>
      <w:tr w:rsidR="008E47BA" w:rsidRPr="00D910B3" w14:paraId="60F20FE5" w14:textId="77777777" w:rsidTr="008E47BA">
        <w:trPr>
          <w:cantSplit/>
          <w:trHeight w:val="80"/>
        </w:trPr>
        <w:tc>
          <w:tcPr>
            <w:tcW w:w="2070" w:type="dxa"/>
            <w:tcBorders>
              <w:top w:val="nil"/>
              <w:left w:val="nil"/>
              <w:bottom w:val="single" w:sz="8" w:space="0" w:color="auto"/>
              <w:right w:val="single" w:sz="8" w:space="0" w:color="auto"/>
            </w:tcBorders>
            <w:shd w:val="clear" w:color="auto" w:fill="auto"/>
            <w:vAlign w:val="center"/>
          </w:tcPr>
          <w:p w14:paraId="13031761"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ETS</w:t>
            </w:r>
          </w:p>
        </w:tc>
        <w:tc>
          <w:tcPr>
            <w:tcW w:w="7470" w:type="dxa"/>
            <w:tcBorders>
              <w:top w:val="nil"/>
              <w:left w:val="nil"/>
              <w:bottom w:val="single" w:sz="8" w:space="0" w:color="auto"/>
              <w:right w:val="single" w:sz="8" w:space="0" w:color="auto"/>
            </w:tcBorders>
            <w:shd w:val="clear" w:color="auto" w:fill="auto"/>
          </w:tcPr>
          <w:p w14:paraId="78A4AF9D"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Educational Testing Services (ETS) is a national educational testing and assessment organization. It makes available various standardized tests, including the GRE, TOEFL, Praxis test Series, CLEP, etc. Many of these tests can be taken at UC’s campus in the Testing Services office.</w:t>
            </w:r>
          </w:p>
        </w:tc>
      </w:tr>
      <w:tr w:rsidR="008E47BA" w:rsidRPr="00D910B3" w14:paraId="02D194B4" w14:textId="77777777" w:rsidTr="008E47BA">
        <w:trPr>
          <w:cantSplit/>
          <w:trHeight w:val="520"/>
        </w:trPr>
        <w:tc>
          <w:tcPr>
            <w:tcW w:w="2070" w:type="dxa"/>
            <w:tcBorders>
              <w:top w:val="nil"/>
              <w:left w:val="nil"/>
              <w:bottom w:val="single" w:sz="8" w:space="0" w:color="auto"/>
              <w:right w:val="single" w:sz="8" w:space="0" w:color="auto"/>
            </w:tcBorders>
            <w:shd w:val="clear" w:color="auto" w:fill="auto"/>
            <w:vAlign w:val="center"/>
          </w:tcPr>
          <w:p w14:paraId="4158B9C1"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Exhibit</w:t>
            </w:r>
          </w:p>
        </w:tc>
        <w:tc>
          <w:tcPr>
            <w:tcW w:w="7470" w:type="dxa"/>
            <w:tcBorders>
              <w:top w:val="nil"/>
              <w:left w:val="nil"/>
              <w:bottom w:val="single" w:sz="8" w:space="0" w:color="auto"/>
              <w:right w:val="single" w:sz="8" w:space="0" w:color="auto"/>
            </w:tcBorders>
            <w:shd w:val="clear" w:color="auto" w:fill="auto"/>
          </w:tcPr>
          <w:p w14:paraId="03DAFABB"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public presentation or showcasing of a particular creative object or set of objects, such as a work of art or design and typically associated with some course- or program-based assignment. The exhibition often includes some accompanying information about the creation or function of the object(s).</w:t>
            </w:r>
          </w:p>
        </w:tc>
      </w:tr>
      <w:tr w:rsidR="008E47BA" w:rsidRPr="00D910B3" w14:paraId="05B0ECCD" w14:textId="77777777" w:rsidTr="008E47BA">
        <w:trPr>
          <w:trHeight w:val="54"/>
        </w:trPr>
        <w:tc>
          <w:tcPr>
            <w:tcW w:w="2070" w:type="dxa"/>
            <w:tcBorders>
              <w:top w:val="nil"/>
              <w:left w:val="nil"/>
              <w:bottom w:val="single" w:sz="8" w:space="0" w:color="auto"/>
              <w:right w:val="single" w:sz="8" w:space="0" w:color="auto"/>
            </w:tcBorders>
            <w:shd w:val="clear" w:color="auto" w:fill="auto"/>
            <w:vAlign w:val="center"/>
          </w:tcPr>
          <w:p w14:paraId="3D427CC8"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Focus Groups</w:t>
            </w:r>
          </w:p>
        </w:tc>
        <w:tc>
          <w:tcPr>
            <w:tcW w:w="7470" w:type="dxa"/>
            <w:tcBorders>
              <w:top w:val="nil"/>
              <w:left w:val="nil"/>
              <w:bottom w:val="single" w:sz="8" w:space="0" w:color="auto"/>
              <w:right w:val="single" w:sz="8" w:space="0" w:color="auto"/>
            </w:tcBorders>
            <w:shd w:val="clear" w:color="auto" w:fill="auto"/>
          </w:tcPr>
          <w:p w14:paraId="3AB9D1C3"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Focus groups are structured discussions among homogeneous groups of 6-10 individuals who respond to specific open-ended questions designed to collect data about the beliefs, attitudes, and experiences of those in the group. </w:t>
            </w:r>
          </w:p>
        </w:tc>
      </w:tr>
      <w:tr w:rsidR="008E47BA" w:rsidRPr="00D910B3" w14:paraId="5FAD36FA" w14:textId="77777777" w:rsidTr="008E47BA">
        <w:trPr>
          <w:trHeight w:val="412"/>
        </w:trPr>
        <w:tc>
          <w:tcPr>
            <w:tcW w:w="2070" w:type="dxa"/>
            <w:tcBorders>
              <w:top w:val="nil"/>
              <w:left w:val="nil"/>
              <w:bottom w:val="single" w:sz="8" w:space="0" w:color="auto"/>
              <w:right w:val="single" w:sz="8" w:space="0" w:color="auto"/>
            </w:tcBorders>
            <w:shd w:val="clear" w:color="auto" w:fill="auto"/>
            <w:vAlign w:val="center"/>
          </w:tcPr>
          <w:p w14:paraId="6F792878"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Group Presentation</w:t>
            </w:r>
          </w:p>
        </w:tc>
        <w:tc>
          <w:tcPr>
            <w:tcW w:w="7470" w:type="dxa"/>
            <w:tcBorders>
              <w:top w:val="nil"/>
              <w:left w:val="nil"/>
              <w:bottom w:val="single" w:sz="8" w:space="0" w:color="auto"/>
              <w:right w:val="single" w:sz="8" w:space="0" w:color="auto"/>
            </w:tcBorders>
            <w:shd w:val="clear" w:color="auto" w:fill="auto"/>
          </w:tcPr>
          <w:p w14:paraId="1612860C"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presentation of showcasing of the results of a particular project that has been conducted by a group of students. The presentation might take place in a classroom, over the web, or to a non-academic organization and would typically present the results of a course-based assignment.</w:t>
            </w:r>
          </w:p>
        </w:tc>
      </w:tr>
      <w:tr w:rsidR="008E47BA" w:rsidRPr="00D910B3" w14:paraId="621E8984" w14:textId="77777777" w:rsidTr="008E47BA">
        <w:trPr>
          <w:trHeight w:val="205"/>
        </w:trPr>
        <w:tc>
          <w:tcPr>
            <w:tcW w:w="2070" w:type="dxa"/>
            <w:tcBorders>
              <w:top w:val="nil"/>
              <w:left w:val="nil"/>
              <w:bottom w:val="single" w:sz="8" w:space="0" w:color="auto"/>
              <w:right w:val="single" w:sz="8" w:space="0" w:color="auto"/>
            </w:tcBorders>
            <w:shd w:val="clear" w:color="auto" w:fill="auto"/>
            <w:vAlign w:val="center"/>
          </w:tcPr>
          <w:p w14:paraId="1322ECA4"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I-LEAP</w:t>
            </w:r>
          </w:p>
        </w:tc>
        <w:tc>
          <w:tcPr>
            <w:tcW w:w="7470" w:type="dxa"/>
            <w:tcBorders>
              <w:top w:val="nil"/>
              <w:left w:val="nil"/>
              <w:bottom w:val="single" w:sz="8" w:space="0" w:color="auto"/>
              <w:right w:val="single" w:sz="8" w:space="0" w:color="auto"/>
            </w:tcBorders>
            <w:shd w:val="clear" w:color="auto" w:fill="auto"/>
          </w:tcPr>
          <w:p w14:paraId="3DDCFE8F"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I-LEAP is an assessment instrument used to gather observations of student learning outcomes and skills demonstrated in contextual learning environments. I-LEAP can be used in a wide variety of experiential learning contexts, including internships, service learning, and more.</w:t>
            </w:r>
          </w:p>
        </w:tc>
      </w:tr>
      <w:tr w:rsidR="008E47BA" w:rsidRPr="00D910B3" w14:paraId="390BF4FD" w14:textId="77777777" w:rsidTr="008E47BA">
        <w:trPr>
          <w:trHeight w:val="196"/>
        </w:trPr>
        <w:tc>
          <w:tcPr>
            <w:tcW w:w="2070" w:type="dxa"/>
            <w:tcBorders>
              <w:top w:val="nil"/>
              <w:left w:val="nil"/>
              <w:bottom w:val="single" w:sz="8" w:space="0" w:color="auto"/>
              <w:right w:val="single" w:sz="8" w:space="0" w:color="auto"/>
            </w:tcBorders>
            <w:shd w:val="clear" w:color="auto" w:fill="auto"/>
            <w:vAlign w:val="center"/>
          </w:tcPr>
          <w:p w14:paraId="488E776D"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Institutional Data</w:t>
            </w:r>
          </w:p>
        </w:tc>
        <w:tc>
          <w:tcPr>
            <w:tcW w:w="7470" w:type="dxa"/>
            <w:tcBorders>
              <w:top w:val="nil"/>
              <w:left w:val="nil"/>
              <w:bottom w:val="single" w:sz="8" w:space="0" w:color="auto"/>
              <w:right w:val="single" w:sz="8" w:space="0" w:color="auto"/>
            </w:tcBorders>
            <w:shd w:val="clear" w:color="auto" w:fill="auto"/>
          </w:tcPr>
          <w:p w14:paraId="1C886EB6"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variety of departmental and student data are routinely collected at the university level.</w:t>
            </w:r>
          </w:p>
        </w:tc>
      </w:tr>
      <w:tr w:rsidR="008E47BA" w:rsidRPr="00D910B3" w14:paraId="4E56382B" w14:textId="77777777" w:rsidTr="008E47BA">
        <w:trPr>
          <w:trHeight w:val="54"/>
        </w:trPr>
        <w:tc>
          <w:tcPr>
            <w:tcW w:w="2070" w:type="dxa"/>
            <w:tcBorders>
              <w:top w:val="nil"/>
              <w:left w:val="nil"/>
              <w:bottom w:val="single" w:sz="8" w:space="0" w:color="auto"/>
              <w:right w:val="single" w:sz="8" w:space="0" w:color="auto"/>
            </w:tcBorders>
            <w:shd w:val="clear" w:color="auto" w:fill="auto"/>
            <w:vAlign w:val="center"/>
          </w:tcPr>
          <w:p w14:paraId="1AC26295"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Lab Practical</w:t>
            </w:r>
          </w:p>
        </w:tc>
        <w:tc>
          <w:tcPr>
            <w:tcW w:w="7470" w:type="dxa"/>
            <w:tcBorders>
              <w:top w:val="nil"/>
              <w:left w:val="nil"/>
              <w:bottom w:val="single" w:sz="8" w:space="0" w:color="auto"/>
              <w:right w:val="single" w:sz="8" w:space="0" w:color="auto"/>
            </w:tcBorders>
            <w:shd w:val="clear" w:color="auto" w:fill="auto"/>
          </w:tcPr>
          <w:p w14:paraId="2E4CAB59" w14:textId="77777777" w:rsidR="008E47BA" w:rsidRPr="00542E88" w:rsidRDefault="008E47BA" w:rsidP="008E47BA">
            <w:pPr>
              <w:rPr>
                <w:rFonts w:asciiTheme="majorHAnsi" w:eastAsia="Times New Roman" w:hAnsiTheme="majorHAnsi"/>
                <w:color w:val="000000"/>
                <w:sz w:val="22"/>
                <w:szCs w:val="22"/>
              </w:rPr>
            </w:pPr>
            <w:proofErr w:type="gramStart"/>
            <w:r w:rsidRPr="00542E88">
              <w:rPr>
                <w:rFonts w:asciiTheme="majorHAnsi" w:eastAsia="Times New Roman" w:hAnsiTheme="majorHAnsi"/>
                <w:color w:val="000000"/>
                <w:sz w:val="22"/>
                <w:szCs w:val="22"/>
              </w:rPr>
              <w:t>A laboratory exercise</w:t>
            </w:r>
            <w:proofErr w:type="gramEnd"/>
            <w:r w:rsidRPr="00542E88">
              <w:rPr>
                <w:rFonts w:asciiTheme="majorHAnsi" w:eastAsia="Times New Roman" w:hAnsiTheme="majorHAnsi"/>
                <w:color w:val="000000"/>
                <w:sz w:val="22"/>
                <w:szCs w:val="22"/>
              </w:rPr>
              <w:t xml:space="preserve"> that functions as an assessment of a student’s knowledge or lab skills. The format for this assessment would typically use materials common to the lab, with the student then asked to identify those materials, conduct some procedure with them, or otherwise demonstrate expertise.</w:t>
            </w:r>
          </w:p>
        </w:tc>
      </w:tr>
      <w:tr w:rsidR="008E47BA" w:rsidRPr="00D910B3" w14:paraId="2876F936"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5CB5A45C"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NSSE</w:t>
            </w:r>
          </w:p>
        </w:tc>
        <w:tc>
          <w:tcPr>
            <w:tcW w:w="7470" w:type="dxa"/>
            <w:tcBorders>
              <w:top w:val="nil"/>
              <w:left w:val="nil"/>
              <w:bottom w:val="single" w:sz="8" w:space="0" w:color="auto"/>
              <w:right w:val="single" w:sz="8" w:space="0" w:color="auto"/>
            </w:tcBorders>
            <w:shd w:val="clear" w:color="auto" w:fill="auto"/>
          </w:tcPr>
          <w:p w14:paraId="3F6F35FD"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The National Survey of Student Engagement annually collects information at hundreds of colleges and universities about student participation in programs and activities that institutions provide for their learning and personal development. The results provide an estimate of how undergraduates spend their time and what they gain from attending college. NSSE provides participating institutions with a variety of reports.</w:t>
            </w:r>
          </w:p>
        </w:tc>
      </w:tr>
      <w:tr w:rsidR="008E47BA" w:rsidRPr="00D910B3" w14:paraId="0A8E1434" w14:textId="77777777" w:rsidTr="008E47BA">
        <w:trPr>
          <w:trHeight w:val="493"/>
        </w:trPr>
        <w:tc>
          <w:tcPr>
            <w:tcW w:w="2070" w:type="dxa"/>
            <w:tcBorders>
              <w:top w:val="nil"/>
              <w:left w:val="nil"/>
              <w:bottom w:val="single" w:sz="8" w:space="0" w:color="auto"/>
              <w:right w:val="single" w:sz="8" w:space="0" w:color="auto"/>
            </w:tcBorders>
            <w:shd w:val="clear" w:color="auto" w:fill="auto"/>
            <w:vAlign w:val="center"/>
          </w:tcPr>
          <w:p w14:paraId="77435F56"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Observations</w:t>
            </w:r>
          </w:p>
        </w:tc>
        <w:tc>
          <w:tcPr>
            <w:tcW w:w="7470" w:type="dxa"/>
            <w:tcBorders>
              <w:top w:val="nil"/>
              <w:left w:val="nil"/>
              <w:bottom w:val="single" w:sz="8" w:space="0" w:color="auto"/>
              <w:right w:val="single" w:sz="8" w:space="0" w:color="auto"/>
            </w:tcBorders>
            <w:shd w:val="clear" w:color="auto" w:fill="auto"/>
          </w:tcPr>
          <w:p w14:paraId="6EAD5476"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 Observation as a method of assessment is an unobtrusive tool that can yield significant information about how and why students learn. This may include making observations at relevant interactive events, such as classes, club meetings, or social gatherings.</w:t>
            </w:r>
          </w:p>
        </w:tc>
      </w:tr>
      <w:tr w:rsidR="008E47BA" w:rsidRPr="00D910B3" w14:paraId="3225A14E" w14:textId="77777777" w:rsidTr="008E47BA">
        <w:trPr>
          <w:trHeight w:val="54"/>
        </w:trPr>
        <w:tc>
          <w:tcPr>
            <w:tcW w:w="2070" w:type="dxa"/>
            <w:tcBorders>
              <w:top w:val="nil"/>
              <w:left w:val="nil"/>
              <w:bottom w:val="single" w:sz="8" w:space="0" w:color="auto"/>
              <w:right w:val="single" w:sz="8" w:space="0" w:color="auto"/>
            </w:tcBorders>
            <w:shd w:val="clear" w:color="auto" w:fill="auto"/>
            <w:vAlign w:val="center"/>
          </w:tcPr>
          <w:p w14:paraId="07A9C092"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Oral Defense</w:t>
            </w:r>
          </w:p>
        </w:tc>
        <w:tc>
          <w:tcPr>
            <w:tcW w:w="7470" w:type="dxa"/>
            <w:tcBorders>
              <w:top w:val="nil"/>
              <w:left w:val="nil"/>
              <w:bottom w:val="single" w:sz="8" w:space="0" w:color="auto"/>
              <w:right w:val="single" w:sz="8" w:space="0" w:color="auto"/>
            </w:tcBorders>
            <w:shd w:val="clear" w:color="auto" w:fill="auto"/>
          </w:tcPr>
          <w:p w14:paraId="164D64ED"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presentation where students also respond to questions and defend an argument or result of scholarship.</w:t>
            </w:r>
          </w:p>
        </w:tc>
      </w:tr>
      <w:tr w:rsidR="008E47BA" w:rsidRPr="00D910B3" w14:paraId="508FA846" w14:textId="77777777" w:rsidTr="00E075E2">
        <w:trPr>
          <w:trHeight w:val="1051"/>
        </w:trPr>
        <w:tc>
          <w:tcPr>
            <w:tcW w:w="2070" w:type="dxa"/>
            <w:tcBorders>
              <w:top w:val="nil"/>
              <w:left w:val="nil"/>
              <w:bottom w:val="single" w:sz="8" w:space="0" w:color="auto"/>
              <w:right w:val="single" w:sz="8" w:space="0" w:color="auto"/>
            </w:tcBorders>
            <w:shd w:val="clear" w:color="auto" w:fill="auto"/>
            <w:vAlign w:val="center"/>
          </w:tcPr>
          <w:p w14:paraId="68A9F291"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lastRenderedPageBreak/>
              <w:t>Oral Presentation</w:t>
            </w:r>
          </w:p>
        </w:tc>
        <w:tc>
          <w:tcPr>
            <w:tcW w:w="7470" w:type="dxa"/>
            <w:tcBorders>
              <w:top w:val="nil"/>
              <w:left w:val="nil"/>
              <w:bottom w:val="single" w:sz="8" w:space="0" w:color="auto"/>
              <w:right w:val="single" w:sz="8" w:space="0" w:color="auto"/>
            </w:tcBorders>
            <w:shd w:val="clear" w:color="auto" w:fill="auto"/>
          </w:tcPr>
          <w:p w14:paraId="5ACB9E95"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classroom presentation or showcasing of the results of a particular project that has been conducted by an individual student or by a group of students in fulfilling a course assignment. The presentation might take place in a classroom or over the web and would typically present the results of a course-based assignment.</w:t>
            </w:r>
          </w:p>
        </w:tc>
      </w:tr>
      <w:tr w:rsidR="008E47BA" w:rsidRPr="00D910B3" w14:paraId="7CE16552"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6958E12A"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Performance Assessment</w:t>
            </w:r>
          </w:p>
        </w:tc>
        <w:tc>
          <w:tcPr>
            <w:tcW w:w="7470" w:type="dxa"/>
            <w:tcBorders>
              <w:top w:val="nil"/>
              <w:left w:val="nil"/>
              <w:bottom w:val="single" w:sz="8" w:space="0" w:color="auto"/>
              <w:right w:val="single" w:sz="8" w:space="0" w:color="auto"/>
            </w:tcBorders>
            <w:shd w:val="clear" w:color="auto" w:fill="auto"/>
          </w:tcPr>
          <w:p w14:paraId="11C2E53F"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Performance assessment uses student activities to assess skills and knowledge. These activities include class assignments, auditions, recitals, projects, presentations and similar tasks.</w:t>
            </w:r>
          </w:p>
        </w:tc>
      </w:tr>
      <w:tr w:rsidR="008E47BA" w:rsidRPr="00D910B3" w14:paraId="476D298D" w14:textId="77777777" w:rsidTr="008E47BA">
        <w:trPr>
          <w:trHeight w:val="860"/>
        </w:trPr>
        <w:tc>
          <w:tcPr>
            <w:tcW w:w="2070" w:type="dxa"/>
            <w:tcBorders>
              <w:top w:val="nil"/>
              <w:left w:val="nil"/>
              <w:bottom w:val="single" w:sz="8" w:space="0" w:color="auto"/>
              <w:right w:val="single" w:sz="8" w:space="0" w:color="auto"/>
            </w:tcBorders>
            <w:shd w:val="clear" w:color="auto" w:fill="auto"/>
            <w:vAlign w:val="center"/>
          </w:tcPr>
          <w:p w14:paraId="6DF8E6E8"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Portfolio Evaluation</w:t>
            </w:r>
          </w:p>
        </w:tc>
        <w:tc>
          <w:tcPr>
            <w:tcW w:w="7470" w:type="dxa"/>
            <w:tcBorders>
              <w:top w:val="nil"/>
              <w:left w:val="nil"/>
              <w:bottom w:val="single" w:sz="8" w:space="0" w:color="auto"/>
              <w:right w:val="single" w:sz="8" w:space="0" w:color="auto"/>
            </w:tcBorders>
            <w:shd w:val="clear" w:color="auto" w:fill="auto"/>
          </w:tcPr>
          <w:p w14:paraId="00BF56AF"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 A systematic and organized collection of a student's work that exhibits to others the direct evidence of a student's efforts, achievements, and progress over a period of time. The collection should involve the student in selection of its contents, and should include information about the performance criteria, the rubric or criteria for judging merit, and evidence of student self-reflection or evaluation.</w:t>
            </w:r>
          </w:p>
        </w:tc>
      </w:tr>
      <w:tr w:rsidR="008E47BA" w:rsidRPr="00D910B3" w14:paraId="5C69C303" w14:textId="77777777" w:rsidTr="008E47BA">
        <w:trPr>
          <w:trHeight w:val="502"/>
        </w:trPr>
        <w:tc>
          <w:tcPr>
            <w:tcW w:w="2070" w:type="dxa"/>
            <w:tcBorders>
              <w:top w:val="nil"/>
              <w:left w:val="nil"/>
              <w:bottom w:val="single" w:sz="8" w:space="0" w:color="auto"/>
              <w:right w:val="single" w:sz="8" w:space="0" w:color="auto"/>
            </w:tcBorders>
            <w:shd w:val="clear" w:color="auto" w:fill="auto"/>
            <w:vAlign w:val="center"/>
          </w:tcPr>
          <w:p w14:paraId="41DFE5FB"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Poster Presentation</w:t>
            </w:r>
          </w:p>
        </w:tc>
        <w:tc>
          <w:tcPr>
            <w:tcW w:w="7470" w:type="dxa"/>
            <w:tcBorders>
              <w:top w:val="nil"/>
              <w:left w:val="nil"/>
              <w:bottom w:val="single" w:sz="8" w:space="0" w:color="auto"/>
              <w:right w:val="single" w:sz="8" w:space="0" w:color="auto"/>
            </w:tcBorders>
            <w:shd w:val="clear" w:color="auto" w:fill="auto"/>
          </w:tcPr>
          <w:p w14:paraId="4586B8BB"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combination of text and graphics to make a visually effective presentation, typically as part of a public showcase of work. Such a presentation typically allows viewers to communicate with the presenter in a sharing of information that might lead to new research developments.</w:t>
            </w:r>
          </w:p>
        </w:tc>
      </w:tr>
      <w:tr w:rsidR="008E47BA" w:rsidRPr="00D910B3" w14:paraId="6AB980E1" w14:textId="77777777" w:rsidTr="008E47BA">
        <w:trPr>
          <w:trHeight w:val="502"/>
        </w:trPr>
        <w:tc>
          <w:tcPr>
            <w:tcW w:w="2070" w:type="dxa"/>
            <w:tcBorders>
              <w:top w:val="nil"/>
              <w:left w:val="nil"/>
              <w:bottom w:val="single" w:sz="8" w:space="0" w:color="auto"/>
              <w:right w:val="single" w:sz="8" w:space="0" w:color="auto"/>
            </w:tcBorders>
            <w:shd w:val="clear" w:color="auto" w:fill="auto"/>
            <w:vAlign w:val="center"/>
          </w:tcPr>
          <w:p w14:paraId="606B2533"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Pre/Post Testing</w:t>
            </w:r>
          </w:p>
        </w:tc>
        <w:tc>
          <w:tcPr>
            <w:tcW w:w="7470" w:type="dxa"/>
            <w:tcBorders>
              <w:top w:val="nil"/>
              <w:left w:val="nil"/>
              <w:bottom w:val="single" w:sz="8" w:space="0" w:color="auto"/>
              <w:right w:val="single" w:sz="8" w:space="0" w:color="auto"/>
            </w:tcBorders>
            <w:shd w:val="clear" w:color="auto" w:fill="auto"/>
          </w:tcPr>
          <w:p w14:paraId="097F10F0"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test or assignment is given at the beginning of a course or program. A similar test or assignment is then given at the end to determine student improvement.</w:t>
            </w:r>
          </w:p>
        </w:tc>
      </w:tr>
      <w:tr w:rsidR="008E47BA" w:rsidRPr="00D910B3" w14:paraId="777D71BF"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699232B2"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Qualifying Exam</w:t>
            </w:r>
          </w:p>
        </w:tc>
        <w:tc>
          <w:tcPr>
            <w:tcW w:w="7470" w:type="dxa"/>
            <w:tcBorders>
              <w:top w:val="nil"/>
              <w:left w:val="nil"/>
              <w:bottom w:val="single" w:sz="8" w:space="0" w:color="auto"/>
              <w:right w:val="single" w:sz="8" w:space="0" w:color="auto"/>
            </w:tcBorders>
            <w:shd w:val="clear" w:color="auto" w:fill="auto"/>
          </w:tcPr>
          <w:p w14:paraId="28AFB347"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written or oral examination that establishes candidacy or other qualifications. Usually used for doctoral candidacy.</w:t>
            </w:r>
          </w:p>
        </w:tc>
      </w:tr>
      <w:tr w:rsidR="008E47BA" w:rsidRPr="00D910B3" w14:paraId="65AC2F68"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2281AD1E"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Recital</w:t>
            </w:r>
          </w:p>
        </w:tc>
        <w:tc>
          <w:tcPr>
            <w:tcW w:w="7470" w:type="dxa"/>
            <w:tcBorders>
              <w:top w:val="nil"/>
              <w:left w:val="nil"/>
              <w:bottom w:val="single" w:sz="8" w:space="0" w:color="auto"/>
              <w:right w:val="single" w:sz="8" w:space="0" w:color="auto"/>
            </w:tcBorders>
            <w:shd w:val="clear" w:color="auto" w:fill="auto"/>
          </w:tcPr>
          <w:p w14:paraId="63DB0DC5"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performance in a musical and theatrical experience in student productions and professional shows.</w:t>
            </w:r>
          </w:p>
        </w:tc>
      </w:tr>
      <w:tr w:rsidR="008E47BA" w:rsidRPr="00D910B3" w14:paraId="37D723E2" w14:textId="77777777" w:rsidTr="008E47BA">
        <w:trPr>
          <w:trHeight w:val="178"/>
        </w:trPr>
        <w:tc>
          <w:tcPr>
            <w:tcW w:w="2070" w:type="dxa"/>
            <w:tcBorders>
              <w:top w:val="nil"/>
              <w:left w:val="nil"/>
              <w:bottom w:val="single" w:sz="8" w:space="0" w:color="auto"/>
              <w:right w:val="single" w:sz="8" w:space="0" w:color="auto"/>
            </w:tcBorders>
            <w:shd w:val="clear" w:color="auto" w:fill="auto"/>
            <w:vAlign w:val="center"/>
          </w:tcPr>
          <w:p w14:paraId="19A397C1"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Reflective Essays</w:t>
            </w:r>
          </w:p>
        </w:tc>
        <w:tc>
          <w:tcPr>
            <w:tcW w:w="7470" w:type="dxa"/>
            <w:tcBorders>
              <w:top w:val="nil"/>
              <w:left w:val="nil"/>
              <w:bottom w:val="single" w:sz="8" w:space="0" w:color="auto"/>
              <w:right w:val="single" w:sz="8" w:space="0" w:color="auto"/>
            </w:tcBorders>
            <w:shd w:val="clear" w:color="auto" w:fill="auto"/>
          </w:tcPr>
          <w:p w14:paraId="34017AF7"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Reflective essays may be used as an assessment tool to gauge how well students understand class content and issues. </w:t>
            </w:r>
          </w:p>
        </w:tc>
      </w:tr>
      <w:tr w:rsidR="008E47BA" w:rsidRPr="00D910B3" w14:paraId="156059D3"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538859E3"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SSI</w:t>
            </w:r>
          </w:p>
        </w:tc>
        <w:tc>
          <w:tcPr>
            <w:tcW w:w="7470" w:type="dxa"/>
            <w:tcBorders>
              <w:top w:val="nil"/>
              <w:left w:val="nil"/>
              <w:bottom w:val="single" w:sz="8" w:space="0" w:color="auto"/>
              <w:right w:val="single" w:sz="8" w:space="0" w:color="auto"/>
            </w:tcBorders>
            <w:shd w:val="clear" w:color="auto" w:fill="auto"/>
          </w:tcPr>
          <w:p w14:paraId="30ED2990"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The Student Satisfaction Inventory (SSI) measures student satisfaction and priorities, showing how satisfied students are as well as what issues are important to them.</w:t>
            </w:r>
          </w:p>
        </w:tc>
      </w:tr>
      <w:tr w:rsidR="008E47BA" w:rsidRPr="00D910B3" w14:paraId="04B23569" w14:textId="77777777" w:rsidTr="008E47BA">
        <w:trPr>
          <w:trHeight w:val="340"/>
        </w:trPr>
        <w:tc>
          <w:tcPr>
            <w:tcW w:w="2070" w:type="dxa"/>
            <w:tcBorders>
              <w:top w:val="nil"/>
              <w:left w:val="nil"/>
              <w:bottom w:val="single" w:sz="8" w:space="0" w:color="auto"/>
              <w:right w:val="single" w:sz="8" w:space="0" w:color="auto"/>
            </w:tcBorders>
            <w:shd w:val="clear" w:color="auto" w:fill="auto"/>
            <w:vAlign w:val="center"/>
          </w:tcPr>
          <w:p w14:paraId="2C62A555"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Standardized and Local Test Instruments</w:t>
            </w:r>
          </w:p>
        </w:tc>
        <w:tc>
          <w:tcPr>
            <w:tcW w:w="7470" w:type="dxa"/>
            <w:tcBorders>
              <w:top w:val="nil"/>
              <w:left w:val="nil"/>
              <w:bottom w:val="single" w:sz="8" w:space="0" w:color="auto"/>
              <w:right w:val="single" w:sz="8" w:space="0" w:color="auto"/>
            </w:tcBorders>
            <w:shd w:val="clear" w:color="auto" w:fill="auto"/>
          </w:tcPr>
          <w:p w14:paraId="5F6D71C3"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These tests are developed by a subject area's professional association or by professional testing agencies. (</w:t>
            </w:r>
            <w:proofErr w:type="gramStart"/>
            <w:r w:rsidRPr="00542E88">
              <w:rPr>
                <w:rFonts w:asciiTheme="majorHAnsi" w:eastAsia="Times New Roman" w:hAnsiTheme="majorHAnsi"/>
                <w:color w:val="000000"/>
                <w:sz w:val="22"/>
                <w:szCs w:val="22"/>
              </w:rPr>
              <w:t>e</w:t>
            </w:r>
            <w:proofErr w:type="gramEnd"/>
            <w:r w:rsidRPr="00542E88">
              <w:rPr>
                <w:rFonts w:asciiTheme="majorHAnsi" w:eastAsia="Times New Roman" w:hAnsiTheme="majorHAnsi"/>
                <w:color w:val="000000"/>
                <w:sz w:val="22"/>
                <w:szCs w:val="22"/>
              </w:rPr>
              <w:t>.g. GRE, language competency exams, certifications, etc.).</w:t>
            </w:r>
          </w:p>
        </w:tc>
      </w:tr>
      <w:tr w:rsidR="008E47BA" w:rsidRPr="00D910B3" w14:paraId="1744A4CE" w14:textId="77777777" w:rsidTr="008E47BA">
        <w:trPr>
          <w:trHeight w:val="187"/>
        </w:trPr>
        <w:tc>
          <w:tcPr>
            <w:tcW w:w="2070" w:type="dxa"/>
            <w:tcBorders>
              <w:top w:val="nil"/>
              <w:left w:val="nil"/>
              <w:bottom w:val="single" w:sz="8" w:space="0" w:color="auto"/>
              <w:right w:val="single" w:sz="8" w:space="0" w:color="auto"/>
            </w:tcBorders>
            <w:shd w:val="clear" w:color="auto" w:fill="auto"/>
            <w:vAlign w:val="center"/>
          </w:tcPr>
          <w:p w14:paraId="43B7C261"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Student Papers and Projects</w:t>
            </w:r>
          </w:p>
        </w:tc>
        <w:tc>
          <w:tcPr>
            <w:tcW w:w="7470" w:type="dxa"/>
            <w:tcBorders>
              <w:top w:val="nil"/>
              <w:left w:val="nil"/>
              <w:bottom w:val="single" w:sz="8" w:space="0" w:color="auto"/>
              <w:right w:val="single" w:sz="8" w:space="0" w:color="auto"/>
            </w:tcBorders>
            <w:shd w:val="clear" w:color="auto" w:fill="auto"/>
          </w:tcPr>
          <w:p w14:paraId="7BA8D6C8"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Samples of student work from a variety of courses are evaluated to see how well the students are meeting program knowledge and skills goals.</w:t>
            </w:r>
          </w:p>
        </w:tc>
      </w:tr>
      <w:tr w:rsidR="008E47BA" w:rsidRPr="00D910B3" w14:paraId="426A00D0" w14:textId="77777777" w:rsidTr="008E47BA">
        <w:trPr>
          <w:trHeight w:val="54"/>
        </w:trPr>
        <w:tc>
          <w:tcPr>
            <w:tcW w:w="2070" w:type="dxa"/>
            <w:tcBorders>
              <w:top w:val="nil"/>
              <w:left w:val="nil"/>
              <w:bottom w:val="single" w:sz="8" w:space="0" w:color="auto"/>
              <w:right w:val="single" w:sz="8" w:space="0" w:color="auto"/>
            </w:tcBorders>
            <w:shd w:val="clear" w:color="auto" w:fill="auto"/>
            <w:vAlign w:val="center"/>
          </w:tcPr>
          <w:p w14:paraId="3F7326E9"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Student Surveys and Exit Interviews</w:t>
            </w:r>
          </w:p>
        </w:tc>
        <w:tc>
          <w:tcPr>
            <w:tcW w:w="7470" w:type="dxa"/>
            <w:tcBorders>
              <w:top w:val="nil"/>
              <w:left w:val="nil"/>
              <w:bottom w:val="single" w:sz="8" w:space="0" w:color="auto"/>
              <w:right w:val="single" w:sz="8" w:space="0" w:color="auto"/>
            </w:tcBorders>
            <w:shd w:val="clear" w:color="auto" w:fill="auto"/>
          </w:tcPr>
          <w:p w14:paraId="3FA89BB3"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 Surveys and interviews ask students to respond to a series of questions or statements about their academic experience.</w:t>
            </w:r>
          </w:p>
        </w:tc>
      </w:tr>
      <w:tr w:rsidR="008E47BA" w:rsidRPr="00D910B3" w14:paraId="48AB4465"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77ADFCC8"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Syllabus Analysis</w:t>
            </w:r>
          </w:p>
        </w:tc>
        <w:tc>
          <w:tcPr>
            <w:tcW w:w="7470" w:type="dxa"/>
            <w:tcBorders>
              <w:top w:val="nil"/>
              <w:left w:val="nil"/>
              <w:bottom w:val="single" w:sz="8" w:space="0" w:color="auto"/>
              <w:right w:val="single" w:sz="8" w:space="0" w:color="auto"/>
            </w:tcBorders>
            <w:shd w:val="clear" w:color="auto" w:fill="auto"/>
          </w:tcPr>
          <w:p w14:paraId="68C780F6"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Syllabus analysis involves looking at the current course syllabus to determine if the course is meeting the goals and objectives that the instructor or department has set for it.</w:t>
            </w:r>
          </w:p>
        </w:tc>
      </w:tr>
      <w:tr w:rsidR="008E47BA" w:rsidRPr="00D910B3" w14:paraId="45CCDB66"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6D6BA729"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Thesis</w:t>
            </w:r>
          </w:p>
        </w:tc>
        <w:tc>
          <w:tcPr>
            <w:tcW w:w="7470" w:type="dxa"/>
            <w:tcBorders>
              <w:top w:val="nil"/>
              <w:left w:val="nil"/>
              <w:bottom w:val="single" w:sz="8" w:space="0" w:color="auto"/>
              <w:right w:val="single" w:sz="8" w:space="0" w:color="auto"/>
            </w:tcBorders>
            <w:shd w:val="clear" w:color="auto" w:fill="auto"/>
          </w:tcPr>
          <w:p w14:paraId="55F8D33E"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A thesis presents original research, proposition and conclusions. Although often required of master’s degree students, undergraduate students might produce a thesis as well.</w:t>
            </w:r>
          </w:p>
        </w:tc>
      </w:tr>
      <w:tr w:rsidR="008E47BA" w:rsidRPr="00D910B3" w14:paraId="6D7FE7CE" w14:textId="77777777" w:rsidTr="008E47BA">
        <w:trPr>
          <w:trHeight w:val="80"/>
        </w:trPr>
        <w:tc>
          <w:tcPr>
            <w:tcW w:w="2070" w:type="dxa"/>
            <w:tcBorders>
              <w:top w:val="nil"/>
              <w:left w:val="nil"/>
              <w:bottom w:val="single" w:sz="8" w:space="0" w:color="auto"/>
              <w:right w:val="single" w:sz="8" w:space="0" w:color="auto"/>
            </w:tcBorders>
            <w:shd w:val="clear" w:color="auto" w:fill="auto"/>
            <w:vAlign w:val="center"/>
          </w:tcPr>
          <w:p w14:paraId="5F09A4C8"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Transcript Analysis</w:t>
            </w:r>
          </w:p>
        </w:tc>
        <w:tc>
          <w:tcPr>
            <w:tcW w:w="7470" w:type="dxa"/>
            <w:tcBorders>
              <w:top w:val="nil"/>
              <w:left w:val="nil"/>
              <w:bottom w:val="single" w:sz="8" w:space="0" w:color="auto"/>
              <w:right w:val="single" w:sz="8" w:space="0" w:color="auto"/>
            </w:tcBorders>
            <w:shd w:val="clear" w:color="auto" w:fill="auto"/>
          </w:tcPr>
          <w:p w14:paraId="10036680"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 Transcript analysis involves using data from student databases to explore </w:t>
            </w:r>
            <w:proofErr w:type="gramStart"/>
            <w:r w:rsidRPr="00542E88">
              <w:rPr>
                <w:rFonts w:asciiTheme="majorHAnsi" w:eastAsia="Times New Roman" w:hAnsiTheme="majorHAnsi"/>
                <w:color w:val="000000"/>
                <w:sz w:val="22"/>
                <w:szCs w:val="22"/>
              </w:rPr>
              <w:t>course-taking</w:t>
            </w:r>
            <w:proofErr w:type="gramEnd"/>
            <w:r w:rsidRPr="00542E88">
              <w:rPr>
                <w:rFonts w:asciiTheme="majorHAnsi" w:eastAsia="Times New Roman" w:hAnsiTheme="majorHAnsi"/>
                <w:color w:val="000000"/>
                <w:sz w:val="22"/>
                <w:szCs w:val="22"/>
              </w:rPr>
              <w:t xml:space="preserve"> or grade patterns of students. </w:t>
            </w:r>
          </w:p>
        </w:tc>
      </w:tr>
      <w:tr w:rsidR="008E47BA" w:rsidRPr="00D910B3" w14:paraId="08BAF541" w14:textId="77777777" w:rsidTr="008E47BA">
        <w:trPr>
          <w:trHeight w:val="54"/>
        </w:trPr>
        <w:tc>
          <w:tcPr>
            <w:tcW w:w="2070" w:type="dxa"/>
            <w:tcBorders>
              <w:top w:val="nil"/>
              <w:left w:val="nil"/>
              <w:bottom w:val="single" w:sz="8" w:space="0" w:color="auto"/>
              <w:right w:val="single" w:sz="8" w:space="0" w:color="auto"/>
            </w:tcBorders>
            <w:shd w:val="clear" w:color="auto" w:fill="auto"/>
            <w:vAlign w:val="center"/>
          </w:tcPr>
          <w:p w14:paraId="5EECC996" w14:textId="77777777" w:rsidR="008E47BA" w:rsidRPr="00542E88" w:rsidRDefault="008E47BA" w:rsidP="008E47BA">
            <w:pPr>
              <w:jc w:val="cente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Unit-specific Tests</w:t>
            </w:r>
          </w:p>
        </w:tc>
        <w:tc>
          <w:tcPr>
            <w:tcW w:w="7470" w:type="dxa"/>
            <w:tcBorders>
              <w:top w:val="nil"/>
              <w:left w:val="nil"/>
              <w:bottom w:val="single" w:sz="8" w:space="0" w:color="auto"/>
              <w:right w:val="single" w:sz="8" w:space="0" w:color="auto"/>
            </w:tcBorders>
            <w:shd w:val="clear" w:color="auto" w:fill="auto"/>
          </w:tcPr>
          <w:p w14:paraId="3CFE7428" w14:textId="77777777" w:rsidR="008E47BA" w:rsidRPr="00542E88" w:rsidRDefault="008E47BA" w:rsidP="008E47BA">
            <w:pPr>
              <w:rPr>
                <w:rFonts w:asciiTheme="majorHAnsi" w:eastAsia="Times New Roman" w:hAnsiTheme="majorHAnsi"/>
                <w:color w:val="000000"/>
                <w:sz w:val="22"/>
                <w:szCs w:val="22"/>
              </w:rPr>
            </w:pPr>
            <w:r w:rsidRPr="00542E88">
              <w:rPr>
                <w:rFonts w:asciiTheme="majorHAnsi" w:eastAsia="Times New Roman" w:hAnsiTheme="majorHAnsi"/>
                <w:color w:val="000000"/>
                <w:sz w:val="22"/>
                <w:szCs w:val="22"/>
              </w:rPr>
              <w:t xml:space="preserve">Some units develop their own diagnostic exams and use them as part of outcomes assessment. </w:t>
            </w:r>
          </w:p>
        </w:tc>
      </w:tr>
    </w:tbl>
    <w:p w14:paraId="0CEB9898" w14:textId="77777777" w:rsidR="001F2DCD" w:rsidRPr="00F321BD" w:rsidRDefault="001F2DCD" w:rsidP="00F95029">
      <w:pPr>
        <w:pStyle w:val="Heading1"/>
      </w:pPr>
      <w:bookmarkStart w:id="21" w:name="_Toc236801807"/>
      <w:proofErr w:type="gramStart"/>
      <w:r w:rsidRPr="00F321BD">
        <w:lastRenderedPageBreak/>
        <w:t>Why Not Just Use Course Grades for Assessment Purposes?</w:t>
      </w:r>
      <w:bookmarkEnd w:id="21"/>
      <w:proofErr w:type="gramEnd"/>
    </w:p>
    <w:p w14:paraId="4549A462" w14:textId="77777777" w:rsidR="001F2DCD" w:rsidRPr="00131FE5" w:rsidRDefault="001F2DCD" w:rsidP="001F2DCD">
      <w:pPr>
        <w:rPr>
          <w:rFonts w:asciiTheme="majorHAnsi" w:eastAsia="Times New Roman" w:hAnsiTheme="majorHAnsi"/>
          <w:noProof/>
          <w:color w:val="000000"/>
          <w:sz w:val="28"/>
          <w:szCs w:val="28"/>
        </w:rPr>
      </w:pPr>
    </w:p>
    <w:p w14:paraId="3534210A" w14:textId="77777777" w:rsidR="001F2DCD" w:rsidRPr="006400B4" w:rsidRDefault="001F2DCD" w:rsidP="001F2DCD">
      <w:pPr>
        <w:pStyle w:val="Default"/>
        <w:rPr>
          <w:rFonts w:asciiTheme="majorHAnsi" w:hAnsiTheme="majorHAnsi" w:cs="Times New Roman"/>
          <w:color w:val="211E1E"/>
        </w:rPr>
      </w:pPr>
      <w:r w:rsidRPr="006400B4">
        <w:rPr>
          <w:rFonts w:asciiTheme="majorHAnsi" w:eastAsia="Times New Roman" w:hAnsiTheme="majorHAnsi" w:cs="Times New Roman"/>
          <w:noProof/>
        </w:rPr>
        <w:t>You may wonder why student course grades cannot be used as acedemic program assessment data. After all, you are</w:t>
      </w:r>
      <w:r w:rsidRPr="006400B4">
        <w:rPr>
          <w:rFonts w:asciiTheme="majorHAnsi" w:hAnsiTheme="majorHAnsi" w:cs="Times New Roman"/>
        </w:rPr>
        <w:t xml:space="preserve"> </w:t>
      </w:r>
      <w:r w:rsidRPr="006400B4">
        <w:rPr>
          <w:rFonts w:asciiTheme="majorHAnsi" w:hAnsiTheme="majorHAnsi" w:cs="Times New Roman"/>
          <w:color w:val="211E1E"/>
        </w:rPr>
        <w:t>already assessing students in courses; why not just use student grades as an indication of what our students know or can do?</w:t>
      </w:r>
    </w:p>
    <w:p w14:paraId="2BE44384" w14:textId="77777777" w:rsidR="001F2DCD" w:rsidRPr="006400B4" w:rsidRDefault="001F2DCD" w:rsidP="001F2DCD">
      <w:pPr>
        <w:pStyle w:val="Default"/>
        <w:rPr>
          <w:rFonts w:asciiTheme="majorHAnsi" w:hAnsiTheme="majorHAnsi" w:cs="Times New Roman"/>
          <w:color w:val="211E1E"/>
        </w:rPr>
      </w:pPr>
    </w:p>
    <w:p w14:paraId="6EFEF259" w14:textId="77777777" w:rsidR="001F2DCD" w:rsidRPr="006400B4" w:rsidRDefault="001F2DCD" w:rsidP="001F2DCD">
      <w:pPr>
        <w:rPr>
          <w:rFonts w:asciiTheme="majorHAnsi" w:eastAsiaTheme="majorEastAsia" w:hAnsiTheme="majorHAnsi" w:cstheme="majorBidi"/>
          <w:bCs/>
        </w:rPr>
      </w:pPr>
      <w:r>
        <w:rPr>
          <w:rFonts w:asciiTheme="majorHAnsi" w:hAnsiTheme="majorHAnsi"/>
          <w:color w:val="211E1E"/>
        </w:rPr>
        <w:t>While this logic may</w:t>
      </w:r>
      <w:r w:rsidRPr="006400B4">
        <w:rPr>
          <w:rFonts w:asciiTheme="majorHAnsi" w:hAnsiTheme="majorHAnsi"/>
          <w:color w:val="211E1E"/>
        </w:rPr>
        <w:t xml:space="preserve"> on the surface appear reasonable, there are actually several very important reasons why </w:t>
      </w:r>
      <w:r w:rsidRPr="006400B4">
        <w:rPr>
          <w:rFonts w:asciiTheme="majorHAnsi" w:eastAsiaTheme="majorEastAsia" w:hAnsiTheme="majorHAnsi" w:cstheme="majorBidi"/>
          <w:bCs/>
        </w:rPr>
        <w:t xml:space="preserve">course grades are problematic indicators for program assessment. </w:t>
      </w:r>
      <w:r w:rsidRPr="006400B4">
        <w:rPr>
          <w:rFonts w:asciiTheme="majorHAnsi" w:hAnsiTheme="majorHAnsi"/>
          <w:color w:val="211E1E"/>
        </w:rPr>
        <w:t xml:space="preserve">  </w:t>
      </w:r>
      <w:r w:rsidRPr="006400B4">
        <w:rPr>
          <w:rFonts w:asciiTheme="majorHAnsi" w:eastAsiaTheme="majorEastAsia" w:hAnsiTheme="majorHAnsi" w:cstheme="majorBidi"/>
          <w:bCs/>
        </w:rPr>
        <w:t>These include:</w:t>
      </w:r>
    </w:p>
    <w:p w14:paraId="45A4208A" w14:textId="77777777" w:rsidR="001F2DCD" w:rsidRPr="006400B4" w:rsidRDefault="001F2DCD" w:rsidP="001F2DCD">
      <w:pPr>
        <w:rPr>
          <w:rFonts w:asciiTheme="majorHAnsi" w:eastAsiaTheme="majorEastAsia" w:hAnsiTheme="majorHAnsi" w:cstheme="majorBidi"/>
          <w:bCs/>
        </w:rPr>
      </w:pPr>
    </w:p>
    <w:p w14:paraId="448130AA" w14:textId="77777777" w:rsidR="001F2DCD" w:rsidRPr="006400B4" w:rsidRDefault="001F2DCD" w:rsidP="00FC0208">
      <w:pPr>
        <w:numPr>
          <w:ilvl w:val="1"/>
          <w:numId w:val="11"/>
        </w:numPr>
        <w:tabs>
          <w:tab w:val="clear" w:pos="360"/>
          <w:tab w:val="num" w:pos="720"/>
        </w:tabs>
        <w:ind w:left="720"/>
        <w:rPr>
          <w:rFonts w:asciiTheme="majorHAnsi" w:eastAsiaTheme="majorEastAsia" w:hAnsiTheme="majorHAnsi" w:cstheme="majorBidi"/>
          <w:bCs/>
        </w:rPr>
      </w:pPr>
      <w:r w:rsidRPr="006400B4">
        <w:rPr>
          <w:rFonts w:asciiTheme="majorHAnsi" w:eastAsiaTheme="majorEastAsia" w:hAnsiTheme="majorHAnsi" w:cstheme="majorBidi"/>
          <w:bCs/>
        </w:rPr>
        <w:t>Letter grades are nominal values reflecting a summary of a student’s performance.</w:t>
      </w:r>
    </w:p>
    <w:p w14:paraId="2B34BE21" w14:textId="77777777" w:rsidR="001F2DCD" w:rsidRPr="006400B4" w:rsidRDefault="001F2DCD" w:rsidP="00FC0208">
      <w:pPr>
        <w:numPr>
          <w:ilvl w:val="1"/>
          <w:numId w:val="11"/>
        </w:numPr>
        <w:tabs>
          <w:tab w:val="clear" w:pos="360"/>
          <w:tab w:val="num" w:pos="720"/>
        </w:tabs>
        <w:ind w:left="720"/>
        <w:rPr>
          <w:rFonts w:asciiTheme="majorHAnsi" w:eastAsiaTheme="majorEastAsia" w:hAnsiTheme="majorHAnsi" w:cstheme="majorBidi"/>
          <w:bCs/>
        </w:rPr>
      </w:pPr>
      <w:r w:rsidRPr="006400B4">
        <w:rPr>
          <w:rFonts w:asciiTheme="majorHAnsi" w:eastAsiaTheme="majorEastAsia" w:hAnsiTheme="majorHAnsi" w:cstheme="majorBidi"/>
          <w:bCs/>
        </w:rPr>
        <w:t xml:space="preserve">Grades are not an exact measurement of what students have and have not learned. </w:t>
      </w:r>
    </w:p>
    <w:p w14:paraId="216EBFB2" w14:textId="77777777" w:rsidR="001F2DCD" w:rsidRPr="006400B4" w:rsidRDefault="001F2DCD" w:rsidP="00FC0208">
      <w:pPr>
        <w:numPr>
          <w:ilvl w:val="1"/>
          <w:numId w:val="11"/>
        </w:numPr>
        <w:tabs>
          <w:tab w:val="clear" w:pos="360"/>
          <w:tab w:val="num" w:pos="720"/>
        </w:tabs>
        <w:ind w:left="720"/>
        <w:rPr>
          <w:rFonts w:asciiTheme="majorHAnsi" w:eastAsiaTheme="majorEastAsia" w:hAnsiTheme="majorHAnsi" w:cstheme="majorBidi"/>
          <w:bCs/>
        </w:rPr>
      </w:pPr>
      <w:r w:rsidRPr="006400B4">
        <w:rPr>
          <w:rFonts w:asciiTheme="majorHAnsi" w:eastAsiaTheme="majorEastAsia" w:hAnsiTheme="majorHAnsi" w:cstheme="majorBidi"/>
          <w:bCs/>
        </w:rPr>
        <w:t>Grades do not measure achievement program outcomes, learning of specific skills or the capacity of the curriculum to achieve PO2</w:t>
      </w:r>
    </w:p>
    <w:p w14:paraId="30BCE2FC" w14:textId="77777777" w:rsidR="001F2DCD" w:rsidRPr="006400B4" w:rsidRDefault="001F2DCD" w:rsidP="00FC0208">
      <w:pPr>
        <w:numPr>
          <w:ilvl w:val="1"/>
          <w:numId w:val="11"/>
        </w:numPr>
        <w:tabs>
          <w:tab w:val="clear" w:pos="360"/>
          <w:tab w:val="num" w:pos="720"/>
        </w:tabs>
        <w:ind w:left="720"/>
        <w:rPr>
          <w:rFonts w:asciiTheme="majorHAnsi" w:eastAsiaTheme="majorEastAsia" w:hAnsiTheme="majorHAnsi" w:cstheme="majorBidi"/>
          <w:bCs/>
        </w:rPr>
      </w:pPr>
      <w:r w:rsidRPr="006400B4">
        <w:rPr>
          <w:rFonts w:asciiTheme="majorHAnsi" w:hAnsiTheme="majorHAnsi"/>
        </w:rPr>
        <w:t>Grades reflect the evaluation practices, policies, and criteria of individual instructors.</w:t>
      </w:r>
    </w:p>
    <w:p w14:paraId="595CB6C9" w14:textId="77777777" w:rsidR="001F2DCD" w:rsidRPr="006400B4" w:rsidRDefault="001F2DCD" w:rsidP="00FC0208">
      <w:pPr>
        <w:numPr>
          <w:ilvl w:val="0"/>
          <w:numId w:val="12"/>
        </w:numPr>
        <w:ind w:left="1080"/>
        <w:rPr>
          <w:rFonts w:asciiTheme="majorHAnsi" w:eastAsiaTheme="majorEastAsia" w:hAnsiTheme="majorHAnsi" w:cstheme="majorBidi"/>
          <w:bCs/>
        </w:rPr>
      </w:pPr>
      <w:r w:rsidRPr="006400B4">
        <w:rPr>
          <w:rFonts w:asciiTheme="majorHAnsi" w:hAnsiTheme="majorHAnsi"/>
        </w:rPr>
        <w:t>Faculty teaching the same course may teach different material.</w:t>
      </w:r>
    </w:p>
    <w:p w14:paraId="54DD23AC" w14:textId="77777777" w:rsidR="001F2DCD" w:rsidRPr="006400B4" w:rsidRDefault="001F2DCD" w:rsidP="00FC0208">
      <w:pPr>
        <w:numPr>
          <w:ilvl w:val="0"/>
          <w:numId w:val="12"/>
        </w:numPr>
        <w:ind w:left="1080"/>
        <w:rPr>
          <w:rFonts w:asciiTheme="majorHAnsi" w:hAnsiTheme="majorHAnsi"/>
        </w:rPr>
      </w:pPr>
      <w:r w:rsidRPr="006400B4">
        <w:rPr>
          <w:rFonts w:asciiTheme="majorHAnsi" w:hAnsiTheme="majorHAnsi"/>
        </w:rPr>
        <w:t>Faculty teaching the same course may emphasize different course outcomes</w:t>
      </w:r>
    </w:p>
    <w:p w14:paraId="42AE517B" w14:textId="77777777" w:rsidR="001F2DCD" w:rsidRPr="006400B4" w:rsidRDefault="001F2DCD" w:rsidP="00FC0208">
      <w:pPr>
        <w:numPr>
          <w:ilvl w:val="1"/>
          <w:numId w:val="11"/>
        </w:numPr>
        <w:tabs>
          <w:tab w:val="clear" w:pos="360"/>
          <w:tab w:val="num" w:pos="720"/>
        </w:tabs>
        <w:ind w:left="720"/>
        <w:rPr>
          <w:rFonts w:asciiTheme="majorHAnsi" w:hAnsiTheme="majorHAnsi"/>
        </w:rPr>
      </w:pPr>
      <w:r w:rsidRPr="006400B4">
        <w:rPr>
          <w:rFonts w:asciiTheme="majorHAnsi" w:hAnsiTheme="majorHAnsi"/>
        </w:rPr>
        <w:t xml:space="preserve"> Grades reflect the evaluation practices, policies, and criteria of individual instructors</w:t>
      </w:r>
    </w:p>
    <w:p w14:paraId="3478A6EA" w14:textId="77777777" w:rsidR="001F2DCD" w:rsidRDefault="001F2DCD" w:rsidP="001F2DCD">
      <w:pPr>
        <w:ind w:left="360"/>
        <w:rPr>
          <w:rFonts w:asciiTheme="majorHAnsi" w:hAnsiTheme="majorHAnsi"/>
        </w:rPr>
      </w:pPr>
    </w:p>
    <w:p w14:paraId="13A82093" w14:textId="77777777" w:rsidR="001F2DCD" w:rsidRPr="006400B4" w:rsidRDefault="001F2DCD" w:rsidP="001F2DCD">
      <w:pPr>
        <w:rPr>
          <w:rFonts w:asciiTheme="majorHAnsi" w:hAnsiTheme="majorHAnsi"/>
        </w:rPr>
      </w:pPr>
      <w:r w:rsidRPr="00B61DDA">
        <w:rPr>
          <w:rFonts w:asciiTheme="majorHAnsi" w:hAnsiTheme="majorHAnsi"/>
        </w:rPr>
        <w:t>Example: Outcomes for an Undergraduate Economics Program</w:t>
      </w:r>
    </w:p>
    <w:p w14:paraId="33F65868" w14:textId="77777777" w:rsidR="001F2DCD" w:rsidRPr="00B61DDA" w:rsidRDefault="001F2DCD" w:rsidP="001F2DCD">
      <w:pPr>
        <w:rPr>
          <w:rFonts w:asciiTheme="majorHAnsi" w:hAnsiTheme="majorHAnsi"/>
        </w:rPr>
      </w:pPr>
    </w:p>
    <w:p w14:paraId="0CAA5FAE" w14:textId="77777777" w:rsidR="001F2DCD" w:rsidRPr="00B61DDA" w:rsidRDefault="001F2DCD" w:rsidP="00FC0208">
      <w:pPr>
        <w:pStyle w:val="ListParagraph"/>
        <w:numPr>
          <w:ilvl w:val="0"/>
          <w:numId w:val="16"/>
        </w:numPr>
        <w:rPr>
          <w:rFonts w:asciiTheme="majorHAnsi" w:hAnsiTheme="majorHAnsi"/>
        </w:rPr>
      </w:pPr>
      <w:r w:rsidRPr="00B61DDA">
        <w:rPr>
          <w:rFonts w:asciiTheme="majorHAnsi" w:hAnsiTheme="majorHAnsi"/>
        </w:rPr>
        <w:t>Students should be able to identify, explain, and use economic concepts, theories, models</w:t>
      </w:r>
      <w:proofErr w:type="gramStart"/>
      <w:r w:rsidRPr="00B61DDA">
        <w:rPr>
          <w:rFonts w:asciiTheme="majorHAnsi" w:hAnsiTheme="majorHAnsi"/>
        </w:rPr>
        <w:t>;</w:t>
      </w:r>
      <w:proofErr w:type="gramEnd"/>
      <w:r w:rsidRPr="00B61DDA">
        <w:rPr>
          <w:rFonts w:asciiTheme="majorHAnsi" w:hAnsiTheme="majorHAnsi"/>
        </w:rPr>
        <w:t xml:space="preserve"> and data-analytic techniques.</w:t>
      </w:r>
    </w:p>
    <w:p w14:paraId="7F255E23" w14:textId="77777777" w:rsidR="001F2DCD" w:rsidRPr="00B61DDA" w:rsidRDefault="001F2DCD" w:rsidP="00FC0208">
      <w:pPr>
        <w:pStyle w:val="ListParagraph"/>
        <w:numPr>
          <w:ilvl w:val="0"/>
          <w:numId w:val="16"/>
        </w:numPr>
        <w:rPr>
          <w:rFonts w:asciiTheme="majorHAnsi" w:hAnsiTheme="majorHAnsi"/>
        </w:rPr>
      </w:pPr>
      <w:r w:rsidRPr="00B61DDA">
        <w:rPr>
          <w:rFonts w:asciiTheme="majorHAnsi" w:hAnsiTheme="majorHAnsi"/>
        </w:rPr>
        <w:t>Students should be able to deliver effective presentations in which they combine visual communication design with oral arguments and/or the written word.</w:t>
      </w:r>
    </w:p>
    <w:p w14:paraId="5799734D" w14:textId="77777777" w:rsidR="001F2DCD" w:rsidRPr="00B61DDA" w:rsidRDefault="001F2DCD" w:rsidP="00FC0208">
      <w:pPr>
        <w:pStyle w:val="ListParagraph"/>
        <w:numPr>
          <w:ilvl w:val="0"/>
          <w:numId w:val="16"/>
        </w:numPr>
        <w:rPr>
          <w:rFonts w:asciiTheme="majorHAnsi" w:hAnsiTheme="majorHAnsi"/>
        </w:rPr>
      </w:pPr>
      <w:r w:rsidRPr="00B61DDA">
        <w:rPr>
          <w:rFonts w:asciiTheme="majorHAnsi" w:hAnsiTheme="majorHAnsi"/>
        </w:rPr>
        <w:t>Students should use investigative skills necessary for conducting original economic research and participating effectively in project teams.</w:t>
      </w:r>
    </w:p>
    <w:p w14:paraId="34E9444A" w14:textId="77777777" w:rsidR="001F2DCD" w:rsidRPr="00B61DDA" w:rsidRDefault="001F2DCD" w:rsidP="00FC0208">
      <w:pPr>
        <w:pStyle w:val="ListParagraph"/>
        <w:numPr>
          <w:ilvl w:val="0"/>
          <w:numId w:val="16"/>
        </w:numPr>
        <w:rPr>
          <w:rFonts w:asciiTheme="majorHAnsi" w:hAnsiTheme="majorHAnsi"/>
        </w:rPr>
      </w:pPr>
      <w:r w:rsidRPr="00B61DDA">
        <w:rPr>
          <w:rFonts w:asciiTheme="majorHAnsi" w:hAnsiTheme="majorHAnsi"/>
        </w:rPr>
        <w:t>Students should be able to apply their economic tools to formulate positions on a wide range of social and economic problems and engage effectively in policy debates.</w:t>
      </w:r>
    </w:p>
    <w:p w14:paraId="73ED9343" w14:textId="77777777" w:rsidR="001F2DCD" w:rsidRDefault="001F2DCD" w:rsidP="001F2DCD"/>
    <w:p w14:paraId="7C375D02" w14:textId="77777777" w:rsidR="001F2DCD" w:rsidRDefault="001F2DCD" w:rsidP="001F2DCD"/>
    <w:p w14:paraId="72F816AD" w14:textId="77777777" w:rsidR="001F2DCD" w:rsidRDefault="001F2DCD" w:rsidP="001F2DCD">
      <w:pPr>
        <w:sectPr w:rsidR="001F2DCD" w:rsidSect="003E4991">
          <w:pgSz w:w="12240" w:h="15840"/>
          <w:pgMar w:top="1440" w:right="1440" w:bottom="1440" w:left="1440" w:header="720" w:footer="720" w:gutter="0"/>
          <w:cols w:space="720"/>
          <w:titlePg/>
          <w:docGrid w:linePitch="360"/>
        </w:sectPr>
      </w:pPr>
    </w:p>
    <w:p w14:paraId="328ADBEA" w14:textId="77777777" w:rsidR="001F2DCD" w:rsidRPr="0048663C" w:rsidRDefault="001F2DCD" w:rsidP="001F2DCD"/>
    <w:tbl>
      <w:tblPr>
        <w:tblW w:w="9414" w:type="dxa"/>
        <w:tblLayout w:type="fixed"/>
        <w:tblCellMar>
          <w:left w:w="0" w:type="dxa"/>
          <w:right w:w="0" w:type="dxa"/>
        </w:tblCellMar>
        <w:tblLook w:val="0420" w:firstRow="1" w:lastRow="0" w:firstColumn="0" w:lastColumn="0" w:noHBand="0" w:noVBand="1"/>
      </w:tblPr>
      <w:tblGrid>
        <w:gridCol w:w="5814"/>
        <w:gridCol w:w="900"/>
        <w:gridCol w:w="900"/>
        <w:gridCol w:w="900"/>
        <w:gridCol w:w="900"/>
      </w:tblGrid>
      <w:tr w:rsidR="001F2DCD" w:rsidRPr="00A72FBF" w14:paraId="064C1BCA" w14:textId="77777777" w:rsidTr="00612E00">
        <w:trPr>
          <w:trHeight w:val="367"/>
        </w:trPr>
        <w:tc>
          <w:tcPr>
            <w:tcW w:w="5814" w:type="dxa"/>
            <w:tcBorders>
              <w:top w:val="single" w:sz="8" w:space="0" w:color="FFFFFF"/>
              <w:left w:val="single" w:sz="8" w:space="0" w:color="FFFFFF"/>
              <w:bottom w:val="single" w:sz="24" w:space="0" w:color="FFFFFF"/>
              <w:right w:val="single" w:sz="8" w:space="0" w:color="FFFFFF"/>
            </w:tcBorders>
            <w:shd w:val="clear" w:color="auto" w:fill="9D0000"/>
            <w:tcMar>
              <w:top w:w="72" w:type="dxa"/>
              <w:left w:w="144" w:type="dxa"/>
              <w:bottom w:w="72" w:type="dxa"/>
              <w:right w:w="144" w:type="dxa"/>
            </w:tcMar>
          </w:tcPr>
          <w:p w14:paraId="14237D99" w14:textId="77777777" w:rsidR="001F2DCD" w:rsidRPr="00A72FBF" w:rsidRDefault="001F2DCD" w:rsidP="00612E00">
            <w:pPr>
              <w:rPr>
                <w:rFonts w:asciiTheme="majorHAnsi" w:eastAsiaTheme="minorEastAsia" w:hAnsiTheme="majorHAnsi" w:cstheme="minorBidi"/>
                <w:sz w:val="20"/>
                <w:szCs w:val="20"/>
              </w:rPr>
            </w:pPr>
          </w:p>
        </w:tc>
        <w:tc>
          <w:tcPr>
            <w:tcW w:w="3600" w:type="dxa"/>
            <w:gridSpan w:val="4"/>
            <w:tcBorders>
              <w:top w:val="single" w:sz="8" w:space="0" w:color="FFFFFF"/>
              <w:left w:val="single" w:sz="8" w:space="0" w:color="FFFFFF"/>
              <w:bottom w:val="single" w:sz="24" w:space="0" w:color="FFFFFF"/>
              <w:right w:val="single" w:sz="8" w:space="0" w:color="FFFFFF"/>
            </w:tcBorders>
            <w:shd w:val="clear" w:color="auto" w:fill="9D0000"/>
            <w:tcMar>
              <w:top w:w="72" w:type="dxa"/>
              <w:left w:w="144" w:type="dxa"/>
              <w:bottom w:w="72" w:type="dxa"/>
              <w:right w:w="144" w:type="dxa"/>
            </w:tcMar>
          </w:tcPr>
          <w:p w14:paraId="3096050A" w14:textId="77777777" w:rsidR="001F2DCD" w:rsidRPr="004D4A4D" w:rsidRDefault="001F2DCD" w:rsidP="00612E00">
            <w:pPr>
              <w:jc w:val="center"/>
              <w:rPr>
                <w:rFonts w:asciiTheme="majorHAnsi" w:eastAsiaTheme="minorEastAsia" w:hAnsiTheme="majorHAnsi" w:cstheme="minorBidi"/>
                <w:b/>
                <w:sz w:val="26"/>
                <w:szCs w:val="26"/>
              </w:rPr>
            </w:pPr>
            <w:r w:rsidRPr="004D4A4D">
              <w:rPr>
                <w:rFonts w:asciiTheme="majorHAnsi" w:eastAsiaTheme="minorEastAsia" w:hAnsiTheme="majorHAnsi" w:cstheme="minorBidi"/>
                <w:b/>
                <w:sz w:val="26"/>
                <w:szCs w:val="26"/>
              </w:rPr>
              <w:t>Courses</w:t>
            </w:r>
          </w:p>
        </w:tc>
      </w:tr>
      <w:tr w:rsidR="001F2DCD" w:rsidRPr="00A72FBF" w14:paraId="6CBF5FC9" w14:textId="77777777" w:rsidTr="00612E00">
        <w:trPr>
          <w:trHeight w:val="367"/>
        </w:trPr>
        <w:tc>
          <w:tcPr>
            <w:tcW w:w="5814" w:type="dxa"/>
            <w:tcBorders>
              <w:top w:val="single" w:sz="8" w:space="0" w:color="FFFFFF"/>
              <w:left w:val="single" w:sz="8" w:space="0" w:color="FFFFFF"/>
              <w:bottom w:val="single" w:sz="24" w:space="0" w:color="FFFFFF"/>
              <w:right w:val="single" w:sz="8" w:space="0" w:color="FFFFFF"/>
            </w:tcBorders>
            <w:shd w:val="clear" w:color="auto" w:fill="9D0000"/>
            <w:tcMar>
              <w:top w:w="72" w:type="dxa"/>
              <w:left w:w="144" w:type="dxa"/>
              <w:bottom w:w="72" w:type="dxa"/>
              <w:right w:w="144" w:type="dxa"/>
            </w:tcMar>
          </w:tcPr>
          <w:p w14:paraId="30D2CEFA" w14:textId="77777777" w:rsidR="001F2DCD" w:rsidRPr="00A72FBF" w:rsidRDefault="001F2DCD" w:rsidP="00612E00">
            <w:pPr>
              <w:rPr>
                <w:rFonts w:asciiTheme="majorHAnsi" w:eastAsiaTheme="minorEastAsia" w:hAnsiTheme="majorHAnsi" w:cstheme="minorBidi"/>
                <w:sz w:val="20"/>
                <w:szCs w:val="20"/>
              </w:rPr>
            </w:pPr>
            <w:r>
              <w:rPr>
                <w:rFonts w:asciiTheme="majorHAnsi" w:eastAsiaTheme="minorEastAsia" w:hAnsiTheme="majorHAnsi" w:cstheme="minorBidi"/>
                <w:sz w:val="20"/>
                <w:szCs w:val="20"/>
              </w:rPr>
              <w:t>Program Outcome</w:t>
            </w:r>
          </w:p>
        </w:tc>
        <w:tc>
          <w:tcPr>
            <w:tcW w:w="900" w:type="dxa"/>
            <w:tcBorders>
              <w:top w:val="single" w:sz="8" w:space="0" w:color="FFFFFF"/>
              <w:left w:val="single" w:sz="8" w:space="0" w:color="FFFFFF"/>
              <w:bottom w:val="single" w:sz="24" w:space="0" w:color="FFFFFF"/>
              <w:right w:val="single" w:sz="8" w:space="0" w:color="FFFFFF"/>
            </w:tcBorders>
            <w:shd w:val="clear" w:color="auto" w:fill="9D0000"/>
            <w:tcMar>
              <w:top w:w="72" w:type="dxa"/>
              <w:left w:w="144" w:type="dxa"/>
              <w:bottom w:w="72" w:type="dxa"/>
              <w:right w:w="144" w:type="dxa"/>
            </w:tcMar>
          </w:tcPr>
          <w:p w14:paraId="225B284F" w14:textId="77777777" w:rsidR="001F2DCD" w:rsidRPr="00A72FBF" w:rsidRDefault="001F2DCD" w:rsidP="00612E00">
            <w:pPr>
              <w:rPr>
                <w:rFonts w:asciiTheme="majorHAnsi" w:eastAsiaTheme="minorEastAsia" w:hAnsiTheme="majorHAnsi" w:cstheme="minorBidi"/>
                <w:b/>
                <w:sz w:val="20"/>
                <w:szCs w:val="20"/>
              </w:rPr>
            </w:pPr>
            <w:r w:rsidRPr="00A72FBF">
              <w:rPr>
                <w:rFonts w:asciiTheme="majorHAnsi" w:eastAsiaTheme="minorEastAsia" w:hAnsiTheme="majorHAnsi" w:cstheme="minorBidi"/>
                <w:b/>
                <w:sz w:val="20"/>
                <w:szCs w:val="20"/>
              </w:rPr>
              <w:t>E101</w:t>
            </w:r>
          </w:p>
        </w:tc>
        <w:tc>
          <w:tcPr>
            <w:tcW w:w="900" w:type="dxa"/>
            <w:tcBorders>
              <w:top w:val="single" w:sz="8" w:space="0" w:color="FFFFFF"/>
              <w:left w:val="single" w:sz="8" w:space="0" w:color="FFFFFF"/>
              <w:bottom w:val="single" w:sz="24" w:space="0" w:color="FFFFFF"/>
              <w:right w:val="single" w:sz="8" w:space="0" w:color="FFFFFF"/>
            </w:tcBorders>
            <w:shd w:val="clear" w:color="auto" w:fill="9D0000"/>
            <w:tcMar>
              <w:top w:w="72" w:type="dxa"/>
              <w:left w:w="144" w:type="dxa"/>
              <w:bottom w:w="72" w:type="dxa"/>
              <w:right w:w="144" w:type="dxa"/>
            </w:tcMar>
          </w:tcPr>
          <w:p w14:paraId="1E263039" w14:textId="77777777" w:rsidR="001F2DCD" w:rsidRPr="00A72FBF" w:rsidRDefault="001F2DCD" w:rsidP="00612E00">
            <w:pPr>
              <w:rPr>
                <w:rFonts w:asciiTheme="majorHAnsi" w:eastAsiaTheme="minorEastAsia" w:hAnsiTheme="majorHAnsi" w:cstheme="minorBidi"/>
                <w:b/>
                <w:sz w:val="20"/>
                <w:szCs w:val="20"/>
              </w:rPr>
            </w:pPr>
            <w:r w:rsidRPr="00A72FBF">
              <w:rPr>
                <w:rFonts w:asciiTheme="majorHAnsi" w:eastAsiaTheme="minorEastAsia" w:hAnsiTheme="majorHAnsi" w:cstheme="minorBidi"/>
                <w:b/>
                <w:sz w:val="20"/>
                <w:szCs w:val="20"/>
              </w:rPr>
              <w:t>E202</w:t>
            </w:r>
          </w:p>
        </w:tc>
        <w:tc>
          <w:tcPr>
            <w:tcW w:w="900" w:type="dxa"/>
            <w:tcBorders>
              <w:top w:val="single" w:sz="8" w:space="0" w:color="FFFFFF"/>
              <w:left w:val="single" w:sz="8" w:space="0" w:color="FFFFFF"/>
              <w:bottom w:val="single" w:sz="24" w:space="0" w:color="FFFFFF"/>
              <w:right w:val="single" w:sz="8" w:space="0" w:color="FFFFFF"/>
            </w:tcBorders>
            <w:shd w:val="clear" w:color="auto" w:fill="9D0000"/>
            <w:tcMar>
              <w:top w:w="72" w:type="dxa"/>
              <w:left w:w="144" w:type="dxa"/>
              <w:bottom w:w="72" w:type="dxa"/>
              <w:right w:w="144" w:type="dxa"/>
            </w:tcMar>
          </w:tcPr>
          <w:p w14:paraId="3A14C629" w14:textId="77777777" w:rsidR="001F2DCD" w:rsidRPr="00A72FBF" w:rsidRDefault="001F2DCD" w:rsidP="00612E00">
            <w:pPr>
              <w:rPr>
                <w:rFonts w:asciiTheme="majorHAnsi" w:eastAsiaTheme="minorEastAsia" w:hAnsiTheme="majorHAnsi" w:cstheme="minorBidi"/>
                <w:b/>
                <w:sz w:val="20"/>
                <w:szCs w:val="20"/>
              </w:rPr>
            </w:pPr>
            <w:r w:rsidRPr="00A72FBF">
              <w:rPr>
                <w:rFonts w:asciiTheme="majorHAnsi" w:eastAsiaTheme="minorEastAsia" w:hAnsiTheme="majorHAnsi" w:cstheme="minorBidi"/>
                <w:b/>
                <w:sz w:val="20"/>
                <w:szCs w:val="20"/>
              </w:rPr>
              <w:t>E303</w:t>
            </w:r>
          </w:p>
        </w:tc>
        <w:tc>
          <w:tcPr>
            <w:tcW w:w="900" w:type="dxa"/>
            <w:tcBorders>
              <w:top w:val="single" w:sz="8" w:space="0" w:color="FFFFFF"/>
              <w:left w:val="single" w:sz="8" w:space="0" w:color="FFFFFF"/>
              <w:bottom w:val="single" w:sz="24" w:space="0" w:color="FFFFFF"/>
              <w:right w:val="single" w:sz="8" w:space="0" w:color="FFFFFF"/>
            </w:tcBorders>
            <w:shd w:val="clear" w:color="auto" w:fill="9D0000"/>
            <w:tcMar>
              <w:top w:w="72" w:type="dxa"/>
              <w:left w:w="144" w:type="dxa"/>
              <w:bottom w:w="72" w:type="dxa"/>
              <w:right w:w="144" w:type="dxa"/>
            </w:tcMar>
          </w:tcPr>
          <w:p w14:paraId="4A02E95D" w14:textId="77777777" w:rsidR="001F2DCD" w:rsidRPr="00A72FBF" w:rsidRDefault="001F2DCD" w:rsidP="00612E00">
            <w:pPr>
              <w:rPr>
                <w:rFonts w:asciiTheme="majorHAnsi" w:eastAsiaTheme="minorEastAsia" w:hAnsiTheme="majorHAnsi" w:cstheme="minorBidi"/>
                <w:b/>
                <w:sz w:val="20"/>
                <w:szCs w:val="20"/>
              </w:rPr>
            </w:pPr>
            <w:r w:rsidRPr="00A72FBF">
              <w:rPr>
                <w:rFonts w:asciiTheme="majorHAnsi" w:eastAsiaTheme="minorEastAsia" w:hAnsiTheme="majorHAnsi" w:cstheme="minorBidi"/>
                <w:b/>
                <w:sz w:val="20"/>
                <w:szCs w:val="20"/>
              </w:rPr>
              <w:t>E404</w:t>
            </w:r>
          </w:p>
        </w:tc>
      </w:tr>
      <w:tr w:rsidR="001F2DCD" w:rsidRPr="00A72FBF" w14:paraId="78070B37" w14:textId="77777777" w:rsidTr="00612E00">
        <w:trPr>
          <w:trHeight w:val="584"/>
        </w:trPr>
        <w:tc>
          <w:tcPr>
            <w:tcW w:w="5814" w:type="dxa"/>
            <w:tcBorders>
              <w:top w:val="single" w:sz="24" w:space="0" w:color="FFFFFF"/>
              <w:left w:val="single" w:sz="8" w:space="0" w:color="FFFFFF"/>
              <w:bottom w:val="single" w:sz="8" w:space="0" w:color="FFFFFF"/>
              <w:right w:val="single" w:sz="8" w:space="0" w:color="FFFFFF"/>
            </w:tcBorders>
            <w:shd w:val="clear" w:color="auto" w:fill="DFCBCB"/>
            <w:tcMar>
              <w:top w:w="72" w:type="dxa"/>
              <w:left w:w="144" w:type="dxa"/>
              <w:bottom w:w="72" w:type="dxa"/>
              <w:right w:w="144" w:type="dxa"/>
            </w:tcMar>
          </w:tcPr>
          <w:p w14:paraId="04CA9B68"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1. Students should be able to identify, explain, and use economic concepts, theories, models; and data-analytic techniques</w:t>
            </w:r>
          </w:p>
        </w:tc>
        <w:tc>
          <w:tcPr>
            <w:tcW w:w="900" w:type="dxa"/>
            <w:tcBorders>
              <w:top w:val="single" w:sz="24" w:space="0" w:color="FFFFFF"/>
              <w:left w:val="single" w:sz="8" w:space="0" w:color="FFFFFF"/>
              <w:bottom w:val="single" w:sz="8" w:space="0" w:color="FFFFFF"/>
              <w:right w:val="single" w:sz="8" w:space="0" w:color="FFFFFF"/>
            </w:tcBorders>
            <w:shd w:val="clear" w:color="auto" w:fill="DFCBCB"/>
            <w:tcMar>
              <w:top w:w="72" w:type="dxa"/>
              <w:left w:w="144" w:type="dxa"/>
              <w:bottom w:w="72" w:type="dxa"/>
              <w:right w:w="144" w:type="dxa"/>
            </w:tcMar>
            <w:vAlign w:val="center"/>
          </w:tcPr>
          <w:p w14:paraId="6BB8A225" w14:textId="77777777" w:rsidR="001F2DCD" w:rsidRPr="00A72FBF" w:rsidRDefault="001F2DCD" w:rsidP="00612E00">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w:t>
            </w:r>
          </w:p>
        </w:tc>
        <w:tc>
          <w:tcPr>
            <w:tcW w:w="900" w:type="dxa"/>
            <w:tcBorders>
              <w:top w:val="single" w:sz="24" w:space="0" w:color="FFFFFF"/>
              <w:left w:val="single" w:sz="8" w:space="0" w:color="FFFFFF"/>
              <w:bottom w:val="single" w:sz="8" w:space="0" w:color="FFFFFF"/>
              <w:right w:val="single" w:sz="8" w:space="0" w:color="FFFFFF"/>
            </w:tcBorders>
            <w:shd w:val="clear" w:color="auto" w:fill="DFCBCB"/>
            <w:tcMar>
              <w:top w:w="72" w:type="dxa"/>
              <w:left w:w="144" w:type="dxa"/>
              <w:bottom w:w="72" w:type="dxa"/>
              <w:right w:w="144" w:type="dxa"/>
            </w:tcMar>
            <w:vAlign w:val="center"/>
          </w:tcPr>
          <w:p w14:paraId="25315C94"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D</w:t>
            </w:r>
          </w:p>
        </w:tc>
        <w:tc>
          <w:tcPr>
            <w:tcW w:w="900" w:type="dxa"/>
            <w:tcBorders>
              <w:top w:val="single" w:sz="24" w:space="0" w:color="FFFFFF"/>
              <w:left w:val="single" w:sz="8" w:space="0" w:color="FFFFFF"/>
              <w:bottom w:val="single" w:sz="8" w:space="0" w:color="FFFFFF"/>
              <w:right w:val="single" w:sz="8" w:space="0" w:color="FFFFFF"/>
            </w:tcBorders>
            <w:shd w:val="clear" w:color="auto" w:fill="DFCBCB"/>
            <w:tcMar>
              <w:top w:w="72" w:type="dxa"/>
              <w:left w:w="144" w:type="dxa"/>
              <w:bottom w:w="72" w:type="dxa"/>
              <w:right w:w="144" w:type="dxa"/>
            </w:tcMar>
            <w:vAlign w:val="center"/>
          </w:tcPr>
          <w:p w14:paraId="71B96C69"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A</w:t>
            </w:r>
          </w:p>
        </w:tc>
        <w:tc>
          <w:tcPr>
            <w:tcW w:w="900" w:type="dxa"/>
            <w:tcBorders>
              <w:top w:val="single" w:sz="24" w:space="0" w:color="FFFFFF"/>
              <w:left w:val="single" w:sz="8" w:space="0" w:color="FFFFFF"/>
              <w:bottom w:val="single" w:sz="8" w:space="0" w:color="FFFFFF"/>
              <w:right w:val="single" w:sz="8" w:space="0" w:color="FFFFFF"/>
            </w:tcBorders>
            <w:shd w:val="clear" w:color="auto" w:fill="DFCBCB"/>
            <w:tcMar>
              <w:top w:w="72" w:type="dxa"/>
              <w:left w:w="144" w:type="dxa"/>
              <w:bottom w:w="72" w:type="dxa"/>
              <w:right w:w="144" w:type="dxa"/>
            </w:tcMar>
            <w:vAlign w:val="center"/>
          </w:tcPr>
          <w:p w14:paraId="7180DF65" w14:textId="77777777" w:rsidR="001F2DCD" w:rsidRPr="00A72FBF" w:rsidRDefault="001F2DCD" w:rsidP="00612E00">
            <w:pPr>
              <w:rPr>
                <w:rFonts w:asciiTheme="majorHAnsi" w:eastAsiaTheme="majorEastAsia" w:hAnsiTheme="majorHAnsi" w:cstheme="majorBidi"/>
                <w:b/>
                <w:bCs/>
                <w:sz w:val="20"/>
                <w:szCs w:val="20"/>
              </w:rPr>
            </w:pPr>
          </w:p>
        </w:tc>
      </w:tr>
      <w:tr w:rsidR="001F2DCD" w:rsidRPr="00A72FBF" w14:paraId="0574AEE7" w14:textId="77777777" w:rsidTr="00612E00">
        <w:trPr>
          <w:trHeight w:val="584"/>
        </w:trPr>
        <w:tc>
          <w:tcPr>
            <w:tcW w:w="5814" w:type="dxa"/>
            <w:tcBorders>
              <w:top w:val="single" w:sz="8" w:space="0" w:color="FFFFFF"/>
              <w:left w:val="single" w:sz="8" w:space="0" w:color="FFFFFF"/>
              <w:bottom w:val="single" w:sz="8" w:space="0" w:color="FFFFFF"/>
              <w:right w:val="single" w:sz="8" w:space="0" w:color="FFFFFF"/>
            </w:tcBorders>
            <w:shd w:val="clear" w:color="auto" w:fill="F0E7E7"/>
            <w:tcMar>
              <w:top w:w="72" w:type="dxa"/>
              <w:left w:w="144" w:type="dxa"/>
              <w:bottom w:w="72" w:type="dxa"/>
              <w:right w:w="144" w:type="dxa"/>
            </w:tcMar>
          </w:tcPr>
          <w:p w14:paraId="414641FA"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2. Students should be able to deliver effective presentations in which they combine visual communication design with oral arguments and/or the written word.</w:t>
            </w:r>
          </w:p>
        </w:tc>
        <w:tc>
          <w:tcPr>
            <w:tcW w:w="900" w:type="dxa"/>
            <w:tcBorders>
              <w:top w:val="single" w:sz="8" w:space="0" w:color="FFFFFF"/>
              <w:left w:val="single" w:sz="8" w:space="0" w:color="FFFFFF"/>
              <w:bottom w:val="single" w:sz="8" w:space="0" w:color="FFFFFF"/>
              <w:right w:val="single" w:sz="8" w:space="0" w:color="FFFFFF"/>
            </w:tcBorders>
            <w:shd w:val="clear" w:color="auto" w:fill="F0E7E7"/>
            <w:tcMar>
              <w:top w:w="72" w:type="dxa"/>
              <w:left w:w="144" w:type="dxa"/>
              <w:bottom w:w="72" w:type="dxa"/>
              <w:right w:w="144" w:type="dxa"/>
            </w:tcMar>
            <w:vAlign w:val="center"/>
          </w:tcPr>
          <w:p w14:paraId="3F5DFD8B" w14:textId="77777777" w:rsidR="001F2DCD" w:rsidRPr="00A72FBF" w:rsidRDefault="001F2DCD" w:rsidP="00612E00">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w:t>
            </w:r>
          </w:p>
        </w:tc>
        <w:tc>
          <w:tcPr>
            <w:tcW w:w="900" w:type="dxa"/>
            <w:tcBorders>
              <w:top w:val="single" w:sz="8" w:space="0" w:color="FFFFFF"/>
              <w:left w:val="single" w:sz="8" w:space="0" w:color="FFFFFF"/>
              <w:bottom w:val="single" w:sz="8" w:space="0" w:color="FFFFFF"/>
              <w:right w:val="single" w:sz="8" w:space="0" w:color="FFFFFF"/>
            </w:tcBorders>
            <w:shd w:val="clear" w:color="auto" w:fill="F0E7E7"/>
            <w:tcMar>
              <w:top w:w="72" w:type="dxa"/>
              <w:left w:w="144" w:type="dxa"/>
              <w:bottom w:w="72" w:type="dxa"/>
              <w:right w:w="144" w:type="dxa"/>
            </w:tcMar>
            <w:vAlign w:val="center"/>
          </w:tcPr>
          <w:p w14:paraId="13D4A2A7"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D</w:t>
            </w:r>
          </w:p>
        </w:tc>
        <w:tc>
          <w:tcPr>
            <w:tcW w:w="900" w:type="dxa"/>
            <w:tcBorders>
              <w:top w:val="single" w:sz="8" w:space="0" w:color="FFFFFF"/>
              <w:left w:val="single" w:sz="8" w:space="0" w:color="FFFFFF"/>
              <w:bottom w:val="single" w:sz="8" w:space="0" w:color="FFFFFF"/>
              <w:right w:val="single" w:sz="8" w:space="0" w:color="FFFFFF"/>
            </w:tcBorders>
            <w:shd w:val="clear" w:color="auto" w:fill="F0E7E7"/>
            <w:tcMar>
              <w:top w:w="72" w:type="dxa"/>
              <w:left w:w="144" w:type="dxa"/>
              <w:bottom w:w="72" w:type="dxa"/>
              <w:right w:w="144" w:type="dxa"/>
            </w:tcMar>
            <w:vAlign w:val="center"/>
          </w:tcPr>
          <w:p w14:paraId="5F709C62"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A</w:t>
            </w:r>
          </w:p>
        </w:tc>
        <w:tc>
          <w:tcPr>
            <w:tcW w:w="900" w:type="dxa"/>
            <w:tcBorders>
              <w:top w:val="single" w:sz="8" w:space="0" w:color="FFFFFF"/>
              <w:left w:val="single" w:sz="8" w:space="0" w:color="FFFFFF"/>
              <w:bottom w:val="single" w:sz="8" w:space="0" w:color="FFFFFF"/>
              <w:right w:val="single" w:sz="8" w:space="0" w:color="FFFFFF"/>
            </w:tcBorders>
            <w:shd w:val="clear" w:color="auto" w:fill="F0E7E7"/>
            <w:tcMar>
              <w:top w:w="72" w:type="dxa"/>
              <w:left w:w="144" w:type="dxa"/>
              <w:bottom w:w="72" w:type="dxa"/>
              <w:right w:w="144" w:type="dxa"/>
            </w:tcMar>
            <w:vAlign w:val="center"/>
          </w:tcPr>
          <w:p w14:paraId="7E2C52E2" w14:textId="77777777" w:rsidR="001F2DCD" w:rsidRPr="00A72FBF" w:rsidRDefault="001F2DCD" w:rsidP="00612E00">
            <w:pPr>
              <w:rPr>
                <w:rFonts w:asciiTheme="majorHAnsi" w:eastAsiaTheme="majorEastAsia" w:hAnsiTheme="majorHAnsi" w:cstheme="majorBidi"/>
                <w:b/>
                <w:bCs/>
                <w:sz w:val="20"/>
                <w:szCs w:val="20"/>
              </w:rPr>
            </w:pPr>
          </w:p>
        </w:tc>
      </w:tr>
      <w:tr w:rsidR="001F2DCD" w:rsidRPr="00A72FBF" w14:paraId="2D05285D" w14:textId="77777777" w:rsidTr="00612E00">
        <w:trPr>
          <w:trHeight w:val="584"/>
        </w:trPr>
        <w:tc>
          <w:tcPr>
            <w:tcW w:w="5814" w:type="dxa"/>
            <w:tcBorders>
              <w:top w:val="single" w:sz="8" w:space="0" w:color="FFFFFF"/>
              <w:left w:val="single" w:sz="8" w:space="0" w:color="FFFFFF"/>
              <w:bottom w:val="single" w:sz="8" w:space="0" w:color="FFFFFF"/>
              <w:right w:val="single" w:sz="8" w:space="0" w:color="FFFFFF"/>
            </w:tcBorders>
            <w:shd w:val="clear" w:color="auto" w:fill="DFCBCB"/>
            <w:tcMar>
              <w:top w:w="72" w:type="dxa"/>
              <w:left w:w="144" w:type="dxa"/>
              <w:bottom w:w="72" w:type="dxa"/>
              <w:right w:w="144" w:type="dxa"/>
            </w:tcMar>
          </w:tcPr>
          <w:p w14:paraId="68667EB3"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3. Students should use investigative skills necessary for conducting original economic research and participating effectively in project teams.</w:t>
            </w:r>
          </w:p>
        </w:tc>
        <w:tc>
          <w:tcPr>
            <w:tcW w:w="900" w:type="dxa"/>
            <w:tcBorders>
              <w:top w:val="single" w:sz="8" w:space="0" w:color="FFFFFF"/>
              <w:left w:val="single" w:sz="8" w:space="0" w:color="FFFFFF"/>
              <w:bottom w:val="single" w:sz="8" w:space="0" w:color="FFFFFF"/>
              <w:right w:val="single" w:sz="8" w:space="0" w:color="FFFFFF"/>
            </w:tcBorders>
            <w:shd w:val="clear" w:color="auto" w:fill="DFCBCB"/>
            <w:tcMar>
              <w:top w:w="72" w:type="dxa"/>
              <w:left w:w="144" w:type="dxa"/>
              <w:bottom w:w="72" w:type="dxa"/>
              <w:right w:w="144" w:type="dxa"/>
            </w:tcMar>
            <w:vAlign w:val="center"/>
          </w:tcPr>
          <w:p w14:paraId="3F178E5E" w14:textId="77777777" w:rsidR="001F2DCD" w:rsidRPr="00A72FBF" w:rsidRDefault="001F2DCD" w:rsidP="00612E00">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w:t>
            </w:r>
          </w:p>
        </w:tc>
        <w:tc>
          <w:tcPr>
            <w:tcW w:w="900" w:type="dxa"/>
            <w:tcBorders>
              <w:top w:val="single" w:sz="8" w:space="0" w:color="FFFFFF"/>
              <w:left w:val="single" w:sz="8" w:space="0" w:color="FFFFFF"/>
              <w:bottom w:val="single" w:sz="8" w:space="0" w:color="FFFFFF"/>
              <w:right w:val="single" w:sz="8" w:space="0" w:color="FFFFFF"/>
            </w:tcBorders>
            <w:shd w:val="clear" w:color="auto" w:fill="DFCBCB"/>
            <w:tcMar>
              <w:top w:w="72" w:type="dxa"/>
              <w:left w:w="144" w:type="dxa"/>
              <w:bottom w:w="72" w:type="dxa"/>
              <w:right w:w="144" w:type="dxa"/>
            </w:tcMar>
            <w:vAlign w:val="center"/>
          </w:tcPr>
          <w:p w14:paraId="05BD70DD"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D</w:t>
            </w:r>
          </w:p>
        </w:tc>
        <w:tc>
          <w:tcPr>
            <w:tcW w:w="900" w:type="dxa"/>
            <w:tcBorders>
              <w:top w:val="single" w:sz="8" w:space="0" w:color="FFFFFF"/>
              <w:left w:val="single" w:sz="8" w:space="0" w:color="FFFFFF"/>
              <w:bottom w:val="single" w:sz="8" w:space="0" w:color="FFFFFF"/>
              <w:right w:val="single" w:sz="8" w:space="0" w:color="FFFFFF"/>
            </w:tcBorders>
            <w:shd w:val="clear" w:color="auto" w:fill="DFCBCB"/>
            <w:tcMar>
              <w:top w:w="72" w:type="dxa"/>
              <w:left w:w="144" w:type="dxa"/>
              <w:bottom w:w="72" w:type="dxa"/>
              <w:right w:w="144" w:type="dxa"/>
            </w:tcMar>
            <w:vAlign w:val="center"/>
          </w:tcPr>
          <w:p w14:paraId="4F9F710D" w14:textId="77777777" w:rsidR="001F2DCD" w:rsidRPr="00A72FBF" w:rsidRDefault="001F2DCD" w:rsidP="00612E00">
            <w:pPr>
              <w:rPr>
                <w:rFonts w:asciiTheme="majorHAnsi" w:eastAsiaTheme="majorEastAsia" w:hAnsiTheme="majorHAnsi" w:cstheme="majorBidi"/>
                <w:b/>
                <w:bCs/>
                <w:sz w:val="20"/>
                <w:szCs w:val="20"/>
              </w:rPr>
            </w:pPr>
          </w:p>
        </w:tc>
        <w:tc>
          <w:tcPr>
            <w:tcW w:w="900" w:type="dxa"/>
            <w:tcBorders>
              <w:top w:val="single" w:sz="8" w:space="0" w:color="FFFFFF"/>
              <w:left w:val="single" w:sz="8" w:space="0" w:color="FFFFFF"/>
              <w:bottom w:val="single" w:sz="8" w:space="0" w:color="FFFFFF"/>
              <w:right w:val="single" w:sz="8" w:space="0" w:color="FFFFFF"/>
            </w:tcBorders>
            <w:shd w:val="clear" w:color="auto" w:fill="DFCBCB"/>
            <w:tcMar>
              <w:top w:w="72" w:type="dxa"/>
              <w:left w:w="144" w:type="dxa"/>
              <w:bottom w:w="72" w:type="dxa"/>
              <w:right w:w="144" w:type="dxa"/>
            </w:tcMar>
            <w:vAlign w:val="center"/>
          </w:tcPr>
          <w:p w14:paraId="32C0E45A"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A</w:t>
            </w:r>
          </w:p>
        </w:tc>
      </w:tr>
      <w:tr w:rsidR="001F2DCD" w:rsidRPr="00A72FBF" w14:paraId="17B6BB26" w14:textId="77777777" w:rsidTr="00612E00">
        <w:trPr>
          <w:trHeight w:val="584"/>
        </w:trPr>
        <w:tc>
          <w:tcPr>
            <w:tcW w:w="5814" w:type="dxa"/>
            <w:tcBorders>
              <w:top w:val="single" w:sz="8" w:space="0" w:color="FFFFFF"/>
              <w:left w:val="single" w:sz="8" w:space="0" w:color="FFFFFF"/>
              <w:bottom w:val="single" w:sz="8" w:space="0" w:color="FFFFFF"/>
              <w:right w:val="single" w:sz="8" w:space="0" w:color="FFFFFF"/>
            </w:tcBorders>
            <w:shd w:val="clear" w:color="auto" w:fill="F0E7E7"/>
            <w:tcMar>
              <w:top w:w="72" w:type="dxa"/>
              <w:left w:w="144" w:type="dxa"/>
              <w:bottom w:w="72" w:type="dxa"/>
              <w:right w:w="144" w:type="dxa"/>
            </w:tcMar>
          </w:tcPr>
          <w:p w14:paraId="39EA3F31"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4. Students should be able to apply their economic tools to formulate positions on a wide range of social and economic problems and engage effectively in policy debates</w:t>
            </w:r>
          </w:p>
        </w:tc>
        <w:tc>
          <w:tcPr>
            <w:tcW w:w="900" w:type="dxa"/>
            <w:tcBorders>
              <w:top w:val="single" w:sz="8" w:space="0" w:color="FFFFFF"/>
              <w:left w:val="single" w:sz="8" w:space="0" w:color="FFFFFF"/>
              <w:bottom w:val="single" w:sz="8" w:space="0" w:color="FFFFFF"/>
              <w:right w:val="single" w:sz="8" w:space="0" w:color="FFFFFF"/>
            </w:tcBorders>
            <w:shd w:val="clear" w:color="auto" w:fill="F0E7E7"/>
            <w:tcMar>
              <w:top w:w="72" w:type="dxa"/>
              <w:left w:w="144" w:type="dxa"/>
              <w:bottom w:w="72" w:type="dxa"/>
              <w:right w:w="144" w:type="dxa"/>
            </w:tcMar>
            <w:vAlign w:val="center"/>
          </w:tcPr>
          <w:p w14:paraId="6A87189C" w14:textId="77777777" w:rsidR="001F2DCD" w:rsidRPr="00A72FBF" w:rsidRDefault="001F2DCD" w:rsidP="00612E00">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w:t>
            </w:r>
            <w:r w:rsidRPr="00A72FBF">
              <w:rPr>
                <w:rFonts w:asciiTheme="majorHAnsi" w:eastAsiaTheme="majorEastAsia" w:hAnsiTheme="majorHAnsi" w:cstheme="majorBidi"/>
                <w:b/>
                <w:bCs/>
                <w:sz w:val="20"/>
                <w:szCs w:val="20"/>
              </w:rPr>
              <w:t xml:space="preserve"> D</w:t>
            </w:r>
          </w:p>
        </w:tc>
        <w:tc>
          <w:tcPr>
            <w:tcW w:w="900" w:type="dxa"/>
            <w:tcBorders>
              <w:top w:val="single" w:sz="8" w:space="0" w:color="FFFFFF"/>
              <w:left w:val="single" w:sz="8" w:space="0" w:color="FFFFFF"/>
              <w:bottom w:val="single" w:sz="8" w:space="0" w:color="FFFFFF"/>
              <w:right w:val="single" w:sz="8" w:space="0" w:color="FFFFFF"/>
            </w:tcBorders>
            <w:shd w:val="clear" w:color="auto" w:fill="F0E7E7"/>
            <w:tcMar>
              <w:top w:w="72" w:type="dxa"/>
              <w:left w:w="144" w:type="dxa"/>
              <w:bottom w:w="72" w:type="dxa"/>
              <w:right w:w="144" w:type="dxa"/>
            </w:tcMar>
            <w:vAlign w:val="center"/>
          </w:tcPr>
          <w:p w14:paraId="5BC80265" w14:textId="77777777" w:rsidR="001F2DCD" w:rsidRPr="00A72FBF" w:rsidRDefault="001F2DCD" w:rsidP="00612E00">
            <w:pPr>
              <w:rPr>
                <w:rFonts w:asciiTheme="majorHAnsi" w:eastAsiaTheme="majorEastAsia" w:hAnsiTheme="majorHAnsi" w:cstheme="majorBidi"/>
                <w:b/>
                <w:bCs/>
                <w:sz w:val="20"/>
                <w:szCs w:val="20"/>
              </w:rPr>
            </w:pPr>
          </w:p>
        </w:tc>
        <w:tc>
          <w:tcPr>
            <w:tcW w:w="900" w:type="dxa"/>
            <w:tcBorders>
              <w:top w:val="single" w:sz="8" w:space="0" w:color="FFFFFF"/>
              <w:left w:val="single" w:sz="8" w:space="0" w:color="FFFFFF"/>
              <w:bottom w:val="single" w:sz="8" w:space="0" w:color="FFFFFF"/>
              <w:right w:val="single" w:sz="8" w:space="0" w:color="FFFFFF"/>
            </w:tcBorders>
            <w:shd w:val="clear" w:color="auto" w:fill="F0E7E7"/>
            <w:tcMar>
              <w:top w:w="72" w:type="dxa"/>
              <w:left w:w="144" w:type="dxa"/>
              <w:bottom w:w="72" w:type="dxa"/>
              <w:right w:w="144" w:type="dxa"/>
            </w:tcMar>
            <w:vAlign w:val="center"/>
          </w:tcPr>
          <w:p w14:paraId="2310C1D9" w14:textId="77777777" w:rsidR="001F2DCD" w:rsidRPr="00A72FBF" w:rsidRDefault="001F2DCD" w:rsidP="00612E00">
            <w:pPr>
              <w:rPr>
                <w:rFonts w:asciiTheme="majorHAnsi" w:eastAsiaTheme="majorEastAsia" w:hAnsiTheme="majorHAnsi" w:cstheme="majorBidi"/>
                <w:b/>
                <w:bCs/>
                <w:sz w:val="20"/>
                <w:szCs w:val="20"/>
              </w:rPr>
            </w:pPr>
          </w:p>
        </w:tc>
        <w:tc>
          <w:tcPr>
            <w:tcW w:w="900" w:type="dxa"/>
            <w:tcBorders>
              <w:top w:val="single" w:sz="8" w:space="0" w:color="FFFFFF"/>
              <w:left w:val="single" w:sz="8" w:space="0" w:color="FFFFFF"/>
              <w:bottom w:val="single" w:sz="8" w:space="0" w:color="FFFFFF"/>
              <w:right w:val="single" w:sz="8" w:space="0" w:color="FFFFFF"/>
            </w:tcBorders>
            <w:shd w:val="clear" w:color="auto" w:fill="F0E7E7"/>
            <w:tcMar>
              <w:top w:w="72" w:type="dxa"/>
              <w:left w:w="144" w:type="dxa"/>
              <w:bottom w:w="72" w:type="dxa"/>
              <w:right w:w="144" w:type="dxa"/>
            </w:tcMar>
            <w:vAlign w:val="center"/>
          </w:tcPr>
          <w:p w14:paraId="54E95D8D" w14:textId="77777777" w:rsidR="001F2DCD" w:rsidRPr="00A72FBF" w:rsidRDefault="001F2DCD" w:rsidP="00612E00">
            <w:pPr>
              <w:rPr>
                <w:rFonts w:asciiTheme="majorHAnsi" w:eastAsiaTheme="majorEastAsia" w:hAnsiTheme="majorHAnsi" w:cstheme="majorBidi"/>
                <w:b/>
                <w:bCs/>
                <w:sz w:val="20"/>
                <w:szCs w:val="20"/>
              </w:rPr>
            </w:pPr>
            <w:r w:rsidRPr="00A72FBF">
              <w:rPr>
                <w:rFonts w:asciiTheme="majorHAnsi" w:eastAsiaTheme="majorEastAsia" w:hAnsiTheme="majorHAnsi" w:cstheme="majorBidi"/>
                <w:b/>
                <w:bCs/>
                <w:sz w:val="20"/>
                <w:szCs w:val="20"/>
              </w:rPr>
              <w:t>D A</w:t>
            </w:r>
          </w:p>
        </w:tc>
      </w:tr>
    </w:tbl>
    <w:p w14:paraId="58365ADF" w14:textId="77777777" w:rsidR="001F2DCD" w:rsidRDefault="001F2DCD" w:rsidP="001F2DCD">
      <w:pPr>
        <w:rPr>
          <w:rFonts w:asciiTheme="majorHAnsi" w:eastAsiaTheme="majorEastAsia" w:hAnsiTheme="majorHAnsi" w:cstheme="majorBidi"/>
          <w:b/>
          <w:bCs/>
          <w:sz w:val="28"/>
          <w:szCs w:val="32"/>
        </w:rPr>
      </w:pPr>
    </w:p>
    <w:p w14:paraId="38491473" w14:textId="77777777" w:rsidR="001F2DCD" w:rsidRDefault="001F2DCD" w:rsidP="001F2DCD">
      <w:pPr>
        <w:rPr>
          <w:rFonts w:asciiTheme="majorHAnsi" w:eastAsiaTheme="majorEastAsia" w:hAnsiTheme="majorHAnsi" w:cstheme="majorBidi"/>
          <w:b/>
          <w:bCs/>
          <w:sz w:val="28"/>
          <w:szCs w:val="32"/>
        </w:rPr>
      </w:pPr>
    </w:p>
    <w:tbl>
      <w:tblPr>
        <w:tblW w:w="9333" w:type="dxa"/>
        <w:jc w:val="center"/>
        <w:tblCellMar>
          <w:left w:w="0" w:type="dxa"/>
          <w:right w:w="0" w:type="dxa"/>
        </w:tblCellMar>
        <w:tblLook w:val="0420" w:firstRow="1" w:lastRow="0" w:firstColumn="0" w:lastColumn="0" w:noHBand="0" w:noVBand="1"/>
      </w:tblPr>
      <w:tblGrid>
        <w:gridCol w:w="4793"/>
        <w:gridCol w:w="2270"/>
        <w:gridCol w:w="2270"/>
      </w:tblGrid>
      <w:tr w:rsidR="001F2DCD" w:rsidRPr="00A72FBF" w14:paraId="61A3DB80" w14:textId="77777777" w:rsidTr="00612E00">
        <w:trPr>
          <w:trHeight w:val="99"/>
          <w:jc w:val="center"/>
        </w:trPr>
        <w:tc>
          <w:tcPr>
            <w:tcW w:w="4793" w:type="dxa"/>
            <w:tcBorders>
              <w:top w:val="single" w:sz="8" w:space="0" w:color="FFFFFF"/>
              <w:left w:val="single" w:sz="8" w:space="0" w:color="FFFFFF"/>
              <w:bottom w:val="single" w:sz="24" w:space="0" w:color="FFFFFF"/>
              <w:right w:val="single" w:sz="8" w:space="0" w:color="FFFFFF"/>
            </w:tcBorders>
            <w:shd w:val="clear" w:color="auto" w:fill="565656"/>
            <w:tcMar>
              <w:top w:w="72" w:type="dxa"/>
              <w:left w:w="144" w:type="dxa"/>
              <w:bottom w:w="72" w:type="dxa"/>
              <w:right w:w="144" w:type="dxa"/>
            </w:tcMar>
          </w:tcPr>
          <w:p w14:paraId="66A247C8" w14:textId="77777777" w:rsidR="001F2DCD" w:rsidRPr="00A72FBF" w:rsidRDefault="001F2DCD" w:rsidP="00612E00">
            <w:pPr>
              <w:jc w:val="center"/>
              <w:rPr>
                <w:rFonts w:asciiTheme="majorHAnsi" w:eastAsiaTheme="minorEastAsia" w:hAnsiTheme="majorHAnsi" w:cstheme="minorBidi"/>
                <w:b/>
                <w:color w:val="FFFFFF" w:themeColor="background1"/>
                <w:sz w:val="20"/>
                <w:szCs w:val="20"/>
              </w:rPr>
            </w:pPr>
            <w:r w:rsidRPr="00A72FBF">
              <w:rPr>
                <w:rFonts w:asciiTheme="majorHAnsi" w:eastAsiaTheme="minorEastAsia" w:hAnsiTheme="majorHAnsi" w:cstheme="minorBidi"/>
                <w:b/>
                <w:color w:val="FFFFFF" w:themeColor="background1"/>
                <w:sz w:val="20"/>
                <w:szCs w:val="20"/>
              </w:rPr>
              <w:t>Measurements of Learning in E303</w:t>
            </w:r>
          </w:p>
        </w:tc>
        <w:tc>
          <w:tcPr>
            <w:tcW w:w="2270" w:type="dxa"/>
            <w:tcBorders>
              <w:top w:val="single" w:sz="8" w:space="0" w:color="FFFFFF"/>
              <w:left w:val="single" w:sz="8" w:space="0" w:color="FFFFFF"/>
              <w:bottom w:val="single" w:sz="24" w:space="0" w:color="FFFFFF"/>
              <w:right w:val="single" w:sz="8" w:space="0" w:color="FFFFFF"/>
            </w:tcBorders>
            <w:shd w:val="clear" w:color="auto" w:fill="565656"/>
            <w:tcMar>
              <w:top w:w="72" w:type="dxa"/>
              <w:left w:w="144" w:type="dxa"/>
              <w:bottom w:w="72" w:type="dxa"/>
              <w:right w:w="144" w:type="dxa"/>
            </w:tcMar>
          </w:tcPr>
          <w:p w14:paraId="7AA8B2D9" w14:textId="77777777" w:rsidR="001F2DCD" w:rsidRPr="00A72FBF" w:rsidRDefault="001F2DCD" w:rsidP="00612E00">
            <w:pPr>
              <w:jc w:val="center"/>
              <w:rPr>
                <w:rFonts w:asciiTheme="majorHAnsi" w:eastAsiaTheme="minorEastAsia" w:hAnsiTheme="majorHAnsi" w:cstheme="minorBidi"/>
                <w:b/>
                <w:color w:val="FFFFFF" w:themeColor="background1"/>
                <w:sz w:val="20"/>
                <w:szCs w:val="20"/>
              </w:rPr>
            </w:pPr>
            <w:r w:rsidRPr="00A72FBF">
              <w:rPr>
                <w:rFonts w:asciiTheme="majorHAnsi" w:eastAsiaTheme="minorEastAsia" w:hAnsiTheme="majorHAnsi" w:cstheme="minorBidi"/>
                <w:b/>
                <w:color w:val="FFFFFF" w:themeColor="background1"/>
                <w:sz w:val="20"/>
                <w:szCs w:val="20"/>
              </w:rPr>
              <w:t>Grade</w:t>
            </w:r>
          </w:p>
        </w:tc>
        <w:tc>
          <w:tcPr>
            <w:tcW w:w="2270" w:type="dxa"/>
            <w:tcBorders>
              <w:top w:val="single" w:sz="8" w:space="0" w:color="FFFFFF"/>
              <w:left w:val="single" w:sz="8" w:space="0" w:color="FFFFFF"/>
              <w:bottom w:val="single" w:sz="24" w:space="0" w:color="FFFFFF"/>
              <w:right w:val="single" w:sz="8" w:space="0" w:color="FFFFFF"/>
            </w:tcBorders>
            <w:shd w:val="clear" w:color="auto" w:fill="565656"/>
            <w:tcMar>
              <w:top w:w="72" w:type="dxa"/>
              <w:left w:w="144" w:type="dxa"/>
              <w:bottom w:w="72" w:type="dxa"/>
              <w:right w:w="144" w:type="dxa"/>
            </w:tcMar>
          </w:tcPr>
          <w:p w14:paraId="34E21DF4" w14:textId="77777777" w:rsidR="001F2DCD" w:rsidRPr="00A72FBF" w:rsidRDefault="001F2DCD" w:rsidP="00612E00">
            <w:pPr>
              <w:jc w:val="center"/>
              <w:rPr>
                <w:rFonts w:asciiTheme="majorHAnsi" w:eastAsiaTheme="minorEastAsia" w:hAnsiTheme="majorHAnsi" w:cstheme="minorBidi"/>
                <w:b/>
                <w:color w:val="FFFFFF" w:themeColor="background1"/>
                <w:sz w:val="20"/>
                <w:szCs w:val="20"/>
              </w:rPr>
            </w:pPr>
            <w:r w:rsidRPr="00A72FBF">
              <w:rPr>
                <w:rFonts w:asciiTheme="majorHAnsi" w:eastAsiaTheme="minorEastAsia" w:hAnsiTheme="majorHAnsi" w:cstheme="minorBidi"/>
                <w:b/>
                <w:color w:val="FFFFFF" w:themeColor="background1"/>
                <w:sz w:val="20"/>
                <w:szCs w:val="20"/>
              </w:rPr>
              <w:t>Points Possible</w:t>
            </w:r>
          </w:p>
        </w:tc>
      </w:tr>
      <w:tr w:rsidR="001F2DCD" w:rsidRPr="00A72FBF" w14:paraId="39F75D0A" w14:textId="77777777" w:rsidTr="00612E00">
        <w:trPr>
          <w:trHeight w:val="25"/>
          <w:jc w:val="center"/>
        </w:trPr>
        <w:tc>
          <w:tcPr>
            <w:tcW w:w="4793" w:type="dxa"/>
            <w:tcBorders>
              <w:top w:val="single" w:sz="24"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6628B0BD" w14:textId="77777777" w:rsidR="001F2DCD" w:rsidRPr="00A72FBF" w:rsidRDefault="001F2DCD" w:rsidP="00612E00">
            <w:pP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 xml:space="preserve">Exam </w:t>
            </w:r>
          </w:p>
        </w:tc>
        <w:tc>
          <w:tcPr>
            <w:tcW w:w="2270" w:type="dxa"/>
            <w:tcBorders>
              <w:top w:val="single" w:sz="24"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42112A70"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78</w:t>
            </w:r>
          </w:p>
        </w:tc>
        <w:tc>
          <w:tcPr>
            <w:tcW w:w="2270" w:type="dxa"/>
            <w:tcBorders>
              <w:top w:val="single" w:sz="24"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2795D41E"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100</w:t>
            </w:r>
          </w:p>
        </w:tc>
      </w:tr>
      <w:tr w:rsidR="001F2DCD" w:rsidRPr="00A72FBF" w14:paraId="423A6D7A" w14:textId="77777777" w:rsidTr="00612E00">
        <w:trPr>
          <w:trHeight w:val="15"/>
          <w:jc w:val="center"/>
        </w:trPr>
        <w:tc>
          <w:tcPr>
            <w:tcW w:w="4793" w:type="dxa"/>
            <w:tcBorders>
              <w:top w:val="single" w:sz="8" w:space="0" w:color="FFFFFF"/>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61B90FD0" w14:textId="77777777" w:rsidR="001F2DCD" w:rsidRPr="00A72FBF" w:rsidRDefault="001F2DCD" w:rsidP="00612E00">
            <w:pP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 xml:space="preserve">Assignment </w:t>
            </w:r>
          </w:p>
        </w:tc>
        <w:tc>
          <w:tcPr>
            <w:tcW w:w="2270" w:type="dxa"/>
            <w:tcBorders>
              <w:top w:val="single" w:sz="8" w:space="0" w:color="FFFFFF"/>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13A08DD6"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18</w:t>
            </w:r>
          </w:p>
        </w:tc>
        <w:tc>
          <w:tcPr>
            <w:tcW w:w="2270" w:type="dxa"/>
            <w:tcBorders>
              <w:top w:val="single" w:sz="8" w:space="0" w:color="FFFFFF"/>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116DF41B"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20</w:t>
            </w:r>
          </w:p>
        </w:tc>
      </w:tr>
      <w:tr w:rsidR="001F2DCD" w:rsidRPr="00A72FBF" w14:paraId="1B04267B" w14:textId="77777777" w:rsidTr="00612E00">
        <w:trPr>
          <w:trHeight w:val="36"/>
          <w:jc w:val="center"/>
        </w:trPr>
        <w:tc>
          <w:tcPr>
            <w:tcW w:w="4793" w:type="dxa"/>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5686A79A" w14:textId="77777777" w:rsidR="001F2DCD" w:rsidRPr="00A72FBF" w:rsidRDefault="001F2DCD" w:rsidP="00612E00">
            <w:pP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Quiz</w:t>
            </w:r>
          </w:p>
        </w:tc>
        <w:tc>
          <w:tcPr>
            <w:tcW w:w="2270" w:type="dxa"/>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06D8A753"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10</w:t>
            </w:r>
          </w:p>
        </w:tc>
        <w:tc>
          <w:tcPr>
            <w:tcW w:w="2270" w:type="dxa"/>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4097CF9A"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50</w:t>
            </w:r>
          </w:p>
        </w:tc>
      </w:tr>
      <w:tr w:rsidR="001F2DCD" w:rsidRPr="00A72FBF" w14:paraId="2543E1D7" w14:textId="77777777" w:rsidTr="00612E00">
        <w:trPr>
          <w:trHeight w:val="15"/>
          <w:jc w:val="center"/>
        </w:trPr>
        <w:tc>
          <w:tcPr>
            <w:tcW w:w="4793" w:type="dxa"/>
            <w:tcBorders>
              <w:top w:val="single" w:sz="8" w:space="0" w:color="FFFFFF"/>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094506DE" w14:textId="77777777" w:rsidR="001F2DCD" w:rsidRPr="00A72FBF" w:rsidRDefault="001F2DCD" w:rsidP="00612E00">
            <w:pP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Oral Presentation</w:t>
            </w:r>
          </w:p>
        </w:tc>
        <w:tc>
          <w:tcPr>
            <w:tcW w:w="2270" w:type="dxa"/>
            <w:tcBorders>
              <w:top w:val="single" w:sz="8" w:space="0" w:color="FFFFFF"/>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38251F62"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98</w:t>
            </w:r>
          </w:p>
        </w:tc>
        <w:tc>
          <w:tcPr>
            <w:tcW w:w="2270" w:type="dxa"/>
            <w:tcBorders>
              <w:top w:val="single" w:sz="8" w:space="0" w:color="FFFFFF"/>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0331B6F1"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100</w:t>
            </w:r>
          </w:p>
        </w:tc>
      </w:tr>
      <w:tr w:rsidR="001F2DCD" w:rsidRPr="00A72FBF" w14:paraId="1E332FE8" w14:textId="77777777" w:rsidTr="00612E00">
        <w:trPr>
          <w:trHeight w:val="15"/>
          <w:jc w:val="center"/>
        </w:trPr>
        <w:tc>
          <w:tcPr>
            <w:tcW w:w="4793" w:type="dxa"/>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383BC7FB" w14:textId="77777777" w:rsidR="001F2DCD" w:rsidRPr="00A72FBF" w:rsidRDefault="001F2DCD" w:rsidP="00612E00">
            <w:pP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Exam</w:t>
            </w:r>
          </w:p>
        </w:tc>
        <w:tc>
          <w:tcPr>
            <w:tcW w:w="2270" w:type="dxa"/>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6873AE9D"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88</w:t>
            </w:r>
          </w:p>
        </w:tc>
        <w:tc>
          <w:tcPr>
            <w:tcW w:w="2270" w:type="dxa"/>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38FEB359"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100</w:t>
            </w:r>
          </w:p>
        </w:tc>
      </w:tr>
      <w:tr w:rsidR="001F2DCD" w:rsidRPr="00A72FBF" w14:paraId="7BE572D3" w14:textId="77777777" w:rsidTr="00612E00">
        <w:trPr>
          <w:trHeight w:val="15"/>
          <w:jc w:val="center"/>
        </w:trPr>
        <w:tc>
          <w:tcPr>
            <w:tcW w:w="4793" w:type="dxa"/>
            <w:tcBorders>
              <w:top w:val="single" w:sz="8" w:space="0" w:color="FFFFFF"/>
              <w:left w:val="single" w:sz="8" w:space="0" w:color="FFFFFF"/>
              <w:bottom w:val="single" w:sz="18" w:space="0" w:color="000000"/>
              <w:right w:val="single" w:sz="8" w:space="0" w:color="FFFFFF"/>
            </w:tcBorders>
            <w:shd w:val="clear" w:color="auto" w:fill="E9E9E9"/>
            <w:tcMar>
              <w:top w:w="72" w:type="dxa"/>
              <w:left w:w="144" w:type="dxa"/>
              <w:bottom w:w="72" w:type="dxa"/>
              <w:right w:w="144" w:type="dxa"/>
            </w:tcMar>
          </w:tcPr>
          <w:p w14:paraId="2CC19134" w14:textId="77777777" w:rsidR="001F2DCD" w:rsidRPr="00A72FBF" w:rsidRDefault="001F2DCD" w:rsidP="00612E00">
            <w:pP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Attendance</w:t>
            </w:r>
          </w:p>
        </w:tc>
        <w:tc>
          <w:tcPr>
            <w:tcW w:w="2270" w:type="dxa"/>
            <w:tcBorders>
              <w:top w:val="single" w:sz="8" w:space="0" w:color="FFFFFF"/>
              <w:left w:val="single" w:sz="8" w:space="0" w:color="FFFFFF"/>
              <w:bottom w:val="single" w:sz="18" w:space="0" w:color="000000"/>
              <w:right w:val="single" w:sz="8" w:space="0" w:color="FFFFFF"/>
            </w:tcBorders>
            <w:shd w:val="clear" w:color="auto" w:fill="E9E9E9"/>
            <w:tcMar>
              <w:top w:w="72" w:type="dxa"/>
              <w:left w:w="144" w:type="dxa"/>
              <w:bottom w:w="72" w:type="dxa"/>
              <w:right w:w="144" w:type="dxa"/>
            </w:tcMar>
          </w:tcPr>
          <w:p w14:paraId="18EC3B07"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10</w:t>
            </w:r>
          </w:p>
        </w:tc>
        <w:tc>
          <w:tcPr>
            <w:tcW w:w="2270" w:type="dxa"/>
            <w:tcBorders>
              <w:top w:val="single" w:sz="8" w:space="0" w:color="FFFFFF"/>
              <w:left w:val="single" w:sz="8" w:space="0" w:color="FFFFFF"/>
              <w:bottom w:val="single" w:sz="18" w:space="0" w:color="000000"/>
              <w:right w:val="single" w:sz="8" w:space="0" w:color="FFFFFF"/>
            </w:tcBorders>
            <w:shd w:val="clear" w:color="auto" w:fill="E9E9E9"/>
            <w:tcMar>
              <w:top w:w="72" w:type="dxa"/>
              <w:left w:w="144" w:type="dxa"/>
              <w:bottom w:w="72" w:type="dxa"/>
              <w:right w:w="144" w:type="dxa"/>
            </w:tcMar>
          </w:tcPr>
          <w:p w14:paraId="39A14BCB"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20</w:t>
            </w:r>
          </w:p>
        </w:tc>
      </w:tr>
      <w:tr w:rsidR="001F2DCD" w:rsidRPr="00A72FBF" w14:paraId="582CEE99" w14:textId="77777777" w:rsidTr="00612E00">
        <w:trPr>
          <w:trHeight w:val="236"/>
          <w:jc w:val="center"/>
        </w:trPr>
        <w:tc>
          <w:tcPr>
            <w:tcW w:w="4793" w:type="dxa"/>
            <w:tcBorders>
              <w:top w:val="single" w:sz="18" w:space="0" w:color="000000"/>
              <w:left w:val="single" w:sz="8" w:space="0" w:color="FFFFFF"/>
              <w:bottom w:val="single" w:sz="18" w:space="0" w:color="000000"/>
              <w:right w:val="single" w:sz="8" w:space="0" w:color="FFFFFF"/>
            </w:tcBorders>
            <w:shd w:val="clear" w:color="auto" w:fill="D1D1D1"/>
            <w:tcMar>
              <w:top w:w="72" w:type="dxa"/>
              <w:left w:w="144" w:type="dxa"/>
              <w:bottom w:w="72" w:type="dxa"/>
              <w:right w:w="144" w:type="dxa"/>
            </w:tcMar>
          </w:tcPr>
          <w:p w14:paraId="2C72FED1" w14:textId="77777777" w:rsidR="001F2DCD" w:rsidRPr="00A72FBF" w:rsidRDefault="001F2DCD" w:rsidP="00612E00">
            <w:pP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Total</w:t>
            </w:r>
          </w:p>
        </w:tc>
        <w:tc>
          <w:tcPr>
            <w:tcW w:w="2270" w:type="dxa"/>
            <w:tcBorders>
              <w:top w:val="single" w:sz="18" w:space="0" w:color="000000"/>
              <w:left w:val="single" w:sz="8" w:space="0" w:color="FFFFFF"/>
              <w:bottom w:val="single" w:sz="18" w:space="0" w:color="000000"/>
              <w:right w:val="single" w:sz="8" w:space="0" w:color="FFFFFF"/>
            </w:tcBorders>
            <w:shd w:val="clear" w:color="auto" w:fill="D1D1D1"/>
            <w:tcMar>
              <w:top w:w="72" w:type="dxa"/>
              <w:left w:w="144" w:type="dxa"/>
              <w:bottom w:w="72" w:type="dxa"/>
              <w:right w:w="144" w:type="dxa"/>
            </w:tcMar>
          </w:tcPr>
          <w:p w14:paraId="52A65CA2"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302</w:t>
            </w:r>
          </w:p>
        </w:tc>
        <w:tc>
          <w:tcPr>
            <w:tcW w:w="2270" w:type="dxa"/>
            <w:tcBorders>
              <w:top w:val="single" w:sz="18" w:space="0" w:color="000000"/>
              <w:left w:val="single" w:sz="8" w:space="0" w:color="FFFFFF"/>
              <w:bottom w:val="single" w:sz="18" w:space="0" w:color="000000"/>
              <w:right w:val="single" w:sz="8" w:space="0" w:color="FFFFFF"/>
            </w:tcBorders>
            <w:shd w:val="clear" w:color="auto" w:fill="D1D1D1"/>
            <w:tcMar>
              <w:top w:w="72" w:type="dxa"/>
              <w:left w:w="144" w:type="dxa"/>
              <w:bottom w:w="72" w:type="dxa"/>
              <w:right w:w="144" w:type="dxa"/>
            </w:tcMar>
          </w:tcPr>
          <w:p w14:paraId="533CA258"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390</w:t>
            </w:r>
          </w:p>
        </w:tc>
      </w:tr>
      <w:tr w:rsidR="001F2DCD" w:rsidRPr="00A72FBF" w14:paraId="307BB8D5" w14:textId="77777777" w:rsidTr="00612E00">
        <w:trPr>
          <w:trHeight w:val="412"/>
          <w:jc w:val="center"/>
        </w:trPr>
        <w:tc>
          <w:tcPr>
            <w:tcW w:w="4793" w:type="dxa"/>
            <w:tcBorders>
              <w:top w:val="single" w:sz="18" w:space="0" w:color="000000"/>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4ECA3B3F" w14:textId="77777777" w:rsidR="001F2DCD" w:rsidRPr="00A72FBF" w:rsidRDefault="001F2DCD" w:rsidP="00612E00">
            <w:pP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Course Grade:</w:t>
            </w:r>
          </w:p>
        </w:tc>
        <w:tc>
          <w:tcPr>
            <w:tcW w:w="2270" w:type="dxa"/>
            <w:tcBorders>
              <w:top w:val="single" w:sz="18" w:space="0" w:color="000000"/>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3F4FCDA8"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77%</w:t>
            </w:r>
          </w:p>
        </w:tc>
        <w:tc>
          <w:tcPr>
            <w:tcW w:w="2270" w:type="dxa"/>
            <w:tcBorders>
              <w:top w:val="single" w:sz="18" w:space="0" w:color="000000"/>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739183D7" w14:textId="77777777" w:rsidR="001F2DCD" w:rsidRPr="00A72FBF" w:rsidRDefault="001F2DCD" w:rsidP="00612E00">
            <w:pPr>
              <w:jc w:val="center"/>
              <w:rPr>
                <w:rFonts w:asciiTheme="majorHAnsi" w:eastAsiaTheme="minorEastAsia" w:hAnsiTheme="majorHAnsi" w:cstheme="minorBidi"/>
                <w:sz w:val="20"/>
                <w:szCs w:val="20"/>
              </w:rPr>
            </w:pPr>
            <w:r w:rsidRPr="00A72FBF">
              <w:rPr>
                <w:rFonts w:asciiTheme="majorHAnsi" w:eastAsiaTheme="minorEastAsia" w:hAnsiTheme="majorHAnsi" w:cstheme="minorBidi"/>
                <w:sz w:val="20"/>
                <w:szCs w:val="20"/>
              </w:rPr>
              <w:t>C</w:t>
            </w:r>
          </w:p>
        </w:tc>
      </w:tr>
    </w:tbl>
    <w:p w14:paraId="156E823F" w14:textId="77777777" w:rsidR="001F2DCD" w:rsidRDefault="001F2DCD" w:rsidP="001F2DCD"/>
    <w:p w14:paraId="4B876D93" w14:textId="77777777" w:rsidR="001F2DCD" w:rsidRDefault="001F2DCD" w:rsidP="001F2DCD"/>
    <w:p w14:paraId="25836D35" w14:textId="77777777" w:rsidR="001F2DCD" w:rsidRPr="00B61DDA" w:rsidRDefault="001F2DCD" w:rsidP="001F2DCD">
      <w:pPr>
        <w:rPr>
          <w:rFonts w:asciiTheme="majorHAnsi" w:hAnsiTheme="majorHAnsi"/>
        </w:rPr>
      </w:pPr>
      <w:r w:rsidRPr="00B61DDA">
        <w:rPr>
          <w:rFonts w:asciiTheme="majorHAnsi" w:hAnsiTheme="majorHAnsi"/>
        </w:rPr>
        <w:t>A letter grade is a nominal value that provides an overall summary of a student’s performance. Salient and summative in nature, grades inform instructors about their students’ achievement and play a key role in any academic system. However, they have shortcomings when being used for the purposes of making informed improvements about a program if they are not clearly linked to a single major learning outcome and are not clearly delineated through the use of test rubrics.</w:t>
      </w:r>
    </w:p>
    <w:p w14:paraId="3E0144B3" w14:textId="77777777" w:rsidR="001F2DCD" w:rsidRDefault="001F2DCD" w:rsidP="00F95029">
      <w:pPr>
        <w:pStyle w:val="Heading1"/>
      </w:pPr>
      <w:r>
        <w:rPr>
          <w:noProof/>
        </w:rPr>
        <w:lastRenderedPageBreak/>
        <mc:AlternateContent>
          <mc:Choice Requires="wpg">
            <w:drawing>
              <wp:anchor distT="0" distB="0" distL="114300" distR="114300" simplePos="0" relativeHeight="251872256" behindDoc="0" locked="0" layoutInCell="1" allowOverlap="1" wp14:anchorId="41B949E2" wp14:editId="7C543392">
                <wp:simplePos x="0" y="0"/>
                <wp:positionH relativeFrom="column">
                  <wp:posOffset>4343400</wp:posOffset>
                </wp:positionH>
                <wp:positionV relativeFrom="paragraph">
                  <wp:posOffset>461645</wp:posOffset>
                </wp:positionV>
                <wp:extent cx="342900" cy="1595755"/>
                <wp:effectExtent l="0" t="4445" r="12700" b="12700"/>
                <wp:wrapNone/>
                <wp:docPr id="44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595755"/>
                          <a:chOff x="7490518" y="669605"/>
                          <a:chExt cx="577212" cy="2771157"/>
                        </a:xfrm>
                      </wpg:grpSpPr>
                      <wpg:grpSp>
                        <wpg:cNvPr id="450" name="Group 327"/>
                        <wpg:cNvGrpSpPr>
                          <a:grpSpLocks/>
                        </wpg:cNvGrpSpPr>
                        <wpg:grpSpPr bwMode="auto">
                          <a:xfrm>
                            <a:off x="7644441" y="2053087"/>
                            <a:ext cx="384808" cy="386950"/>
                            <a:chOff x="7644441" y="2053082"/>
                            <a:chExt cx="384808" cy="406193"/>
                          </a:xfrm>
                        </wpg:grpSpPr>
                        <wps:wsp>
                          <wps:cNvPr id="451" name="Straight Connector 328"/>
                          <wps:cNvCnPr/>
                          <wps:spPr bwMode="auto">
                            <a:xfrm>
                              <a:off x="7644441" y="2207032"/>
                              <a:ext cx="134683" cy="252243"/>
                            </a:xfrm>
                            <a:prstGeom prst="line">
                              <a:avLst/>
                            </a:prstGeom>
                            <a:noFill/>
                            <a:ln w="57150">
                              <a:solidFill>
                                <a:srgbClr val="02C8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52" name="Straight Connector 329"/>
                          <wps:cNvCnPr/>
                          <wps:spPr bwMode="auto">
                            <a:xfrm flipV="1">
                              <a:off x="7779124" y="2053082"/>
                              <a:ext cx="250125" cy="406193"/>
                            </a:xfrm>
                            <a:prstGeom prst="line">
                              <a:avLst/>
                            </a:prstGeom>
                            <a:noFill/>
                            <a:ln w="57150">
                              <a:solidFill>
                                <a:srgbClr val="02C8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s:wsp>
                        <wps:cNvPr id="453" name="Multiply 330"/>
                        <wps:cNvSpPr>
                          <a:spLocks/>
                        </wps:cNvSpPr>
                        <wps:spPr bwMode="auto">
                          <a:xfrm>
                            <a:off x="7490518" y="1600532"/>
                            <a:ext cx="577212" cy="452550"/>
                          </a:xfrm>
                          <a:custGeom>
                            <a:avLst/>
                            <a:gdLst>
                              <a:gd name="T0" fmla="*/ 105795 w 577212"/>
                              <a:gd name="T1" fmla="*/ 150573 h 452550"/>
                              <a:gd name="T2" fmla="*/ 171469 w 577212"/>
                              <a:gd name="T3" fmla="*/ 66809 h 452550"/>
                              <a:gd name="T4" fmla="*/ 288606 w 577212"/>
                              <a:gd name="T5" fmla="*/ 158648 h 452550"/>
                              <a:gd name="T6" fmla="*/ 405743 w 577212"/>
                              <a:gd name="T7" fmla="*/ 66809 h 452550"/>
                              <a:gd name="T8" fmla="*/ 471417 w 577212"/>
                              <a:gd name="T9" fmla="*/ 150573 h 452550"/>
                              <a:gd name="T10" fmla="*/ 374862 w 577212"/>
                              <a:gd name="T11" fmla="*/ 226275 h 452550"/>
                              <a:gd name="T12" fmla="*/ 471417 w 577212"/>
                              <a:gd name="T13" fmla="*/ 301977 h 452550"/>
                              <a:gd name="T14" fmla="*/ 405743 w 577212"/>
                              <a:gd name="T15" fmla="*/ 385741 h 452550"/>
                              <a:gd name="T16" fmla="*/ 288606 w 577212"/>
                              <a:gd name="T17" fmla="*/ 293902 h 452550"/>
                              <a:gd name="T18" fmla="*/ 171469 w 577212"/>
                              <a:gd name="T19" fmla="*/ 385741 h 452550"/>
                              <a:gd name="T20" fmla="*/ 105795 w 577212"/>
                              <a:gd name="T21" fmla="*/ 301977 h 452550"/>
                              <a:gd name="T22" fmla="*/ 202350 w 577212"/>
                              <a:gd name="T23" fmla="*/ 226275 h 452550"/>
                              <a:gd name="T24" fmla="*/ 105795 w 577212"/>
                              <a:gd name="T25" fmla="*/ 150573 h 4525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77212"/>
                              <a:gd name="T40" fmla="*/ 0 h 452550"/>
                              <a:gd name="T41" fmla="*/ 577212 w 577212"/>
                              <a:gd name="T42" fmla="*/ 452550 h 4525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FF0000"/>
                          </a:solidFill>
                          <a:ln w="9525">
                            <a:solidFill>
                              <a:srgbClr val="000000"/>
                            </a:solidFill>
                            <a:miter lim="800000"/>
                            <a:headEnd/>
                            <a:tailEnd/>
                          </a:ln>
                          <a:effectLst>
                            <a:outerShdw blurRad="40000" dist="23000" dir="5400000" rotWithShape="0">
                              <a:srgbClr val="000000">
                                <a:alpha val="34999"/>
                              </a:srgbClr>
                            </a:outerShdw>
                          </a:effectLst>
                        </wps:spPr>
                        <wps:txbx>
                          <w:txbxContent>
                            <w:p w14:paraId="107C3436" w14:textId="77777777" w:rsidR="00CB568F" w:rsidRDefault="00CB568F" w:rsidP="001F2DCD">
                              <w:pPr>
                                <w:rPr>
                                  <w:rFonts w:eastAsia="Times New Roman"/>
                                </w:rPr>
                              </w:pPr>
                            </w:p>
                          </w:txbxContent>
                        </wps:txbx>
                        <wps:bodyPr rot="0" vert="horz" wrap="square" lIns="91440" tIns="45720" rIns="91440" bIns="45720" anchor="ctr" anchorCtr="0" upright="1">
                          <a:noAutofit/>
                        </wps:bodyPr>
                      </wps:wsp>
                      <wps:wsp>
                        <wps:cNvPr id="454" name="Multiply 331"/>
                        <wps:cNvSpPr>
                          <a:spLocks/>
                        </wps:cNvSpPr>
                        <wps:spPr bwMode="auto">
                          <a:xfrm>
                            <a:off x="7490518" y="1140817"/>
                            <a:ext cx="577212" cy="452550"/>
                          </a:xfrm>
                          <a:custGeom>
                            <a:avLst/>
                            <a:gdLst>
                              <a:gd name="T0" fmla="*/ 105795 w 577212"/>
                              <a:gd name="T1" fmla="*/ 150573 h 452550"/>
                              <a:gd name="T2" fmla="*/ 171469 w 577212"/>
                              <a:gd name="T3" fmla="*/ 66809 h 452550"/>
                              <a:gd name="T4" fmla="*/ 288606 w 577212"/>
                              <a:gd name="T5" fmla="*/ 158648 h 452550"/>
                              <a:gd name="T6" fmla="*/ 405743 w 577212"/>
                              <a:gd name="T7" fmla="*/ 66809 h 452550"/>
                              <a:gd name="T8" fmla="*/ 471417 w 577212"/>
                              <a:gd name="T9" fmla="*/ 150573 h 452550"/>
                              <a:gd name="T10" fmla="*/ 374862 w 577212"/>
                              <a:gd name="T11" fmla="*/ 226275 h 452550"/>
                              <a:gd name="T12" fmla="*/ 471417 w 577212"/>
                              <a:gd name="T13" fmla="*/ 301977 h 452550"/>
                              <a:gd name="T14" fmla="*/ 405743 w 577212"/>
                              <a:gd name="T15" fmla="*/ 385741 h 452550"/>
                              <a:gd name="T16" fmla="*/ 288606 w 577212"/>
                              <a:gd name="T17" fmla="*/ 293902 h 452550"/>
                              <a:gd name="T18" fmla="*/ 171469 w 577212"/>
                              <a:gd name="T19" fmla="*/ 385741 h 452550"/>
                              <a:gd name="T20" fmla="*/ 105795 w 577212"/>
                              <a:gd name="T21" fmla="*/ 301977 h 452550"/>
                              <a:gd name="T22" fmla="*/ 202350 w 577212"/>
                              <a:gd name="T23" fmla="*/ 226275 h 452550"/>
                              <a:gd name="T24" fmla="*/ 105795 w 577212"/>
                              <a:gd name="T25" fmla="*/ 150573 h 4525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77212"/>
                              <a:gd name="T40" fmla="*/ 0 h 452550"/>
                              <a:gd name="T41" fmla="*/ 577212 w 577212"/>
                              <a:gd name="T42" fmla="*/ 452550 h 4525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FF0000"/>
                          </a:solidFill>
                          <a:ln w="9525">
                            <a:solidFill>
                              <a:srgbClr val="000000"/>
                            </a:solidFill>
                            <a:miter lim="800000"/>
                            <a:headEnd/>
                            <a:tailEnd/>
                          </a:ln>
                          <a:effectLst>
                            <a:outerShdw blurRad="40000" dist="23000" dir="5400000" rotWithShape="0">
                              <a:srgbClr val="000000">
                                <a:alpha val="34999"/>
                              </a:srgbClr>
                            </a:outerShdw>
                          </a:effectLst>
                        </wps:spPr>
                        <wps:txbx>
                          <w:txbxContent>
                            <w:p w14:paraId="07EBB0E5" w14:textId="77777777" w:rsidR="00CB568F" w:rsidRDefault="00CB568F" w:rsidP="001F2DCD">
                              <w:pPr>
                                <w:rPr>
                                  <w:rFonts w:eastAsia="Times New Roman"/>
                                </w:rPr>
                              </w:pPr>
                            </w:p>
                          </w:txbxContent>
                        </wps:txbx>
                        <wps:bodyPr rot="0" vert="horz" wrap="square" lIns="91440" tIns="45720" rIns="91440" bIns="45720" anchor="ctr" anchorCtr="0" upright="1">
                          <a:noAutofit/>
                        </wps:bodyPr>
                      </wps:wsp>
                      <wps:wsp>
                        <wps:cNvPr id="455" name="Multiply 332"/>
                        <wps:cNvSpPr>
                          <a:spLocks/>
                        </wps:cNvSpPr>
                        <wps:spPr bwMode="auto">
                          <a:xfrm>
                            <a:off x="7490518" y="669605"/>
                            <a:ext cx="577212" cy="452550"/>
                          </a:xfrm>
                          <a:custGeom>
                            <a:avLst/>
                            <a:gdLst>
                              <a:gd name="T0" fmla="*/ 105795 w 577212"/>
                              <a:gd name="T1" fmla="*/ 150573 h 452550"/>
                              <a:gd name="T2" fmla="*/ 171469 w 577212"/>
                              <a:gd name="T3" fmla="*/ 66809 h 452550"/>
                              <a:gd name="T4" fmla="*/ 288606 w 577212"/>
                              <a:gd name="T5" fmla="*/ 158648 h 452550"/>
                              <a:gd name="T6" fmla="*/ 405743 w 577212"/>
                              <a:gd name="T7" fmla="*/ 66809 h 452550"/>
                              <a:gd name="T8" fmla="*/ 471417 w 577212"/>
                              <a:gd name="T9" fmla="*/ 150573 h 452550"/>
                              <a:gd name="T10" fmla="*/ 374862 w 577212"/>
                              <a:gd name="T11" fmla="*/ 226275 h 452550"/>
                              <a:gd name="T12" fmla="*/ 471417 w 577212"/>
                              <a:gd name="T13" fmla="*/ 301977 h 452550"/>
                              <a:gd name="T14" fmla="*/ 405743 w 577212"/>
                              <a:gd name="T15" fmla="*/ 385741 h 452550"/>
                              <a:gd name="T16" fmla="*/ 288606 w 577212"/>
                              <a:gd name="T17" fmla="*/ 293902 h 452550"/>
                              <a:gd name="T18" fmla="*/ 171469 w 577212"/>
                              <a:gd name="T19" fmla="*/ 385741 h 452550"/>
                              <a:gd name="T20" fmla="*/ 105795 w 577212"/>
                              <a:gd name="T21" fmla="*/ 301977 h 452550"/>
                              <a:gd name="T22" fmla="*/ 202350 w 577212"/>
                              <a:gd name="T23" fmla="*/ 226275 h 452550"/>
                              <a:gd name="T24" fmla="*/ 105795 w 577212"/>
                              <a:gd name="T25" fmla="*/ 150573 h 4525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77212"/>
                              <a:gd name="T40" fmla="*/ 0 h 452550"/>
                              <a:gd name="T41" fmla="*/ 577212 w 577212"/>
                              <a:gd name="T42" fmla="*/ 452550 h 4525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FF0000"/>
                          </a:solidFill>
                          <a:ln w="9525">
                            <a:solidFill>
                              <a:srgbClr val="000000"/>
                            </a:solidFill>
                            <a:miter lim="800000"/>
                            <a:headEnd/>
                            <a:tailEnd/>
                          </a:ln>
                          <a:effectLst>
                            <a:outerShdw blurRad="40000" dist="23000" dir="5400000" rotWithShape="0">
                              <a:srgbClr val="000000">
                                <a:alpha val="34999"/>
                              </a:srgbClr>
                            </a:outerShdw>
                          </a:effectLst>
                        </wps:spPr>
                        <wps:txbx>
                          <w:txbxContent>
                            <w:p w14:paraId="77EDFA49" w14:textId="77777777" w:rsidR="00CB568F" w:rsidRDefault="00CB568F" w:rsidP="001F2DCD">
                              <w:pPr>
                                <w:rPr>
                                  <w:rFonts w:eastAsia="Times New Roman"/>
                                </w:rPr>
                              </w:pPr>
                            </w:p>
                          </w:txbxContent>
                        </wps:txbx>
                        <wps:bodyPr rot="0" vert="horz" wrap="square" lIns="91440" tIns="45720" rIns="91440" bIns="45720" anchor="ctr" anchorCtr="0" upright="1">
                          <a:noAutofit/>
                        </wps:bodyPr>
                      </wps:wsp>
                      <wps:wsp>
                        <wps:cNvPr id="457" name="Multiply 333"/>
                        <wps:cNvSpPr>
                          <a:spLocks/>
                        </wps:cNvSpPr>
                        <wps:spPr bwMode="auto">
                          <a:xfrm>
                            <a:off x="7490518" y="2988212"/>
                            <a:ext cx="577212" cy="452550"/>
                          </a:xfrm>
                          <a:custGeom>
                            <a:avLst/>
                            <a:gdLst>
                              <a:gd name="T0" fmla="*/ 105795 w 577212"/>
                              <a:gd name="T1" fmla="*/ 150573 h 452550"/>
                              <a:gd name="T2" fmla="*/ 171469 w 577212"/>
                              <a:gd name="T3" fmla="*/ 66809 h 452550"/>
                              <a:gd name="T4" fmla="*/ 288606 w 577212"/>
                              <a:gd name="T5" fmla="*/ 158648 h 452550"/>
                              <a:gd name="T6" fmla="*/ 405743 w 577212"/>
                              <a:gd name="T7" fmla="*/ 66809 h 452550"/>
                              <a:gd name="T8" fmla="*/ 471417 w 577212"/>
                              <a:gd name="T9" fmla="*/ 150573 h 452550"/>
                              <a:gd name="T10" fmla="*/ 374862 w 577212"/>
                              <a:gd name="T11" fmla="*/ 226275 h 452550"/>
                              <a:gd name="T12" fmla="*/ 471417 w 577212"/>
                              <a:gd name="T13" fmla="*/ 301977 h 452550"/>
                              <a:gd name="T14" fmla="*/ 405743 w 577212"/>
                              <a:gd name="T15" fmla="*/ 385741 h 452550"/>
                              <a:gd name="T16" fmla="*/ 288606 w 577212"/>
                              <a:gd name="T17" fmla="*/ 293902 h 452550"/>
                              <a:gd name="T18" fmla="*/ 171469 w 577212"/>
                              <a:gd name="T19" fmla="*/ 385741 h 452550"/>
                              <a:gd name="T20" fmla="*/ 105795 w 577212"/>
                              <a:gd name="T21" fmla="*/ 301977 h 452550"/>
                              <a:gd name="T22" fmla="*/ 202350 w 577212"/>
                              <a:gd name="T23" fmla="*/ 226275 h 452550"/>
                              <a:gd name="T24" fmla="*/ 105795 w 577212"/>
                              <a:gd name="T25" fmla="*/ 150573 h 4525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77212"/>
                              <a:gd name="T40" fmla="*/ 0 h 452550"/>
                              <a:gd name="T41" fmla="*/ 577212 w 577212"/>
                              <a:gd name="T42" fmla="*/ 452550 h 4525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FF0000"/>
                          </a:solidFill>
                          <a:ln w="9525">
                            <a:solidFill>
                              <a:srgbClr val="000000"/>
                            </a:solidFill>
                            <a:miter lim="800000"/>
                            <a:headEnd/>
                            <a:tailEnd/>
                          </a:ln>
                          <a:effectLst>
                            <a:outerShdw blurRad="40000" dist="23000" dir="5400000" rotWithShape="0">
                              <a:srgbClr val="000000">
                                <a:alpha val="34999"/>
                              </a:srgbClr>
                            </a:outerShdw>
                          </a:effectLst>
                        </wps:spPr>
                        <wps:txbx>
                          <w:txbxContent>
                            <w:p w14:paraId="7FA7AC17" w14:textId="77777777" w:rsidR="00CB568F" w:rsidRDefault="00CB568F" w:rsidP="001F2DCD">
                              <w:pPr>
                                <w:rPr>
                                  <w:rFonts w:eastAsia="Times New Roman"/>
                                </w:rPr>
                              </w:pPr>
                            </w:p>
                          </w:txbxContent>
                        </wps:txbx>
                        <wps:bodyPr rot="0" vert="horz" wrap="square" lIns="91440" tIns="45720" rIns="91440" bIns="45720" anchor="ctr" anchorCtr="0" upright="1">
                          <a:noAutofit/>
                        </wps:bodyPr>
                      </wps:wsp>
                      <wps:wsp>
                        <wps:cNvPr id="460" name="Multiply 334"/>
                        <wps:cNvSpPr>
                          <a:spLocks/>
                        </wps:cNvSpPr>
                        <wps:spPr bwMode="auto">
                          <a:xfrm>
                            <a:off x="7490518" y="2489887"/>
                            <a:ext cx="577212" cy="452550"/>
                          </a:xfrm>
                          <a:custGeom>
                            <a:avLst/>
                            <a:gdLst>
                              <a:gd name="T0" fmla="*/ 105795 w 577212"/>
                              <a:gd name="T1" fmla="*/ 150573 h 452550"/>
                              <a:gd name="T2" fmla="*/ 171469 w 577212"/>
                              <a:gd name="T3" fmla="*/ 66809 h 452550"/>
                              <a:gd name="T4" fmla="*/ 288606 w 577212"/>
                              <a:gd name="T5" fmla="*/ 158648 h 452550"/>
                              <a:gd name="T6" fmla="*/ 405743 w 577212"/>
                              <a:gd name="T7" fmla="*/ 66809 h 452550"/>
                              <a:gd name="T8" fmla="*/ 471417 w 577212"/>
                              <a:gd name="T9" fmla="*/ 150573 h 452550"/>
                              <a:gd name="T10" fmla="*/ 374862 w 577212"/>
                              <a:gd name="T11" fmla="*/ 226275 h 452550"/>
                              <a:gd name="T12" fmla="*/ 471417 w 577212"/>
                              <a:gd name="T13" fmla="*/ 301977 h 452550"/>
                              <a:gd name="T14" fmla="*/ 405743 w 577212"/>
                              <a:gd name="T15" fmla="*/ 385741 h 452550"/>
                              <a:gd name="T16" fmla="*/ 288606 w 577212"/>
                              <a:gd name="T17" fmla="*/ 293902 h 452550"/>
                              <a:gd name="T18" fmla="*/ 171469 w 577212"/>
                              <a:gd name="T19" fmla="*/ 385741 h 452550"/>
                              <a:gd name="T20" fmla="*/ 105795 w 577212"/>
                              <a:gd name="T21" fmla="*/ 301977 h 452550"/>
                              <a:gd name="T22" fmla="*/ 202350 w 577212"/>
                              <a:gd name="T23" fmla="*/ 226275 h 452550"/>
                              <a:gd name="T24" fmla="*/ 105795 w 577212"/>
                              <a:gd name="T25" fmla="*/ 150573 h 4525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77212"/>
                              <a:gd name="T40" fmla="*/ 0 h 452550"/>
                              <a:gd name="T41" fmla="*/ 577212 w 577212"/>
                              <a:gd name="T42" fmla="*/ 452550 h 4525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FF0000"/>
                          </a:solidFill>
                          <a:ln w="9525">
                            <a:solidFill>
                              <a:srgbClr val="000000"/>
                            </a:solidFill>
                            <a:miter lim="800000"/>
                            <a:headEnd/>
                            <a:tailEnd/>
                          </a:ln>
                          <a:effectLst>
                            <a:outerShdw blurRad="40000" dist="23000" dir="5400000" rotWithShape="0">
                              <a:srgbClr val="000000">
                                <a:alpha val="34999"/>
                              </a:srgbClr>
                            </a:outerShdw>
                          </a:effectLst>
                        </wps:spPr>
                        <wps:txbx>
                          <w:txbxContent>
                            <w:p w14:paraId="5E81EC02" w14:textId="77777777" w:rsidR="00CB568F" w:rsidRDefault="00CB568F" w:rsidP="001F2DCD">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5" style="position:absolute;margin-left:342pt;margin-top:36.35pt;width:27pt;height:125.65pt;z-index:251872256" coordorigin="7490518,669605" coordsize="577212,27711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">
                <v:group id="Group 327" o:spid="_x0000_s1036" style="position:absolute;left:7644441;top:2053087;width:384808;height:386950" coordorigin="7644441,2053082" coordsize="384808,4061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GRbFwwAAANwAAAAPAAAAZHJzL2Rvd25yZXYueG1sRE9Na8JAEL0X/A/LCL3V&#10;TbQWiW5CkFp6kEJVEG9DdkxCsrMhu03iv+8eCj0+3vcum0wrBupdbVlBvIhAEBdW11wquJwPLxsQ&#10;ziNrbC2Tggc5yNLZ0w4TbUf+puHkSxFC2CWooPK+S6R0RUUG3cJ2xIG7296gD7Avpe5xDOGmlcso&#10;epMGaw4NFXa0r6hoTj9GwceIY76K34djc98/buf11/UYk1LP8ynfgvA0+X/xn/tTK3hd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UZFsXDAAAA3AAAAA8A&#10;AAAAAAAAAAAAAAAAqQIAAGRycy9kb3ducmV2LnhtbFBLBQYAAAAABAAEAPoAAACZAwAAAAA=&#10;">
                  <v:line id="Straight Connector 328" o:spid="_x0000_s1037" style="position:absolute;visibility:visible;mso-wrap-style:square" from="7644441,2207032" to="7779124,24592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7xjiMUAAADcAAAADwAAAGRycy9kb3ducmV2LnhtbESPzWrDMBCE74W+g9hCb7XskJTgRAkm&#10;IbQlp/y05LhYW9vUWhlJtd23jwKFHIeZ+YZZrkfTip6cbywryJIUBHFpdcOVgvNp9zIH4QOyxtYy&#10;KfgjD+vV48MSc20HPlB/DJWIEPY5KqhD6HIpfVmTQZ/Yjjh639YZDFG6SmqHQ4SbVk7S9FUabDgu&#10;1NjRpqby5/hrFPSfH35ahN3wtXeyP1zesu22yJR6fhqLBYhAY7iH/9vvWsF0lsHtTDwCcn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7xjiMUAAADcAAAADwAAAAAAAAAA&#10;AAAAAAChAgAAZHJzL2Rvd25yZXYueG1sUEsFBgAAAAAEAAQA+QAAAJMDAAAAAA==&#10;" strokecolor="#02c800" strokeweight="4.5pt">
                    <v:shadow on="t" opacity="22936f" mv:blur="40000f" origin=",.5" offset="0,23000emu"/>
                  </v:line>
                  <v:line id="Straight Connector 329" o:spid="_x0000_s1038" style="position:absolute;flip:y;visibility:visible;mso-wrap-style:square" from="7779124,2053082" to="8029249,24592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N6scMAAADcAAAADwAAAGRycy9kb3ducmV2LnhtbESPQYvCMBSE78L+h/AWvGmiq4tUo+wK&#10;K4Je7Hrx9miebbF5KU3U6q83guBxmJlvmNmitZW4UONLxxoGfQWCOHOm5FzD/v+vNwHhA7LByjFp&#10;uJGHxfyjM8PEuCvv6JKGXEQI+wQ1FCHUiZQ+K8ii77uaOHpH11gMUTa5NA1eI9xWcqjUt7RYclwo&#10;sKZlQdkpPVsN6hc3+6+7Op781h54tSlvZpVq3f1sf6YgArXhHX6110bDaDyE55l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CjerHDAAAA3AAAAA8AAAAAAAAAAAAA&#10;AAAAoQIAAGRycy9kb3ducmV2LnhtbFBLBQYAAAAABAAEAPkAAACRAwAAAAA=&#10;" strokecolor="#02c800" strokeweight="4.5pt">
                    <v:shadow on="t" opacity="22936f" mv:blur="40000f" origin=",.5" offset="0,23000emu"/>
                  </v:line>
                </v:group>
                <v:shape id="Multiply 330" o:spid="_x0000_s1039" style="position:absolute;left:7490518;top:1600532;width:577212;height:452550;visibility:visible;mso-wrap-style:square;v-text-anchor:midd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qaOCxAAA&#10;ANwAAAAPAAAAZHJzL2Rvd25yZXYueG1sRI/disIwFITvF3yHcATv1tTfla5RiiCK2xvrPsChOdsW&#10;m5PSRK0+vREWvBxm5htmue5MLa7UusqygtEwAkGcW11xoeD3tP1cgHAeWWNtmRTcycF61ftYYqzt&#10;jY90zXwhAoRdjApK75tYSpeXZNANbUMcvD/bGvRBtoXULd4C3NRyHEVzabDisFBiQ5uS8nN2MQq2&#10;p6/DYpRe3E9qkzSfJbuseuyUGvS75BuEp86/w//tvVYwnU3gdSYcAb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amjgsQAAADcAAAADwAAAAAAAAAAAAAAAACXAgAAZHJzL2Rv&#10;d25yZXYueG1sUEsFBgAAAAAEAAQA9QAAAIgDAAAAAA==&#10;" adj="-11796480,,5400" path="al10800,10800@8@8@4@6,10800,10800,10800,10800@9@7l@30@31@17@18@24@25@15@16@32@33xe" fillcolor="red">
                  <v:stroke joinstyle="miter"/>
                  <v:shadow on="t" opacity="22936f" mv:blur="40000f" origin=",.5" offset="0,23000emu"/>
                  <v:formulas/>
                  <v:path arrowok="t" o:connecttype="custom" o:connectlocs="105795,150573;171469,66809;288606,158648;405743,66809;471417,150573;374862,226275;471417,301977;405743,385741;288606,293902;171469,385741;105795,301977;202350,226275;105795,150573" o:connectangles="0,0,0,0,0,0,0,0,0,0,0,0,0" textboxrect="@1,@1,@1,@1"/>
                  <v:textbox>
                    <w:txbxContent>
                      <w:p w14:paraId="107C3436" w14:textId="77777777" w:rsidR="00CB568F" w:rsidRDefault="00CB568F" w:rsidP="001F2DCD">
                        <w:pPr>
                          <w:rPr>
                            <w:rFonts w:eastAsia="Times New Roman"/>
                          </w:rPr>
                        </w:pPr>
                      </w:p>
                    </w:txbxContent>
                  </v:textbox>
                </v:shape>
                <v:shape id="Multiply 331" o:spid="_x0000_s1040" style="position:absolute;left:7490518;top:1140817;width:577212;height:452550;visibility:visible;mso-wrap-style:square;v-text-anchor:midd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QDv2xAAA&#10;ANwAAAAPAAAAZHJzL2Rvd25yZXYueG1sRI/RisIwFETfhf2HcAXfNFXUlWqUsiAua1+s+wGX5toW&#10;m5vSxNr1682C4OMwM2eYza43teiodZVlBdNJBII4t7riQsHveT9egXAeWWNtmRT8kYPd9mOwwVjb&#10;O5+oy3whAoRdjApK75tYSpeXZNBNbEMcvIttDfog20LqFu8Bbmo5i6KlNFhxWCixoa+S8mt2Mwr2&#10;58+f1TS9uWNqkzRfJIesehyUGg37ZA3CU+/f4Vf7WyuYL+bwfyYcAbl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A79sQAAADcAAAADwAAAAAAAAAAAAAAAACXAgAAZHJzL2Rv&#10;d25yZXYueG1sUEsFBgAAAAAEAAQA9QAAAIgDAAAAAA==&#10;" adj="-11796480,,5400" path="al10800,10800@8@8@4@6,10800,10800,10800,10800@9@7l@30@31@17@18@24@25@15@16@32@33xe" fillcolor="red">
                  <v:stroke joinstyle="miter"/>
                  <v:shadow on="t" opacity="22936f" mv:blur="40000f" origin=",.5" offset="0,23000emu"/>
                  <v:formulas/>
                  <v:path arrowok="t" o:connecttype="custom" o:connectlocs="105795,150573;171469,66809;288606,158648;405743,66809;471417,150573;374862,226275;471417,301977;405743,385741;288606,293902;171469,385741;105795,301977;202350,226275;105795,150573" o:connectangles="0,0,0,0,0,0,0,0,0,0,0,0,0" textboxrect="@1,@1,@1,@1"/>
                  <v:textbox>
                    <w:txbxContent>
                      <w:p w14:paraId="07EBB0E5" w14:textId="77777777" w:rsidR="00CB568F" w:rsidRDefault="00CB568F" w:rsidP="001F2DCD">
                        <w:pPr>
                          <w:rPr>
                            <w:rFonts w:eastAsia="Times New Roman"/>
                          </w:rPr>
                        </w:pPr>
                      </w:p>
                    </w:txbxContent>
                  </v:textbox>
                </v:shape>
                <v:shape id="Multiply 332" o:spid="_x0000_s1041" style="position:absolute;left:7490518;top:669605;width:577212;height:452550;visibility:visible;mso-wrap-style:square;v-text-anchor:midd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J5txQAA&#10;ANwAAAAPAAAAZHJzL2Rvd25yZXYueG1sRI/RaoNAFETfA/2H5RbylqyW2AabjUhBUhJfavoBF/dW&#10;pe5dcTfG9uu7gUAfh5k5w+yy2fRiotF1lhXE6wgEcW11x42Cz3Ox2oJwHlljb5kU/JCDbP+w2GGq&#10;7ZU/aKp8IwKEXYoKWu+HVEpXt2TQre1AHLwvOxr0QY6N1CNeA9z08imKnqXBjsNCiwO9tVR/Vxej&#10;oDi/HLdxeXGn0uZlneSHqvs9KLV8nPNXEJ5m/x++t9+1gk2SwO1MOAJ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Mnm3FAAAA3AAAAA8AAAAAAAAAAAAAAAAAlwIAAGRycy9k&#10;b3ducmV2LnhtbFBLBQYAAAAABAAEAPUAAACJAwAAAAA=&#10;" adj="-11796480,,5400" path="al10800,10800@8@8@4@6,10800,10800,10800,10800@9@7l@30@31@17@18@24@25@15@16@32@33xe" fillcolor="red">
                  <v:stroke joinstyle="miter"/>
                  <v:shadow on="t" opacity="22936f" mv:blur="40000f" origin=",.5" offset="0,23000emu"/>
                  <v:formulas/>
                  <v:path arrowok="t" o:connecttype="custom" o:connectlocs="105795,150573;171469,66809;288606,158648;405743,66809;471417,150573;374862,226275;471417,301977;405743,385741;288606,293902;171469,385741;105795,301977;202350,226275;105795,150573" o:connectangles="0,0,0,0,0,0,0,0,0,0,0,0,0" textboxrect="@1,@1,@1,@1"/>
                  <v:textbox>
                    <w:txbxContent>
                      <w:p w14:paraId="77EDFA49" w14:textId="77777777" w:rsidR="00CB568F" w:rsidRDefault="00CB568F" w:rsidP="001F2DCD">
                        <w:pPr>
                          <w:rPr>
                            <w:rFonts w:eastAsia="Times New Roman"/>
                          </w:rPr>
                        </w:pPr>
                      </w:p>
                    </w:txbxContent>
                  </v:textbox>
                </v:shape>
                <v:shape id="Multiply 333" o:spid="_x0000_s1042" style="position:absolute;left:7490518;top:2988212;width:577212;height:452550;visibility:visible;mso-wrap-style:square;v-text-anchor:midd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qWBxAAA&#10;ANwAAAAPAAAAZHJzL2Rvd25yZXYueG1sRI/RisIwFETfF/yHcAXf1lRRK9UoRRBlty9WP+DSXNti&#10;c1OaqHW/frOw4OMwM2eY9bY3jXhQ52rLCibjCARxYXXNpYLLef+5BOE8ssbGMil4kYPtZvCxxkTb&#10;J5/okftSBAi7BBVU3reJlK6oyKAb25Y4eFfbGfRBdqXUHT4D3DRyGkULabDmsFBhS7uKilt+Nwr2&#10;5/hrOcnu7juzaVbM00Ne/xyUGg37dAXCU+/f4f/2USuYzWP4OxOOgN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KlgcQAAADcAAAADwAAAAAAAAAAAAAAAACXAgAAZHJzL2Rv&#10;d25yZXYueG1sUEsFBgAAAAAEAAQA9QAAAIgDAAAAAA==&#10;" adj="-11796480,,5400" path="al10800,10800@8@8@4@6,10800,10800,10800,10800@9@7l@30@31@17@18@24@25@15@16@32@33xe" fillcolor="red">
                  <v:stroke joinstyle="miter"/>
                  <v:shadow on="t" opacity="22936f" mv:blur="40000f" origin=",.5" offset="0,23000emu"/>
                  <v:formulas/>
                  <v:path arrowok="t" o:connecttype="custom" o:connectlocs="105795,150573;171469,66809;288606,158648;405743,66809;471417,150573;374862,226275;471417,301977;405743,385741;288606,293902;171469,385741;105795,301977;202350,226275;105795,150573" o:connectangles="0,0,0,0,0,0,0,0,0,0,0,0,0" textboxrect="@1,@1,@1,@1"/>
                  <v:textbox>
                    <w:txbxContent>
                      <w:p w14:paraId="7FA7AC17" w14:textId="77777777" w:rsidR="00CB568F" w:rsidRDefault="00CB568F" w:rsidP="001F2DCD">
                        <w:pPr>
                          <w:rPr>
                            <w:rFonts w:eastAsia="Times New Roman"/>
                          </w:rPr>
                        </w:pPr>
                      </w:p>
                    </w:txbxContent>
                  </v:textbox>
                </v:shape>
                <v:shape id="Multiply 334" o:spid="_x0000_s1043" style="position:absolute;left:7490518;top:2489887;width:577212;height:452550;visibility:visible;mso-wrap-style:square;v-text-anchor:midd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dIwQAA&#10;ANwAAAAPAAAAZHJzL2Rvd25yZXYueG1sRE/NisIwEL4LvkMYYW+aKq4rtakUQVy0F+s+wNCMbbGZ&#10;lCZqd5/eHBY8fnz/yXYwrXhQ7xrLCuazCARxaXXDlYKfy366BuE8ssbWMin4JQfbdDxKMNb2yWd6&#10;FL4SIYRdjApq77tYSlfWZNDNbEccuKvtDfoA+0rqHp8h3LRyEUUrabDh0FBjR7uayltxNwr2l6/j&#10;ep7f3Sm3WV5+Zoei+Tso9TEZsg0IT4N/i//d31rBchXmhzPhCMj0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3xf3SMEAAADcAAAADwAAAAAAAAAAAAAAAACXAgAAZHJzL2Rvd25y&#10;ZXYueG1sUEsFBgAAAAAEAAQA9QAAAIUDAAAAAA==&#10;" adj="-11796480,,5400" path="al10800,10800@8@8@4@6,10800,10800,10800,10800@9@7l@30@31@17@18@24@25@15@16@32@33xe" fillcolor="red">
                  <v:stroke joinstyle="miter"/>
                  <v:shadow on="t" opacity="22936f" mv:blur="40000f" origin=",.5" offset="0,23000emu"/>
                  <v:formulas/>
                  <v:path arrowok="t" o:connecttype="custom" o:connectlocs="105795,150573;171469,66809;288606,158648;405743,66809;471417,150573;374862,226275;471417,301977;405743,385741;288606,293902;171469,385741;105795,301977;202350,226275;105795,150573" o:connectangles="0,0,0,0,0,0,0,0,0,0,0,0,0" textboxrect="@1,@1,@1,@1"/>
                  <v:textbox>
                    <w:txbxContent>
                      <w:p w14:paraId="5E81EC02" w14:textId="77777777" w:rsidR="00CB568F" w:rsidRDefault="00CB568F" w:rsidP="001F2DCD">
                        <w:pPr>
                          <w:rPr>
                            <w:rFonts w:eastAsia="Times New Roman"/>
                          </w:rPr>
                        </w:pPr>
                      </w:p>
                    </w:txbxContent>
                  </v:textbox>
                </v:shape>
              </v:group>
            </w:pict>
          </mc:Fallback>
        </mc:AlternateContent>
      </w:r>
      <w:r>
        <w:rPr>
          <w:noProof/>
        </w:rPr>
        <mc:AlternateContent>
          <mc:Choice Requires="wpg">
            <w:drawing>
              <wp:anchor distT="0" distB="0" distL="114300" distR="114300" simplePos="0" relativeHeight="251873280" behindDoc="0" locked="0" layoutInCell="1" allowOverlap="1" wp14:anchorId="454B6B63" wp14:editId="79639ED6">
                <wp:simplePos x="0" y="0"/>
                <wp:positionH relativeFrom="column">
                  <wp:posOffset>5143500</wp:posOffset>
                </wp:positionH>
                <wp:positionV relativeFrom="paragraph">
                  <wp:posOffset>457200</wp:posOffset>
                </wp:positionV>
                <wp:extent cx="342900" cy="1600200"/>
                <wp:effectExtent l="0" t="25400" r="12700" b="12700"/>
                <wp:wrapNone/>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600200"/>
                          <a:chOff x="6233268" y="632531"/>
                          <a:chExt cx="596452" cy="2790399"/>
                        </a:xfrm>
                      </wpg:grpSpPr>
                      <wpg:grpSp>
                        <wpg:cNvPr id="16" name="Group 336"/>
                        <wpg:cNvGrpSpPr>
                          <a:grpSpLocks/>
                        </wpg:cNvGrpSpPr>
                        <wpg:grpSpPr bwMode="auto">
                          <a:xfrm>
                            <a:off x="6388714" y="2499181"/>
                            <a:ext cx="384808" cy="386950"/>
                            <a:chOff x="6388714" y="2499175"/>
                            <a:chExt cx="384808" cy="406193"/>
                          </a:xfrm>
                        </wpg:grpSpPr>
                        <wps:wsp>
                          <wps:cNvPr id="17" name="Straight Connector 337"/>
                          <wps:cNvCnPr/>
                          <wps:spPr bwMode="auto">
                            <a:xfrm>
                              <a:off x="6388714" y="2653125"/>
                              <a:ext cx="134683" cy="252243"/>
                            </a:xfrm>
                            <a:prstGeom prst="line">
                              <a:avLst/>
                            </a:prstGeom>
                            <a:noFill/>
                            <a:ln w="50800">
                              <a:solidFill>
                                <a:srgbClr val="02C8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9" name="Straight Connector 338"/>
                          <wps:cNvCnPr/>
                          <wps:spPr bwMode="auto">
                            <a:xfrm flipV="1">
                              <a:off x="6523397" y="2499175"/>
                              <a:ext cx="250125" cy="406193"/>
                            </a:xfrm>
                            <a:prstGeom prst="line">
                              <a:avLst/>
                            </a:prstGeom>
                            <a:noFill/>
                            <a:ln w="57150">
                              <a:solidFill>
                                <a:srgbClr val="02C8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grpSp>
                        <wpg:cNvPr id="21" name="Group 339"/>
                        <wpg:cNvGrpSpPr>
                          <a:grpSpLocks/>
                        </wpg:cNvGrpSpPr>
                        <wpg:grpSpPr bwMode="auto">
                          <a:xfrm>
                            <a:off x="6348710" y="632531"/>
                            <a:ext cx="384808" cy="386950"/>
                            <a:chOff x="6348710" y="632529"/>
                            <a:chExt cx="384808" cy="406193"/>
                          </a:xfrm>
                        </wpg:grpSpPr>
                        <wps:wsp>
                          <wps:cNvPr id="22" name="Straight Connector 340"/>
                          <wps:cNvCnPr/>
                          <wps:spPr bwMode="auto">
                            <a:xfrm>
                              <a:off x="6348710" y="786479"/>
                              <a:ext cx="134683" cy="252243"/>
                            </a:xfrm>
                            <a:prstGeom prst="line">
                              <a:avLst/>
                            </a:prstGeom>
                            <a:noFill/>
                            <a:ln w="57150">
                              <a:solidFill>
                                <a:srgbClr val="02C8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4" name="Straight Connector 341"/>
                          <wps:cNvCnPr/>
                          <wps:spPr bwMode="auto">
                            <a:xfrm flipV="1">
                              <a:off x="6483393" y="632529"/>
                              <a:ext cx="250125" cy="406193"/>
                            </a:xfrm>
                            <a:prstGeom prst="line">
                              <a:avLst/>
                            </a:prstGeom>
                            <a:noFill/>
                            <a:ln w="57150">
                              <a:solidFill>
                                <a:srgbClr val="02C8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grpSp>
                        <wpg:cNvPr id="25" name="Group 342"/>
                        <wpg:cNvGrpSpPr>
                          <a:grpSpLocks/>
                        </wpg:cNvGrpSpPr>
                        <wpg:grpSpPr bwMode="auto">
                          <a:xfrm>
                            <a:off x="6348710" y="1051710"/>
                            <a:ext cx="384808" cy="386950"/>
                            <a:chOff x="6348710" y="1051708"/>
                            <a:chExt cx="384808" cy="406193"/>
                          </a:xfrm>
                        </wpg:grpSpPr>
                        <wps:wsp>
                          <wps:cNvPr id="27" name="Straight Connector 343"/>
                          <wps:cNvCnPr/>
                          <wps:spPr bwMode="auto">
                            <a:xfrm>
                              <a:off x="6348710" y="1205658"/>
                              <a:ext cx="134683" cy="252243"/>
                            </a:xfrm>
                            <a:prstGeom prst="line">
                              <a:avLst/>
                            </a:prstGeom>
                            <a:noFill/>
                            <a:ln w="57150">
                              <a:solidFill>
                                <a:srgbClr val="02C8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9" name="Straight Connector 344"/>
                          <wps:cNvCnPr/>
                          <wps:spPr bwMode="auto">
                            <a:xfrm flipV="1">
                              <a:off x="6483393" y="1051708"/>
                              <a:ext cx="250125" cy="406193"/>
                            </a:xfrm>
                            <a:prstGeom prst="line">
                              <a:avLst/>
                            </a:prstGeom>
                            <a:noFill/>
                            <a:ln w="57150">
                              <a:solidFill>
                                <a:srgbClr val="02C8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s:wsp>
                        <wps:cNvPr id="30" name="Multiply 345"/>
                        <wps:cNvSpPr>
                          <a:spLocks/>
                        </wps:cNvSpPr>
                        <wps:spPr bwMode="auto">
                          <a:xfrm>
                            <a:off x="6233268" y="2970380"/>
                            <a:ext cx="577212" cy="452550"/>
                          </a:xfrm>
                          <a:custGeom>
                            <a:avLst/>
                            <a:gdLst>
                              <a:gd name="T0" fmla="*/ 105795 w 577212"/>
                              <a:gd name="T1" fmla="*/ 150573 h 452550"/>
                              <a:gd name="T2" fmla="*/ 171469 w 577212"/>
                              <a:gd name="T3" fmla="*/ 66809 h 452550"/>
                              <a:gd name="T4" fmla="*/ 288606 w 577212"/>
                              <a:gd name="T5" fmla="*/ 158648 h 452550"/>
                              <a:gd name="T6" fmla="*/ 405743 w 577212"/>
                              <a:gd name="T7" fmla="*/ 66809 h 452550"/>
                              <a:gd name="T8" fmla="*/ 471417 w 577212"/>
                              <a:gd name="T9" fmla="*/ 150573 h 452550"/>
                              <a:gd name="T10" fmla="*/ 374862 w 577212"/>
                              <a:gd name="T11" fmla="*/ 226275 h 452550"/>
                              <a:gd name="T12" fmla="*/ 471417 w 577212"/>
                              <a:gd name="T13" fmla="*/ 301977 h 452550"/>
                              <a:gd name="T14" fmla="*/ 405743 w 577212"/>
                              <a:gd name="T15" fmla="*/ 385741 h 452550"/>
                              <a:gd name="T16" fmla="*/ 288606 w 577212"/>
                              <a:gd name="T17" fmla="*/ 293902 h 452550"/>
                              <a:gd name="T18" fmla="*/ 171469 w 577212"/>
                              <a:gd name="T19" fmla="*/ 385741 h 452550"/>
                              <a:gd name="T20" fmla="*/ 105795 w 577212"/>
                              <a:gd name="T21" fmla="*/ 301977 h 452550"/>
                              <a:gd name="T22" fmla="*/ 202350 w 577212"/>
                              <a:gd name="T23" fmla="*/ 226275 h 452550"/>
                              <a:gd name="T24" fmla="*/ 105795 w 577212"/>
                              <a:gd name="T25" fmla="*/ 150573 h 4525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77212"/>
                              <a:gd name="T40" fmla="*/ 0 h 452550"/>
                              <a:gd name="T41" fmla="*/ 577212 w 577212"/>
                              <a:gd name="T42" fmla="*/ 452550 h 4525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FF0000"/>
                          </a:solidFill>
                          <a:ln w="9525">
                            <a:solidFill>
                              <a:srgbClr val="000000"/>
                            </a:solidFill>
                            <a:miter lim="800000"/>
                            <a:headEnd/>
                            <a:tailEnd/>
                          </a:ln>
                          <a:effectLst>
                            <a:outerShdw blurRad="40000" dist="23000" dir="5400000" rotWithShape="0">
                              <a:srgbClr val="000000">
                                <a:alpha val="34999"/>
                              </a:srgbClr>
                            </a:outerShdw>
                          </a:effectLst>
                        </wps:spPr>
                        <wps:txbx>
                          <w:txbxContent>
                            <w:p w14:paraId="3947FA18" w14:textId="77777777" w:rsidR="00CB568F" w:rsidRDefault="00CB568F" w:rsidP="001F2DCD">
                              <w:pPr>
                                <w:rPr>
                                  <w:rFonts w:eastAsia="Times New Roman"/>
                                </w:rPr>
                              </w:pPr>
                            </w:p>
                          </w:txbxContent>
                        </wps:txbx>
                        <wps:bodyPr rot="0" vert="horz" wrap="square" lIns="91440" tIns="45720" rIns="91440" bIns="45720" anchor="ctr" anchorCtr="0" upright="1">
                          <a:noAutofit/>
                        </wps:bodyPr>
                      </wps:wsp>
                      <wps:wsp>
                        <wps:cNvPr id="31" name="Multiply 346"/>
                        <wps:cNvSpPr>
                          <a:spLocks/>
                        </wps:cNvSpPr>
                        <wps:spPr bwMode="auto">
                          <a:xfrm>
                            <a:off x="6252508" y="1570744"/>
                            <a:ext cx="577212" cy="452550"/>
                          </a:xfrm>
                          <a:custGeom>
                            <a:avLst/>
                            <a:gdLst>
                              <a:gd name="T0" fmla="*/ 105795 w 577212"/>
                              <a:gd name="T1" fmla="*/ 150573 h 452550"/>
                              <a:gd name="T2" fmla="*/ 171469 w 577212"/>
                              <a:gd name="T3" fmla="*/ 66809 h 452550"/>
                              <a:gd name="T4" fmla="*/ 288606 w 577212"/>
                              <a:gd name="T5" fmla="*/ 158648 h 452550"/>
                              <a:gd name="T6" fmla="*/ 405743 w 577212"/>
                              <a:gd name="T7" fmla="*/ 66809 h 452550"/>
                              <a:gd name="T8" fmla="*/ 471417 w 577212"/>
                              <a:gd name="T9" fmla="*/ 150573 h 452550"/>
                              <a:gd name="T10" fmla="*/ 374862 w 577212"/>
                              <a:gd name="T11" fmla="*/ 226275 h 452550"/>
                              <a:gd name="T12" fmla="*/ 471417 w 577212"/>
                              <a:gd name="T13" fmla="*/ 301977 h 452550"/>
                              <a:gd name="T14" fmla="*/ 405743 w 577212"/>
                              <a:gd name="T15" fmla="*/ 385741 h 452550"/>
                              <a:gd name="T16" fmla="*/ 288606 w 577212"/>
                              <a:gd name="T17" fmla="*/ 293902 h 452550"/>
                              <a:gd name="T18" fmla="*/ 171469 w 577212"/>
                              <a:gd name="T19" fmla="*/ 385741 h 452550"/>
                              <a:gd name="T20" fmla="*/ 105795 w 577212"/>
                              <a:gd name="T21" fmla="*/ 301977 h 452550"/>
                              <a:gd name="T22" fmla="*/ 202350 w 577212"/>
                              <a:gd name="T23" fmla="*/ 226275 h 452550"/>
                              <a:gd name="T24" fmla="*/ 105795 w 577212"/>
                              <a:gd name="T25" fmla="*/ 150573 h 4525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77212"/>
                              <a:gd name="T40" fmla="*/ 0 h 452550"/>
                              <a:gd name="T41" fmla="*/ 577212 w 577212"/>
                              <a:gd name="T42" fmla="*/ 452550 h 4525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FF0000"/>
                          </a:solidFill>
                          <a:ln w="9525">
                            <a:solidFill>
                              <a:srgbClr val="000000"/>
                            </a:solidFill>
                            <a:miter lim="800000"/>
                            <a:headEnd/>
                            <a:tailEnd/>
                          </a:ln>
                          <a:effectLst>
                            <a:outerShdw blurRad="40000" dist="23000" dir="5400000" rotWithShape="0">
                              <a:srgbClr val="000000">
                                <a:alpha val="34999"/>
                              </a:srgbClr>
                            </a:outerShdw>
                          </a:effectLst>
                        </wps:spPr>
                        <wps:txbx>
                          <w:txbxContent>
                            <w:p w14:paraId="19523DBE" w14:textId="77777777" w:rsidR="00CB568F" w:rsidRDefault="00CB568F" w:rsidP="001F2DCD">
                              <w:pPr>
                                <w:rPr>
                                  <w:rFonts w:eastAsia="Times New Roman"/>
                                </w:rPr>
                              </w:pPr>
                            </w:p>
                          </w:txbxContent>
                        </wps:txbx>
                        <wps:bodyPr rot="0" vert="horz" wrap="square" lIns="91440" tIns="45720" rIns="91440" bIns="45720" anchor="ctr" anchorCtr="0" upright="1">
                          <a:noAutofit/>
                        </wps:bodyPr>
                      </wps:wsp>
                      <wps:wsp>
                        <wps:cNvPr id="448" name="Multiply 347"/>
                        <wps:cNvSpPr>
                          <a:spLocks/>
                        </wps:cNvSpPr>
                        <wps:spPr bwMode="auto">
                          <a:xfrm>
                            <a:off x="6252508" y="1950405"/>
                            <a:ext cx="577212" cy="452550"/>
                          </a:xfrm>
                          <a:custGeom>
                            <a:avLst/>
                            <a:gdLst>
                              <a:gd name="T0" fmla="*/ 105795 w 577212"/>
                              <a:gd name="T1" fmla="*/ 150573 h 452550"/>
                              <a:gd name="T2" fmla="*/ 171469 w 577212"/>
                              <a:gd name="T3" fmla="*/ 66809 h 452550"/>
                              <a:gd name="T4" fmla="*/ 288606 w 577212"/>
                              <a:gd name="T5" fmla="*/ 158648 h 452550"/>
                              <a:gd name="T6" fmla="*/ 405743 w 577212"/>
                              <a:gd name="T7" fmla="*/ 66809 h 452550"/>
                              <a:gd name="T8" fmla="*/ 471417 w 577212"/>
                              <a:gd name="T9" fmla="*/ 150573 h 452550"/>
                              <a:gd name="T10" fmla="*/ 374862 w 577212"/>
                              <a:gd name="T11" fmla="*/ 226275 h 452550"/>
                              <a:gd name="T12" fmla="*/ 471417 w 577212"/>
                              <a:gd name="T13" fmla="*/ 301977 h 452550"/>
                              <a:gd name="T14" fmla="*/ 405743 w 577212"/>
                              <a:gd name="T15" fmla="*/ 385741 h 452550"/>
                              <a:gd name="T16" fmla="*/ 288606 w 577212"/>
                              <a:gd name="T17" fmla="*/ 293902 h 452550"/>
                              <a:gd name="T18" fmla="*/ 171469 w 577212"/>
                              <a:gd name="T19" fmla="*/ 385741 h 452550"/>
                              <a:gd name="T20" fmla="*/ 105795 w 577212"/>
                              <a:gd name="T21" fmla="*/ 301977 h 452550"/>
                              <a:gd name="T22" fmla="*/ 202350 w 577212"/>
                              <a:gd name="T23" fmla="*/ 226275 h 452550"/>
                              <a:gd name="T24" fmla="*/ 105795 w 577212"/>
                              <a:gd name="T25" fmla="*/ 150573 h 4525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77212"/>
                              <a:gd name="T40" fmla="*/ 0 h 452550"/>
                              <a:gd name="T41" fmla="*/ 577212 w 577212"/>
                              <a:gd name="T42" fmla="*/ 452550 h 4525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custGeom>
                          <a:solidFill>
                            <a:srgbClr val="FF0000"/>
                          </a:solidFill>
                          <a:ln w="9525">
                            <a:solidFill>
                              <a:srgbClr val="000000"/>
                            </a:solidFill>
                            <a:miter lim="800000"/>
                            <a:headEnd/>
                            <a:tailEnd/>
                          </a:ln>
                          <a:effectLst>
                            <a:outerShdw blurRad="40000" dist="23000" dir="5400000" rotWithShape="0">
                              <a:srgbClr val="000000">
                                <a:alpha val="34999"/>
                              </a:srgbClr>
                            </a:outerShdw>
                          </a:effectLst>
                        </wps:spPr>
                        <wps:txbx>
                          <w:txbxContent>
                            <w:p w14:paraId="03175F65" w14:textId="77777777" w:rsidR="00CB568F" w:rsidRDefault="00CB568F" w:rsidP="001F2DCD">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44" style="position:absolute;margin-left:405pt;margin-top:36pt;width:27pt;height:126pt;z-index:251873280" coordorigin="6233268,632531" coordsize="596452,2790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">
                <v:group id="Group 336" o:spid="_x0000_s1045" style="position:absolute;left:6388714;top:2499181;width:384808;height:386950" coordorigin="6388714,2499175" coordsize="384808,4061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line id="Straight Connector 337" o:spid="_x0000_s1046" style="position:absolute;visibility:visible;mso-wrap-style:square" from="6388714,2653125" to="6523397,2905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kyGsIAAADbAAAADwAAAGRycy9kb3ducmV2LnhtbESPwWrDMBBE74H+g9hCbrGcQmrjRg4l&#10;UJxbqdsP2Fob29haCUuxnb+vCoXedpnZebPH02pGMdPke8sK9kkKgrixuudWwdfn2y4H4QOyxtEy&#10;KbiTh1P5sDlioe3CHzTXoRUxhH2BCroQXCGlbzoy6BPriKN2tZPBENeplXrCJYabUT6l6bM02HMk&#10;dOjo3FEz1DcTIVfvDlSF5buaM96ntcvfB6fU9nF9fQERaA3/5r/ri471M/j9JQ4gy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ckyGsIAAADbAAAADwAAAAAAAAAAAAAA&#10;AAChAgAAZHJzL2Rvd25yZXYueG1sUEsFBgAAAAAEAAQA+QAAAJADAAAAAA==&#10;" strokecolor="#02c800" strokeweight="4pt">
                    <v:shadow on="t" opacity="22936f" mv:blur="40000f" origin=",.5" offset="0,23000emu"/>
                  </v:line>
                  <v:line id="Straight Connector 338" o:spid="_x0000_s1047" style="position:absolute;flip:y;visibility:visible;mso-wrap-style:square" from="6523397,2499175" to="6773522,2905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FvAsEAAADbAAAADwAAAGRycy9kb3ducmV2LnhtbERPTWvCQBC9F/wPywi9Nbu2UNqYNWhB&#10;EfTS6KW3ITsmIdnZkF01+uu7QqG3ebzPyfLRduJCg28ca5glCgRx6UzDlYbjYf3yAcIHZIOdY9Jw&#10;Iw/5YvKUYWrclb/pUoRKxBD2KWqoQ+hTKX1Zk0WfuJ44cic3WAwRDpU0A15juO3kq1Lv0mLDsaHG&#10;nr5qKtvibDWoFe6Ob3d1av3e/vBm19zMptD6eTou5yACjeFf/Ofemjj/Ex6/xAPk4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gW8CwQAAANsAAAAPAAAAAAAAAAAAAAAA&#10;AKECAABkcnMvZG93bnJldi54bWxQSwUGAAAAAAQABAD5AAAAjwMAAAAA&#10;" strokecolor="#02c800" strokeweight="4.5pt">
                    <v:shadow on="t" opacity="22936f" mv:blur="40000f" origin=",.5" offset="0,23000emu"/>
                  </v:line>
                </v:group>
                <v:group id="Group 339" o:spid="_x0000_s1048" style="position:absolute;left:6348710;top:632531;width:384808;height:386950" coordorigin="6348710,632529" coordsize="384808,4061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line id="Straight Connector 340" o:spid="_x0000_s1049" style="position:absolute;visibility:visible;mso-wrap-style:square" from="6348710,786479" to="6483393,10387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55TcMAAADbAAAADwAAAGRycy9kb3ducmV2LnhtbESPzWrDMBCE74W8g9hAbo1sE0pxogTT&#10;EJLQU37pcbG2tqm1MpJiu29fFQo9DjPzDbPajKYVPTnfWFaQzhMQxKXVDVcKrpfd8ysIH5A1tpZJ&#10;wTd52KwnTyvMtR34RP05VCJC2OeooA6hy6X0ZU0G/dx2xNH7tM5giNJVUjscIty0MkuSF2mw4bhQ&#10;Y0dvNZVf54dR0N+OflGE3XB/d7I/fezT7bZIlZpNx2IJItAY/sN/7YNWkGXw+yX+AL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zOeU3DAAAA2wAAAA8AAAAAAAAAAAAA&#10;AAAAoQIAAGRycy9kb3ducmV2LnhtbFBLBQYAAAAABAAEAPkAAACRAwAAAAA=&#10;" strokecolor="#02c800" strokeweight="4.5pt">
                    <v:shadow on="t" opacity="22936f" mv:blur="40000f" origin=",.5" offset="0,23000emu"/>
                  </v:line>
                  <v:line id="Straight Connector 341" o:spid="_x0000_s1050" style="position:absolute;flip:y;visibility:visible;mso-wrap-style:square" from="6483393,632529" to="6733518,10387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wKIcIAAADbAAAADwAAAGRycy9kb3ducmV2LnhtbESPQYvCMBSE74L/ITzBmyari0jXKKug&#10;LOjF2sveHs2zLTYvpYla99dvBMHjMDPfMItVZ2txo9ZXjjV8jBUI4tyZigsN2Wk7moPwAdlg7Zg0&#10;PMjDatnvLTAx7s5HuqWhEBHCPkENZQhNIqXPS7Lox64hjt7ZtRZDlG0hTYv3CLe1nCg1kxYrjgsl&#10;NrQpKb+kV6tBrXGfTf/U+eIP9pd3++phdqnWw0H3/QUiUBfe4Vf7x2iYfMLzS/wB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uwKIcIAAADbAAAADwAAAAAAAAAAAAAA&#10;AAChAgAAZHJzL2Rvd25yZXYueG1sUEsFBgAAAAAEAAQA+QAAAJADAAAAAA==&#10;" strokecolor="#02c800" strokeweight="4.5pt">
                    <v:shadow on="t" opacity="22936f" mv:blur="40000f" origin=",.5" offset="0,23000emu"/>
                  </v:line>
                </v:group>
                <v:group id="Group 342" o:spid="_x0000_s1051" style="position:absolute;left:6348710;top:1051710;width:384808;height:386950" coordorigin="6348710,1051708" coordsize="384808,4061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line id="Straight Connector 343" o:spid="_x0000_s1052" style="position:absolute;visibility:visible;mso-wrap-style:square" from="6348710,1205658" to="6483393,1457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na1cQAAADbAAAADwAAAGRycy9kb3ducmV2LnhtbESPzWrDMBCE74W+g9hCb7XsUNLgRAkm&#10;IbQlp/y05LhYW9vUWhlJsd23jwKFHIeZ+YZZrEbTip6cbywryJIUBHFpdcOVgtNx+zID4QOyxtYy&#10;KfgjD6vl48MCc20H3lN/CJWIEPY5KqhD6HIpfVmTQZ/Yjjh6P9YZDFG6SmqHQ4SbVk7SdCoNNhwX&#10;auxoXVP5e7gYBf3Xp38twnb43jnZ78/v2WZTZEo9P43FHESgMdzD/+0PrWDyBrcv8QfI5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udrVxAAAANsAAAAPAAAAAAAAAAAA&#10;AAAAAKECAABkcnMvZG93bnJldi54bWxQSwUGAAAAAAQABAD5AAAAkgMAAAAA&#10;" strokecolor="#02c800" strokeweight="4.5pt">
                    <v:shadow on="t" opacity="22936f" mv:blur="40000f" origin=",.5" offset="0,23000emu"/>
                  </v:line>
                  <v:line id="Straight Connector 344" o:spid="_x0000_s1053" style="position:absolute;flip:y;visibility:visible;mso-wrap-style:square" from="6483393,1051708" to="6733518,1457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2lv8IAAADbAAAADwAAAGRycy9kb3ducmV2LnhtbESPQYvCMBSE74L/ITzBmyarsGjXKKug&#10;LOjF2sveHs2zLTYvpYla99dvBMHjMDPfMItVZ2txo9ZXjjV8jBUI4tyZigsN2Wk7moHwAdlg7Zg0&#10;PMjDatnvLTAx7s5HuqWhEBHCPkENZQhNIqXPS7Lox64hjt7ZtRZDlG0hTYv3CLe1nCj1KS1WHBdK&#10;bGhTUn5Jr1aDWuM+m/6p88Uf7C/v9tXD7FKth4Pu+wtEoC68w6/2j9EwmcPzS/wB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O2lv8IAAADbAAAADwAAAAAAAAAAAAAA&#10;AAChAgAAZHJzL2Rvd25yZXYueG1sUEsFBgAAAAAEAAQA+QAAAJADAAAAAA==&#10;" strokecolor="#02c800" strokeweight="4.5pt">
                    <v:shadow on="t" opacity="22936f" mv:blur="40000f" origin=",.5" offset="0,23000emu"/>
                  </v:line>
                </v:group>
                <v:shape id="Multiply 345" o:spid="_x0000_s1054" style="position:absolute;left:6233268;top:2970380;width:577212;height:452550;visibility:visible;mso-wrap-style:square;v-text-anchor:midd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QPkvwAA&#10;ANsAAAAPAAAAZHJzL2Rvd25yZXYueG1sRE/NisIwEL4LvkMYwZumKu5KNUoRRNFetvoAQzO2xWZS&#10;mqjVpzcHYY8f3/9q05laPKh1lWUFk3EEgji3uuJCweW8Gy1AOI+ssbZMCl7kYLPu91YYa/vkP3pk&#10;vhAhhF2MCkrvm1hKl5dk0I1tQxy4q20N+gDbQuoWnyHc1HIaRT/SYMWhocSGtiXlt+xuFOzOv8fF&#10;JL27U2qTNJ8n+6x675UaDrpkCcJT5//FX/dBK5iF9eFL+AFy/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lFA+S/AAAA2wAAAA8AAAAAAAAAAAAAAAAAlwIAAGRycy9kb3ducmV2&#10;LnhtbFBLBQYAAAAABAAEAPUAAACDAwAAAAA=&#10;" adj="-11796480,,5400" path="al10800,10800@8@8@4@6,10800,10800,10800,10800@9@7l@30@31@17@18@24@25@15@16@32@33xe" fillcolor="red">
                  <v:stroke joinstyle="miter"/>
                  <v:shadow on="t" opacity="22936f" mv:blur="40000f" origin=",.5" offset="0,23000emu"/>
                  <v:formulas/>
                  <v:path arrowok="t" o:connecttype="custom" o:connectlocs="105795,150573;171469,66809;288606,158648;405743,66809;471417,150573;374862,226275;471417,301977;405743,385741;288606,293902;171469,385741;105795,301977;202350,226275;105795,150573" o:connectangles="0,0,0,0,0,0,0,0,0,0,0,0,0" textboxrect="@1,@1,@1,@1"/>
                  <v:textbox>
                    <w:txbxContent>
                      <w:p w14:paraId="3947FA18" w14:textId="77777777" w:rsidR="00CB568F" w:rsidRDefault="00CB568F" w:rsidP="001F2DCD">
                        <w:pPr>
                          <w:rPr>
                            <w:rFonts w:eastAsia="Times New Roman"/>
                          </w:rPr>
                        </w:pPr>
                      </w:p>
                    </w:txbxContent>
                  </v:textbox>
                </v:shape>
                <v:shape id="Multiply 346" o:spid="_x0000_s1055" style="position:absolute;left:6252508;top:1570744;width:577212;height:452550;visibility:visible;mso-wrap-style:square;v-text-anchor:midd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aZ/xAAA&#10;ANsAAAAPAAAAZHJzL2Rvd25yZXYueG1sRI/RaoNAFETfC/mH5Rby1qy2tAk2G5GAJLS+RPMBF/dW&#10;pe5dcdfE5Ou7hUIfh5k5w2zT2fTiQqPrLCuIVxEI4trqjhsF5yp/2oBwHlljb5kU3MhBuls8bDHR&#10;9sonupS+EQHCLkEFrfdDIqWrWzLoVnYgDt6XHQ36IMdG6hGvAW56+RxFb9Jgx2GhxYH2LdXf5WQU&#10;5NX6YxMXk/ssbFbUr9mh7O4HpZaPc/YOwtPs/8N/7aNW8BLD75fwA+Tu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mmf8QAAADbAAAADwAAAAAAAAAAAAAAAACXAgAAZHJzL2Rv&#10;d25yZXYueG1sUEsFBgAAAAAEAAQA9QAAAIgDAAAAAA==&#10;" adj="-11796480,,5400" path="al10800,10800@8@8@4@6,10800,10800,10800,10800@9@7l@30@31@17@18@24@25@15@16@32@33xe" fillcolor="red">
                  <v:stroke joinstyle="miter"/>
                  <v:shadow on="t" opacity="22936f" mv:blur="40000f" origin=",.5" offset="0,23000emu"/>
                  <v:formulas/>
                  <v:path arrowok="t" o:connecttype="custom" o:connectlocs="105795,150573;171469,66809;288606,158648;405743,66809;471417,150573;374862,226275;471417,301977;405743,385741;288606,293902;171469,385741;105795,301977;202350,226275;105795,150573" o:connectangles="0,0,0,0,0,0,0,0,0,0,0,0,0" textboxrect="@1,@1,@1,@1"/>
                  <v:textbox>
                    <w:txbxContent>
                      <w:p w14:paraId="19523DBE" w14:textId="77777777" w:rsidR="00CB568F" w:rsidRDefault="00CB568F" w:rsidP="001F2DCD">
                        <w:pPr>
                          <w:rPr>
                            <w:rFonts w:eastAsia="Times New Roman"/>
                          </w:rPr>
                        </w:pPr>
                      </w:p>
                    </w:txbxContent>
                  </v:textbox>
                </v:shape>
                <v:shape id="Multiply 347" o:spid="_x0000_s1056" style="position:absolute;left:6252508;top:1950405;width:577212;height:452550;visibility:visible;mso-wrap-style:square;v-text-anchor:midd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1KcuwgAA&#10;ANwAAAAPAAAAZHJzL2Rvd25yZXYueG1sRE/NasJAEL4XfIdlhN7qxqKtRFcJgqRoLiZ9gCE7JsHs&#10;bMhuTNqn7x6EHj++/91hMq14UO8aywqWiwgEcWl1w5WC7+L0tgHhPLLG1jIp+CEHh/3sZYextiNf&#10;6ZH7SoQQdjEqqL3vYildWZNBt7AdceButjfoA+wrqXscQ7hp5XsUfUiDDYeGGjs61lTe88EoOBWf&#10;580yG9wls0lWrpM0b35TpV7nU7IF4Wny/+Kn+0srWK3C2nAmHA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Upy7CAAAA3AAAAA8AAAAAAAAAAAAAAAAAlwIAAGRycy9kb3du&#10;cmV2LnhtbFBLBQYAAAAABAAEAPUAAACGAwAAAAA=&#10;" adj="-11796480,,5400" path="al10800,10800@8@8@4@6,10800,10800,10800,10800@9@7l@30@31@17@18@24@25@15@16@32@33xe" fillcolor="red">
                  <v:stroke joinstyle="miter"/>
                  <v:shadow on="t" opacity="22936f" mv:blur="40000f" origin=",.5" offset="0,23000emu"/>
                  <v:formulas/>
                  <v:path arrowok="t" o:connecttype="custom" o:connectlocs="105795,150573;171469,66809;288606,158648;405743,66809;471417,150573;374862,226275;471417,301977;405743,385741;288606,293902;171469,385741;105795,301977;202350,226275;105795,150573" o:connectangles="0,0,0,0,0,0,0,0,0,0,0,0,0" textboxrect="@1,@1,@1,@1"/>
                  <v:textbox>
                    <w:txbxContent>
                      <w:p w14:paraId="03175F65" w14:textId="77777777" w:rsidR="00CB568F" w:rsidRDefault="00CB568F" w:rsidP="001F2DCD">
                        <w:pPr>
                          <w:rPr>
                            <w:rFonts w:eastAsia="Times New Roman"/>
                          </w:rPr>
                        </w:pPr>
                      </w:p>
                    </w:txbxContent>
                  </v:textbox>
                </v:shape>
              </v:group>
            </w:pict>
          </mc:Fallback>
        </mc:AlternateContent>
      </w:r>
      <w:r>
        <w:rPr>
          <w:noProof/>
        </w:rPr>
        <w:drawing>
          <wp:inline distT="0" distB="0" distL="0" distR="0" wp14:anchorId="7DD16AD4" wp14:editId="65FC4737">
            <wp:extent cx="5486400" cy="2578100"/>
            <wp:effectExtent l="25400" t="0" r="0" b="0"/>
            <wp:docPr id="27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2"/>
                    <a:srcRect/>
                    <a:stretch>
                      <a:fillRect/>
                    </a:stretch>
                  </pic:blipFill>
                  <pic:spPr bwMode="auto">
                    <a:xfrm>
                      <a:off x="0" y="0"/>
                      <a:ext cx="5486400" cy="2578100"/>
                    </a:xfrm>
                    <a:prstGeom prst="rect">
                      <a:avLst/>
                    </a:prstGeom>
                    <a:noFill/>
                    <a:ln w="9525">
                      <a:noFill/>
                      <a:miter lim="800000"/>
                      <a:headEnd/>
                      <a:tailEnd/>
                    </a:ln>
                  </pic:spPr>
                </pic:pic>
              </a:graphicData>
            </a:graphic>
          </wp:inline>
        </w:drawing>
      </w:r>
    </w:p>
    <w:p w14:paraId="51B55494" w14:textId="77777777" w:rsidR="001F2DCD" w:rsidRPr="006400B4" w:rsidRDefault="001F2DCD" w:rsidP="001F2DCD"/>
    <w:tbl>
      <w:tblPr>
        <w:tblW w:w="5000" w:type="pct"/>
        <w:tblCellMar>
          <w:left w:w="0" w:type="dxa"/>
          <w:right w:w="0" w:type="dxa"/>
        </w:tblCellMar>
        <w:tblLook w:val="0420" w:firstRow="1" w:lastRow="0" w:firstColumn="0" w:lastColumn="0" w:noHBand="0" w:noVBand="1"/>
      </w:tblPr>
      <w:tblGrid>
        <w:gridCol w:w="3459"/>
        <w:gridCol w:w="2094"/>
        <w:gridCol w:w="1930"/>
        <w:gridCol w:w="2165"/>
      </w:tblGrid>
      <w:tr w:rsidR="001F2DCD" w:rsidRPr="002D6C7F" w14:paraId="08CACDE0" w14:textId="77777777" w:rsidTr="00612E00">
        <w:trPr>
          <w:trHeight w:val="45"/>
        </w:trPr>
        <w:tc>
          <w:tcPr>
            <w:tcW w:w="1793" w:type="pct"/>
            <w:tcBorders>
              <w:top w:val="single" w:sz="8" w:space="0" w:color="FFFFFF"/>
              <w:left w:val="single" w:sz="8" w:space="0" w:color="FFFFFF"/>
              <w:bottom w:val="single" w:sz="24" w:space="0" w:color="FFFFFF"/>
              <w:right w:val="single" w:sz="8" w:space="0" w:color="FFFFFF"/>
            </w:tcBorders>
            <w:shd w:val="clear" w:color="auto" w:fill="565656"/>
            <w:tcMar>
              <w:top w:w="72" w:type="dxa"/>
              <w:left w:w="144" w:type="dxa"/>
              <w:bottom w:w="72" w:type="dxa"/>
              <w:right w:w="144" w:type="dxa"/>
            </w:tcMar>
          </w:tcPr>
          <w:p w14:paraId="347A8B88" w14:textId="77777777" w:rsidR="001F2DCD" w:rsidRPr="002D6C7F" w:rsidRDefault="001F2DCD" w:rsidP="00612E00">
            <w:pPr>
              <w:jc w:val="center"/>
              <w:rPr>
                <w:rFonts w:asciiTheme="majorHAnsi" w:eastAsiaTheme="minorEastAsia" w:hAnsiTheme="majorHAnsi" w:cstheme="minorBidi"/>
                <w:b/>
                <w:color w:val="FFFFFF" w:themeColor="background1"/>
                <w:sz w:val="20"/>
                <w:szCs w:val="20"/>
              </w:rPr>
            </w:pPr>
            <w:r w:rsidRPr="002D6C7F">
              <w:rPr>
                <w:rFonts w:asciiTheme="majorHAnsi" w:eastAsiaTheme="minorEastAsia" w:hAnsiTheme="majorHAnsi" w:cstheme="minorBidi"/>
                <w:b/>
                <w:color w:val="FFFFFF" w:themeColor="background1"/>
                <w:sz w:val="20"/>
                <w:szCs w:val="20"/>
              </w:rPr>
              <w:t>Measurements of Learning in E303</w:t>
            </w:r>
          </w:p>
        </w:tc>
        <w:tc>
          <w:tcPr>
            <w:tcW w:w="1085" w:type="pct"/>
            <w:tcBorders>
              <w:top w:val="single" w:sz="8" w:space="0" w:color="FFFFFF"/>
              <w:left w:val="single" w:sz="8" w:space="0" w:color="FFFFFF"/>
              <w:bottom w:val="single" w:sz="24" w:space="0" w:color="FFFFFF"/>
              <w:right w:val="single" w:sz="8" w:space="0" w:color="FFFFFF"/>
            </w:tcBorders>
            <w:shd w:val="clear" w:color="auto" w:fill="565656"/>
            <w:tcMar>
              <w:top w:w="72" w:type="dxa"/>
              <w:left w:w="144" w:type="dxa"/>
              <w:bottom w:w="72" w:type="dxa"/>
              <w:right w:w="144" w:type="dxa"/>
            </w:tcMar>
          </w:tcPr>
          <w:p w14:paraId="5C47AB1C" w14:textId="77777777" w:rsidR="001F2DCD" w:rsidRPr="002D6C7F" w:rsidRDefault="001F2DCD" w:rsidP="00612E00">
            <w:pPr>
              <w:jc w:val="center"/>
              <w:rPr>
                <w:rFonts w:asciiTheme="majorHAnsi" w:eastAsiaTheme="minorEastAsia" w:hAnsiTheme="majorHAnsi" w:cstheme="minorBidi"/>
                <w:b/>
                <w:color w:val="FFFFFF" w:themeColor="background1"/>
                <w:sz w:val="20"/>
                <w:szCs w:val="20"/>
              </w:rPr>
            </w:pPr>
            <w:r w:rsidRPr="002D6C7F">
              <w:rPr>
                <w:rFonts w:asciiTheme="majorHAnsi" w:eastAsiaTheme="minorEastAsia" w:hAnsiTheme="majorHAnsi" w:cstheme="minorBidi"/>
                <w:b/>
                <w:color w:val="FFFFFF" w:themeColor="background1"/>
                <w:sz w:val="20"/>
                <w:szCs w:val="20"/>
              </w:rPr>
              <w:t>Student 1</w:t>
            </w:r>
          </w:p>
        </w:tc>
        <w:tc>
          <w:tcPr>
            <w:tcW w:w="1000" w:type="pct"/>
            <w:tcBorders>
              <w:top w:val="single" w:sz="8" w:space="0" w:color="FFFFFF"/>
              <w:left w:val="single" w:sz="8" w:space="0" w:color="FFFFFF"/>
              <w:bottom w:val="single" w:sz="24" w:space="0" w:color="FFFFFF"/>
              <w:right w:val="single" w:sz="8" w:space="0" w:color="FFFFFF"/>
            </w:tcBorders>
            <w:shd w:val="clear" w:color="auto" w:fill="565656"/>
            <w:tcMar>
              <w:top w:w="72" w:type="dxa"/>
              <w:left w:w="144" w:type="dxa"/>
              <w:bottom w:w="72" w:type="dxa"/>
              <w:right w:w="144" w:type="dxa"/>
            </w:tcMar>
          </w:tcPr>
          <w:p w14:paraId="447C2EAF" w14:textId="77777777" w:rsidR="001F2DCD" w:rsidRPr="002D6C7F" w:rsidRDefault="001F2DCD" w:rsidP="00612E00">
            <w:pPr>
              <w:jc w:val="center"/>
              <w:rPr>
                <w:rFonts w:asciiTheme="majorHAnsi" w:eastAsiaTheme="minorEastAsia" w:hAnsiTheme="majorHAnsi" w:cstheme="minorBidi"/>
                <w:b/>
                <w:color w:val="FFFFFF" w:themeColor="background1"/>
                <w:sz w:val="20"/>
                <w:szCs w:val="20"/>
              </w:rPr>
            </w:pPr>
            <w:r w:rsidRPr="002D6C7F">
              <w:rPr>
                <w:rFonts w:asciiTheme="majorHAnsi" w:eastAsiaTheme="minorEastAsia" w:hAnsiTheme="majorHAnsi" w:cstheme="minorBidi"/>
                <w:b/>
                <w:color w:val="FFFFFF" w:themeColor="background1"/>
                <w:sz w:val="20"/>
                <w:szCs w:val="20"/>
              </w:rPr>
              <w:t>Student 2</w:t>
            </w:r>
          </w:p>
        </w:tc>
        <w:tc>
          <w:tcPr>
            <w:tcW w:w="1122" w:type="pct"/>
            <w:tcBorders>
              <w:top w:val="single" w:sz="8" w:space="0" w:color="FFFFFF"/>
              <w:left w:val="single" w:sz="8" w:space="0" w:color="FFFFFF"/>
              <w:bottom w:val="single" w:sz="24" w:space="0" w:color="FFFFFF"/>
              <w:right w:val="single" w:sz="8" w:space="0" w:color="FFFFFF"/>
            </w:tcBorders>
            <w:shd w:val="clear" w:color="auto" w:fill="565656"/>
            <w:tcMar>
              <w:top w:w="72" w:type="dxa"/>
              <w:left w:w="144" w:type="dxa"/>
              <w:bottom w:w="72" w:type="dxa"/>
              <w:right w:w="144" w:type="dxa"/>
            </w:tcMar>
          </w:tcPr>
          <w:p w14:paraId="6B17BD6C" w14:textId="77777777" w:rsidR="001F2DCD" w:rsidRPr="002D6C7F" w:rsidRDefault="001F2DCD" w:rsidP="00612E00">
            <w:pPr>
              <w:jc w:val="center"/>
              <w:rPr>
                <w:rFonts w:asciiTheme="majorHAnsi" w:eastAsiaTheme="minorEastAsia" w:hAnsiTheme="majorHAnsi" w:cstheme="minorBidi"/>
                <w:b/>
                <w:color w:val="FFFFFF" w:themeColor="background1"/>
                <w:sz w:val="20"/>
                <w:szCs w:val="20"/>
              </w:rPr>
            </w:pPr>
            <w:r w:rsidRPr="002D6C7F">
              <w:rPr>
                <w:rFonts w:asciiTheme="majorHAnsi" w:eastAsiaTheme="minorEastAsia" w:hAnsiTheme="majorHAnsi" w:cstheme="minorBidi"/>
                <w:b/>
                <w:color w:val="FFFFFF" w:themeColor="background1"/>
                <w:sz w:val="20"/>
                <w:szCs w:val="20"/>
              </w:rPr>
              <w:t>Points Possible</w:t>
            </w:r>
          </w:p>
        </w:tc>
      </w:tr>
      <w:tr w:rsidR="001F2DCD" w:rsidRPr="002D6C7F" w14:paraId="312A497E" w14:textId="77777777" w:rsidTr="00612E00">
        <w:trPr>
          <w:trHeight w:val="25"/>
        </w:trPr>
        <w:tc>
          <w:tcPr>
            <w:tcW w:w="1793" w:type="pct"/>
            <w:tcBorders>
              <w:top w:val="single" w:sz="24"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6748C4BE" w14:textId="77777777" w:rsidR="001F2DCD" w:rsidRPr="002D6C7F" w:rsidRDefault="001F2DCD" w:rsidP="00612E00">
            <w:pP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 xml:space="preserve">Exam </w:t>
            </w:r>
          </w:p>
        </w:tc>
        <w:tc>
          <w:tcPr>
            <w:tcW w:w="1085" w:type="pct"/>
            <w:tcBorders>
              <w:top w:val="single" w:sz="24"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6DB099F7"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70</w:t>
            </w:r>
          </w:p>
        </w:tc>
        <w:tc>
          <w:tcPr>
            <w:tcW w:w="1000" w:type="pct"/>
            <w:tcBorders>
              <w:top w:val="single" w:sz="24"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2B0F9CFB"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70</w:t>
            </w:r>
          </w:p>
        </w:tc>
        <w:tc>
          <w:tcPr>
            <w:tcW w:w="1122" w:type="pct"/>
            <w:tcBorders>
              <w:top w:val="single" w:sz="24"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11061397"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100</w:t>
            </w:r>
          </w:p>
        </w:tc>
      </w:tr>
      <w:tr w:rsidR="001F2DCD" w:rsidRPr="002D6C7F" w14:paraId="414F93E2" w14:textId="77777777" w:rsidTr="00612E00">
        <w:trPr>
          <w:trHeight w:val="15"/>
        </w:trPr>
        <w:tc>
          <w:tcPr>
            <w:tcW w:w="1793" w:type="pct"/>
            <w:tcBorders>
              <w:top w:val="single" w:sz="8" w:space="0" w:color="FFFFFF"/>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3E52451C" w14:textId="77777777" w:rsidR="001F2DCD" w:rsidRPr="002D6C7F" w:rsidRDefault="001F2DCD" w:rsidP="00612E00">
            <w:pP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 xml:space="preserve">Assignment </w:t>
            </w:r>
          </w:p>
        </w:tc>
        <w:tc>
          <w:tcPr>
            <w:tcW w:w="1085" w:type="pct"/>
            <w:tcBorders>
              <w:top w:val="single" w:sz="8" w:space="0" w:color="FFFFFF"/>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753210F2"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15</w:t>
            </w:r>
          </w:p>
        </w:tc>
        <w:tc>
          <w:tcPr>
            <w:tcW w:w="1000" w:type="pct"/>
            <w:tcBorders>
              <w:top w:val="single" w:sz="8" w:space="0" w:color="FFFFFF"/>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1CC10296"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12</w:t>
            </w:r>
          </w:p>
        </w:tc>
        <w:tc>
          <w:tcPr>
            <w:tcW w:w="1122" w:type="pct"/>
            <w:tcBorders>
              <w:top w:val="single" w:sz="8" w:space="0" w:color="FFFFFF"/>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338CF2E9"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20</w:t>
            </w:r>
          </w:p>
        </w:tc>
      </w:tr>
      <w:tr w:rsidR="001F2DCD" w:rsidRPr="002D6C7F" w14:paraId="06BCC605" w14:textId="77777777" w:rsidTr="00612E00">
        <w:trPr>
          <w:trHeight w:val="15"/>
        </w:trPr>
        <w:tc>
          <w:tcPr>
            <w:tcW w:w="1793" w:type="pct"/>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24E92AA2" w14:textId="77777777" w:rsidR="001F2DCD" w:rsidRPr="002D6C7F" w:rsidRDefault="001F2DCD" w:rsidP="00612E00">
            <w:pP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Quiz</w:t>
            </w:r>
          </w:p>
        </w:tc>
        <w:tc>
          <w:tcPr>
            <w:tcW w:w="1085" w:type="pct"/>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2015410D"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10</w:t>
            </w:r>
          </w:p>
        </w:tc>
        <w:tc>
          <w:tcPr>
            <w:tcW w:w="1000" w:type="pct"/>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6A6D4C0A"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40</w:t>
            </w:r>
          </w:p>
        </w:tc>
        <w:tc>
          <w:tcPr>
            <w:tcW w:w="1122" w:type="pct"/>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7E0AFDEF"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50</w:t>
            </w:r>
          </w:p>
        </w:tc>
      </w:tr>
      <w:tr w:rsidR="001F2DCD" w:rsidRPr="002D6C7F" w14:paraId="30FDF9E3" w14:textId="77777777" w:rsidTr="00612E00">
        <w:trPr>
          <w:trHeight w:val="15"/>
        </w:trPr>
        <w:tc>
          <w:tcPr>
            <w:tcW w:w="1793" w:type="pct"/>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tcPr>
          <w:p w14:paraId="13055B9A" w14:textId="77777777" w:rsidR="001F2DCD" w:rsidRPr="002D6C7F" w:rsidRDefault="001F2DCD" w:rsidP="00612E00">
            <w:pP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Oral Presentation</w:t>
            </w:r>
          </w:p>
        </w:tc>
        <w:tc>
          <w:tcPr>
            <w:tcW w:w="1085" w:type="pct"/>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tcPr>
          <w:p w14:paraId="4F97D5BF"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98</w:t>
            </w:r>
          </w:p>
        </w:tc>
        <w:tc>
          <w:tcPr>
            <w:tcW w:w="1000" w:type="pct"/>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tcPr>
          <w:p w14:paraId="0EEFE013"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50</w:t>
            </w:r>
          </w:p>
        </w:tc>
        <w:tc>
          <w:tcPr>
            <w:tcW w:w="1122" w:type="pct"/>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tcPr>
          <w:p w14:paraId="2373EAA8"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100</w:t>
            </w:r>
          </w:p>
        </w:tc>
      </w:tr>
      <w:tr w:rsidR="001F2DCD" w:rsidRPr="002D6C7F" w14:paraId="5DBBAA3D" w14:textId="77777777" w:rsidTr="00612E00">
        <w:trPr>
          <w:trHeight w:val="15"/>
        </w:trPr>
        <w:tc>
          <w:tcPr>
            <w:tcW w:w="1793" w:type="pct"/>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1A683E8D" w14:textId="77777777" w:rsidR="001F2DCD" w:rsidRPr="002D6C7F" w:rsidRDefault="001F2DCD" w:rsidP="00612E00">
            <w:pP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Exam</w:t>
            </w:r>
          </w:p>
        </w:tc>
        <w:tc>
          <w:tcPr>
            <w:tcW w:w="1085" w:type="pct"/>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2C346CD5"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82</w:t>
            </w:r>
          </w:p>
        </w:tc>
        <w:tc>
          <w:tcPr>
            <w:tcW w:w="1000" w:type="pct"/>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723FF766"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98</w:t>
            </w:r>
          </w:p>
        </w:tc>
        <w:tc>
          <w:tcPr>
            <w:tcW w:w="1122" w:type="pct"/>
            <w:tcBorders>
              <w:top w:val="single" w:sz="8" w:space="0" w:color="FFFFFF"/>
              <w:left w:val="single" w:sz="8" w:space="0" w:color="FFFFFF"/>
              <w:bottom w:val="single" w:sz="8" w:space="0" w:color="FFFFFF"/>
              <w:right w:val="single" w:sz="8" w:space="0" w:color="FFFFFF"/>
            </w:tcBorders>
            <w:shd w:val="clear" w:color="auto" w:fill="D1D1D1"/>
            <w:tcMar>
              <w:top w:w="72" w:type="dxa"/>
              <w:left w:w="144" w:type="dxa"/>
              <w:bottom w:w="72" w:type="dxa"/>
              <w:right w:w="144" w:type="dxa"/>
            </w:tcMar>
          </w:tcPr>
          <w:p w14:paraId="1B0303F6"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100</w:t>
            </w:r>
          </w:p>
        </w:tc>
      </w:tr>
      <w:tr w:rsidR="001F2DCD" w:rsidRPr="002D6C7F" w14:paraId="6CF154FA" w14:textId="77777777" w:rsidTr="00612E00">
        <w:trPr>
          <w:trHeight w:val="15"/>
        </w:trPr>
        <w:tc>
          <w:tcPr>
            <w:tcW w:w="1793" w:type="pct"/>
            <w:tcBorders>
              <w:top w:val="single" w:sz="8" w:space="0" w:color="FFFFFF"/>
              <w:left w:val="single" w:sz="8" w:space="0" w:color="FFFFFF"/>
              <w:bottom w:val="single" w:sz="18" w:space="0" w:color="000000"/>
              <w:right w:val="single" w:sz="8" w:space="0" w:color="FFFFFF"/>
            </w:tcBorders>
            <w:shd w:val="clear" w:color="auto" w:fill="E9E9E9"/>
            <w:tcMar>
              <w:top w:w="72" w:type="dxa"/>
              <w:left w:w="144" w:type="dxa"/>
              <w:bottom w:w="72" w:type="dxa"/>
              <w:right w:w="144" w:type="dxa"/>
            </w:tcMar>
          </w:tcPr>
          <w:p w14:paraId="037ED702" w14:textId="77777777" w:rsidR="001F2DCD" w:rsidRPr="002D6C7F" w:rsidRDefault="001F2DCD" w:rsidP="00612E00">
            <w:pP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Attendance</w:t>
            </w:r>
          </w:p>
        </w:tc>
        <w:tc>
          <w:tcPr>
            <w:tcW w:w="1085" w:type="pct"/>
            <w:tcBorders>
              <w:top w:val="single" w:sz="8" w:space="0" w:color="FFFFFF"/>
              <w:left w:val="single" w:sz="8" w:space="0" w:color="FFFFFF"/>
              <w:bottom w:val="single" w:sz="18" w:space="0" w:color="000000"/>
              <w:right w:val="single" w:sz="8" w:space="0" w:color="FFFFFF"/>
            </w:tcBorders>
            <w:shd w:val="clear" w:color="auto" w:fill="E9E9E9"/>
            <w:tcMar>
              <w:top w:w="72" w:type="dxa"/>
              <w:left w:w="144" w:type="dxa"/>
              <w:bottom w:w="72" w:type="dxa"/>
              <w:right w:w="144" w:type="dxa"/>
            </w:tcMar>
          </w:tcPr>
          <w:p w14:paraId="340B09F8"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10</w:t>
            </w:r>
          </w:p>
        </w:tc>
        <w:tc>
          <w:tcPr>
            <w:tcW w:w="1000" w:type="pct"/>
            <w:tcBorders>
              <w:top w:val="single" w:sz="8" w:space="0" w:color="FFFFFF"/>
              <w:left w:val="single" w:sz="8" w:space="0" w:color="FFFFFF"/>
              <w:bottom w:val="single" w:sz="18" w:space="0" w:color="000000"/>
              <w:right w:val="single" w:sz="8" w:space="0" w:color="FFFFFF"/>
            </w:tcBorders>
            <w:shd w:val="clear" w:color="auto" w:fill="E9E9E9"/>
            <w:tcMar>
              <w:top w:w="72" w:type="dxa"/>
              <w:left w:w="144" w:type="dxa"/>
              <w:bottom w:w="72" w:type="dxa"/>
              <w:right w:w="144" w:type="dxa"/>
            </w:tcMar>
          </w:tcPr>
          <w:p w14:paraId="268A494F"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15</w:t>
            </w:r>
          </w:p>
        </w:tc>
        <w:tc>
          <w:tcPr>
            <w:tcW w:w="1122" w:type="pct"/>
            <w:tcBorders>
              <w:top w:val="single" w:sz="8" w:space="0" w:color="FFFFFF"/>
              <w:left w:val="single" w:sz="8" w:space="0" w:color="FFFFFF"/>
              <w:bottom w:val="single" w:sz="18" w:space="0" w:color="000000"/>
              <w:right w:val="single" w:sz="8" w:space="0" w:color="FFFFFF"/>
            </w:tcBorders>
            <w:shd w:val="clear" w:color="auto" w:fill="E9E9E9"/>
            <w:tcMar>
              <w:top w:w="72" w:type="dxa"/>
              <w:left w:w="144" w:type="dxa"/>
              <w:bottom w:w="72" w:type="dxa"/>
              <w:right w:w="144" w:type="dxa"/>
            </w:tcMar>
          </w:tcPr>
          <w:p w14:paraId="222B29DA"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20</w:t>
            </w:r>
          </w:p>
        </w:tc>
      </w:tr>
      <w:tr w:rsidR="001F2DCD" w:rsidRPr="002D6C7F" w14:paraId="6A9C670A" w14:textId="77777777" w:rsidTr="00612E00">
        <w:trPr>
          <w:trHeight w:val="15"/>
        </w:trPr>
        <w:tc>
          <w:tcPr>
            <w:tcW w:w="1793" w:type="pct"/>
            <w:tcBorders>
              <w:top w:val="single" w:sz="18" w:space="0" w:color="000000"/>
              <w:left w:val="single" w:sz="8" w:space="0" w:color="FFFFFF"/>
              <w:bottom w:val="single" w:sz="18" w:space="0" w:color="000000"/>
              <w:right w:val="single" w:sz="8" w:space="0" w:color="FFFFFF"/>
            </w:tcBorders>
            <w:shd w:val="clear" w:color="auto" w:fill="D1D1D1"/>
            <w:tcMar>
              <w:top w:w="72" w:type="dxa"/>
              <w:left w:w="144" w:type="dxa"/>
              <w:bottom w:w="72" w:type="dxa"/>
              <w:right w:w="144" w:type="dxa"/>
            </w:tcMar>
          </w:tcPr>
          <w:p w14:paraId="0155F149" w14:textId="77777777" w:rsidR="001F2DCD" w:rsidRPr="002D6C7F" w:rsidRDefault="001F2DCD" w:rsidP="00612E00">
            <w:pP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Total</w:t>
            </w:r>
          </w:p>
        </w:tc>
        <w:tc>
          <w:tcPr>
            <w:tcW w:w="1085" w:type="pct"/>
            <w:tcBorders>
              <w:top w:val="single" w:sz="18" w:space="0" w:color="000000"/>
              <w:left w:val="single" w:sz="8" w:space="0" w:color="FFFFFF"/>
              <w:bottom w:val="single" w:sz="18" w:space="0" w:color="000000"/>
              <w:right w:val="single" w:sz="8" w:space="0" w:color="FFFFFF"/>
            </w:tcBorders>
            <w:shd w:val="clear" w:color="auto" w:fill="D1D1D1"/>
            <w:tcMar>
              <w:top w:w="72" w:type="dxa"/>
              <w:left w:w="144" w:type="dxa"/>
              <w:bottom w:w="72" w:type="dxa"/>
              <w:right w:w="144" w:type="dxa"/>
            </w:tcMar>
          </w:tcPr>
          <w:p w14:paraId="591637BD"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285</w:t>
            </w:r>
          </w:p>
        </w:tc>
        <w:tc>
          <w:tcPr>
            <w:tcW w:w="1000" w:type="pct"/>
            <w:tcBorders>
              <w:top w:val="single" w:sz="18" w:space="0" w:color="000000"/>
              <w:left w:val="single" w:sz="8" w:space="0" w:color="FFFFFF"/>
              <w:bottom w:val="single" w:sz="18" w:space="0" w:color="000000"/>
              <w:right w:val="single" w:sz="8" w:space="0" w:color="FFFFFF"/>
            </w:tcBorders>
            <w:shd w:val="clear" w:color="auto" w:fill="D1D1D1"/>
            <w:tcMar>
              <w:top w:w="72" w:type="dxa"/>
              <w:left w:w="144" w:type="dxa"/>
              <w:bottom w:w="72" w:type="dxa"/>
              <w:right w:w="144" w:type="dxa"/>
            </w:tcMar>
          </w:tcPr>
          <w:p w14:paraId="44652CAC"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285</w:t>
            </w:r>
          </w:p>
        </w:tc>
        <w:tc>
          <w:tcPr>
            <w:tcW w:w="1122" w:type="pct"/>
            <w:tcBorders>
              <w:top w:val="single" w:sz="18" w:space="0" w:color="000000"/>
              <w:left w:val="single" w:sz="8" w:space="0" w:color="FFFFFF"/>
              <w:bottom w:val="single" w:sz="18" w:space="0" w:color="000000"/>
              <w:right w:val="single" w:sz="8" w:space="0" w:color="FFFFFF"/>
            </w:tcBorders>
            <w:shd w:val="clear" w:color="auto" w:fill="D1D1D1"/>
            <w:tcMar>
              <w:top w:w="72" w:type="dxa"/>
              <w:left w:w="144" w:type="dxa"/>
              <w:bottom w:w="72" w:type="dxa"/>
              <w:right w:w="144" w:type="dxa"/>
            </w:tcMar>
          </w:tcPr>
          <w:p w14:paraId="786F8DB6"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390</w:t>
            </w:r>
          </w:p>
        </w:tc>
      </w:tr>
      <w:tr w:rsidR="001F2DCD" w:rsidRPr="002D6C7F" w14:paraId="3EAE359A" w14:textId="77777777" w:rsidTr="00612E00">
        <w:trPr>
          <w:trHeight w:val="15"/>
        </w:trPr>
        <w:tc>
          <w:tcPr>
            <w:tcW w:w="1793" w:type="pct"/>
            <w:tcBorders>
              <w:top w:val="single" w:sz="18" w:space="0" w:color="000000"/>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0D29E871" w14:textId="77777777" w:rsidR="001F2DCD" w:rsidRPr="002D6C7F" w:rsidRDefault="001F2DCD" w:rsidP="00612E00">
            <w:pP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Course Grade:</w:t>
            </w:r>
          </w:p>
        </w:tc>
        <w:tc>
          <w:tcPr>
            <w:tcW w:w="1085" w:type="pct"/>
            <w:tcBorders>
              <w:top w:val="single" w:sz="18" w:space="0" w:color="000000"/>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1BC6E98E"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73%</w:t>
            </w:r>
          </w:p>
        </w:tc>
        <w:tc>
          <w:tcPr>
            <w:tcW w:w="1000" w:type="pct"/>
            <w:tcBorders>
              <w:top w:val="single" w:sz="18" w:space="0" w:color="000000"/>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38FAB066"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73%</w:t>
            </w:r>
          </w:p>
        </w:tc>
        <w:tc>
          <w:tcPr>
            <w:tcW w:w="1122" w:type="pct"/>
            <w:tcBorders>
              <w:top w:val="single" w:sz="18" w:space="0" w:color="000000"/>
              <w:left w:val="single" w:sz="8" w:space="0" w:color="FFFFFF"/>
              <w:bottom w:val="single" w:sz="8" w:space="0" w:color="FFFFFF"/>
              <w:right w:val="single" w:sz="8" w:space="0" w:color="FFFFFF"/>
            </w:tcBorders>
            <w:shd w:val="clear" w:color="auto" w:fill="E9E9E9"/>
            <w:tcMar>
              <w:top w:w="72" w:type="dxa"/>
              <w:left w:w="144" w:type="dxa"/>
              <w:bottom w:w="72" w:type="dxa"/>
              <w:right w:w="144" w:type="dxa"/>
            </w:tcMar>
          </w:tcPr>
          <w:p w14:paraId="044DFB4C" w14:textId="77777777" w:rsidR="001F2DCD" w:rsidRPr="002D6C7F" w:rsidRDefault="001F2DCD" w:rsidP="00612E00">
            <w:pPr>
              <w:jc w:val="center"/>
              <w:rPr>
                <w:rFonts w:asciiTheme="majorHAnsi" w:eastAsiaTheme="minorEastAsia" w:hAnsiTheme="majorHAnsi" w:cstheme="minorBidi"/>
                <w:sz w:val="20"/>
                <w:szCs w:val="20"/>
              </w:rPr>
            </w:pPr>
            <w:r w:rsidRPr="002D6C7F">
              <w:rPr>
                <w:rFonts w:asciiTheme="majorHAnsi" w:eastAsiaTheme="minorEastAsia" w:hAnsiTheme="majorHAnsi" w:cstheme="minorBidi"/>
                <w:sz w:val="20"/>
                <w:szCs w:val="20"/>
              </w:rPr>
              <w:t>C</w:t>
            </w:r>
          </w:p>
        </w:tc>
      </w:tr>
    </w:tbl>
    <w:p w14:paraId="3C4B281E" w14:textId="77777777" w:rsidR="001F2DCD" w:rsidRDefault="001F2DCD" w:rsidP="001F2DCD">
      <w:pPr>
        <w:rPr>
          <w:rFonts w:asciiTheme="majorHAnsi" w:hAnsiTheme="majorHAnsi"/>
        </w:rPr>
      </w:pPr>
    </w:p>
    <w:p w14:paraId="2A4ED234" w14:textId="77777777" w:rsidR="001F2DCD" w:rsidRPr="006400B4" w:rsidRDefault="001F2DCD" w:rsidP="001F2DCD">
      <w:pPr>
        <w:rPr>
          <w:rFonts w:asciiTheme="majorHAnsi" w:hAnsiTheme="majorHAnsi"/>
        </w:rPr>
      </w:pPr>
      <w:r w:rsidRPr="006400B4">
        <w:rPr>
          <w:rFonts w:asciiTheme="majorHAnsi" w:hAnsiTheme="majorHAnsi"/>
        </w:rPr>
        <w:t xml:space="preserve">The oral presentation assignment is worth 25% of the course grade. </w:t>
      </w:r>
    </w:p>
    <w:p w14:paraId="2CE2DD6C" w14:textId="77777777" w:rsidR="001F2DCD" w:rsidRPr="006400B4" w:rsidRDefault="001F2DCD" w:rsidP="001F2DCD">
      <w:pPr>
        <w:rPr>
          <w:rFonts w:asciiTheme="majorHAnsi" w:hAnsiTheme="majorHAnsi"/>
        </w:rPr>
      </w:pPr>
      <w:r w:rsidRPr="006400B4">
        <w:rPr>
          <w:rFonts w:asciiTheme="majorHAnsi" w:hAnsiTheme="majorHAnsi"/>
        </w:rPr>
        <w:t xml:space="preserve">It is possible for one student to get an exceptional grade on that assignment, and another to fail, with both students receiving a “C” for the final course grade. </w:t>
      </w:r>
    </w:p>
    <w:p w14:paraId="16554B7C" w14:textId="77777777" w:rsidR="001F2DCD" w:rsidRPr="006400B4" w:rsidRDefault="001F2DCD" w:rsidP="001F2DCD">
      <w:pPr>
        <w:rPr>
          <w:rFonts w:asciiTheme="majorHAnsi" w:hAnsiTheme="majorHAnsi"/>
        </w:rPr>
      </w:pPr>
      <w:r w:rsidRPr="006400B4">
        <w:rPr>
          <w:rFonts w:asciiTheme="majorHAnsi" w:hAnsiTheme="majorHAnsi"/>
        </w:rPr>
        <w:t xml:space="preserve">The OVERALL course grade does not measure: </w:t>
      </w:r>
    </w:p>
    <w:p w14:paraId="613D7FF4" w14:textId="77777777" w:rsidR="001F2DCD" w:rsidRPr="006400B4" w:rsidRDefault="001F2DCD" w:rsidP="00FC0208">
      <w:pPr>
        <w:pStyle w:val="ListParagraph"/>
        <w:numPr>
          <w:ilvl w:val="0"/>
          <w:numId w:val="17"/>
        </w:numPr>
        <w:rPr>
          <w:rFonts w:asciiTheme="majorHAnsi" w:hAnsiTheme="majorHAnsi"/>
        </w:rPr>
      </w:pPr>
      <w:r w:rsidRPr="006400B4">
        <w:rPr>
          <w:rFonts w:asciiTheme="majorHAnsi" w:hAnsiTheme="majorHAnsi"/>
        </w:rPr>
        <w:t xml:space="preserve">Students’ demonstrated oral presentation skills </w:t>
      </w:r>
    </w:p>
    <w:p w14:paraId="0F629E6B" w14:textId="77777777" w:rsidR="001F2DCD" w:rsidRPr="006400B4" w:rsidRDefault="001F2DCD" w:rsidP="00FC0208">
      <w:pPr>
        <w:pStyle w:val="ListParagraph"/>
        <w:numPr>
          <w:ilvl w:val="0"/>
          <w:numId w:val="17"/>
        </w:numPr>
        <w:rPr>
          <w:rFonts w:asciiTheme="majorHAnsi" w:hAnsiTheme="majorHAnsi"/>
        </w:rPr>
      </w:pPr>
      <w:r w:rsidRPr="006400B4">
        <w:rPr>
          <w:rFonts w:asciiTheme="majorHAnsi" w:hAnsiTheme="majorHAnsi"/>
        </w:rPr>
        <w:t>The capacity of the curriculum to achieve PO2</w:t>
      </w:r>
    </w:p>
    <w:p w14:paraId="55641C20" w14:textId="77777777" w:rsidR="001F2DCD" w:rsidRDefault="001F2DCD" w:rsidP="001F2DCD"/>
    <w:p w14:paraId="7C97ECBC" w14:textId="77777777" w:rsidR="001F2DCD" w:rsidRDefault="001F2DCD" w:rsidP="001F2DCD">
      <w:pPr>
        <w:sectPr w:rsidR="001F2DCD">
          <w:pgSz w:w="12240" w:h="15840"/>
          <w:pgMar w:top="1339" w:right="1440" w:bottom="1368" w:left="1440" w:header="720" w:footer="720" w:gutter="0"/>
          <w:cols w:space="720"/>
          <w:titlePg/>
          <w:docGrid w:linePitch="360"/>
        </w:sectPr>
      </w:pPr>
    </w:p>
    <w:p w14:paraId="6B61E4D3" w14:textId="77777777" w:rsidR="001F2DCD" w:rsidRPr="006400B4" w:rsidRDefault="001F2DCD" w:rsidP="001F2DCD">
      <w:pPr>
        <w:rPr>
          <w:rFonts w:asciiTheme="majorHAnsi" w:hAnsiTheme="majorHAnsi"/>
          <w:b/>
          <w:bCs/>
          <w:sz w:val="28"/>
          <w:szCs w:val="28"/>
        </w:rPr>
      </w:pPr>
      <w:r w:rsidRPr="006400B4">
        <w:rPr>
          <w:rFonts w:asciiTheme="majorHAnsi" w:hAnsiTheme="majorHAnsi"/>
          <w:b/>
          <w:bCs/>
          <w:sz w:val="28"/>
          <w:szCs w:val="28"/>
        </w:rPr>
        <w:lastRenderedPageBreak/>
        <w:t>Why aren’t course grades adequate indicators for program assessment?</w:t>
      </w:r>
    </w:p>
    <w:p w14:paraId="25946EA9" w14:textId="77777777" w:rsidR="001F2DCD" w:rsidRPr="006400B4" w:rsidRDefault="001F2DCD" w:rsidP="001F2DCD">
      <w:pPr>
        <w:rPr>
          <w:rFonts w:asciiTheme="majorHAnsi" w:hAnsiTheme="majorHAnsi"/>
        </w:rPr>
      </w:pPr>
    </w:p>
    <w:p w14:paraId="4A66148C" w14:textId="77777777" w:rsidR="001F2DCD" w:rsidRPr="006400B4" w:rsidRDefault="001F2DCD" w:rsidP="001F2DCD">
      <w:pPr>
        <w:rPr>
          <w:rFonts w:asciiTheme="majorHAnsi" w:hAnsiTheme="majorHAnsi"/>
        </w:rPr>
      </w:pPr>
      <w:r w:rsidRPr="006400B4">
        <w:rPr>
          <w:rFonts w:asciiTheme="majorHAnsi" w:hAnsiTheme="majorHAnsi"/>
          <w:i/>
          <w:iCs/>
          <w:color w:val="211E1E"/>
          <w:sz w:val="23"/>
          <w:szCs w:val="23"/>
        </w:rPr>
        <w:t xml:space="preserve">Grades represent the extent to which a student has successfully met the faculty member's requirements and expectations for a course. </w:t>
      </w:r>
      <w:r w:rsidRPr="006400B4">
        <w:rPr>
          <w:rFonts w:asciiTheme="majorHAnsi" w:hAnsiTheme="majorHAnsi"/>
          <w:color w:val="211E1E"/>
          <w:sz w:val="23"/>
          <w:szCs w:val="23"/>
        </w:rPr>
        <w:t>Because many factors contribute to an assigned grade, it is almost impossible to make inferences about what a student knows or can do by only looking at the grades for a course.</w:t>
      </w:r>
    </w:p>
    <w:p w14:paraId="492F1FD1" w14:textId="77777777" w:rsidR="001F2DCD" w:rsidRPr="006400B4" w:rsidRDefault="001F2DCD" w:rsidP="001F2DCD">
      <w:pPr>
        <w:rPr>
          <w:rFonts w:asciiTheme="majorHAnsi" w:eastAsiaTheme="majorEastAsia" w:hAnsiTheme="majorHAnsi" w:cstheme="majorBidi"/>
          <w:b/>
          <w:bCs/>
          <w:sz w:val="28"/>
          <w:szCs w:val="32"/>
        </w:rPr>
      </w:pPr>
    </w:p>
    <w:p w14:paraId="2FE4706A" w14:textId="77777777" w:rsidR="001F2DCD" w:rsidRPr="006400B4" w:rsidRDefault="001F2DCD" w:rsidP="001F2DCD">
      <w:pPr>
        <w:rPr>
          <w:rFonts w:asciiTheme="majorHAnsi" w:hAnsiTheme="majorHAnsi"/>
        </w:rPr>
      </w:pPr>
      <w:r w:rsidRPr="006400B4">
        <w:rPr>
          <w:rFonts w:asciiTheme="majorHAnsi" w:hAnsiTheme="majorHAnsi"/>
          <w:i/>
          <w:iCs/>
          <w:color w:val="211E1E"/>
          <w:sz w:val="23"/>
          <w:szCs w:val="23"/>
        </w:rPr>
        <w:t xml:space="preserve">Grades represent the extent to which a student has successfully met the faculty member's requirements and expectations for a course. </w:t>
      </w:r>
      <w:r w:rsidRPr="006400B4">
        <w:rPr>
          <w:rFonts w:asciiTheme="majorHAnsi" w:hAnsiTheme="majorHAnsi"/>
          <w:color w:val="211E1E"/>
          <w:sz w:val="23"/>
          <w:szCs w:val="23"/>
        </w:rPr>
        <w:t>Because many factors contribute to an assigned grade, it is almost impossible to make inferences about what a student knows or can do by only looking at the grades for a course.</w:t>
      </w:r>
    </w:p>
    <w:p w14:paraId="69B96407" w14:textId="77777777" w:rsidR="001F2DCD" w:rsidRPr="00131FE5" w:rsidRDefault="001F2DCD" w:rsidP="001F2DCD">
      <w:pPr>
        <w:rPr>
          <w:rFonts w:asciiTheme="majorHAnsi" w:eastAsiaTheme="majorEastAsia" w:hAnsiTheme="majorHAnsi" w:cstheme="majorBidi"/>
          <w:b/>
          <w:bCs/>
          <w:sz w:val="28"/>
          <w:szCs w:val="32"/>
        </w:rPr>
      </w:pPr>
    </w:p>
    <w:p w14:paraId="083F525D" w14:textId="77777777" w:rsidR="001F2DCD" w:rsidRPr="006400B4" w:rsidRDefault="001F2DCD" w:rsidP="001F2DCD">
      <w:pPr>
        <w:rPr>
          <w:rFonts w:asciiTheme="majorHAnsi" w:hAnsiTheme="majorHAnsi"/>
        </w:rPr>
      </w:pPr>
      <w:r>
        <w:rPr>
          <w:rFonts w:asciiTheme="majorHAnsi" w:hAnsiTheme="majorHAnsi"/>
          <w:b/>
          <w:bCs/>
          <w:noProof/>
        </w:rPr>
        <mc:AlternateContent>
          <mc:Choice Requires="wps">
            <w:drawing>
              <wp:anchor distT="0" distB="0" distL="114300" distR="114300" simplePos="0" relativeHeight="251879424" behindDoc="0" locked="0" layoutInCell="1" allowOverlap="1" wp14:anchorId="1A450118" wp14:editId="6447AFB6">
                <wp:simplePos x="0" y="0"/>
                <wp:positionH relativeFrom="column">
                  <wp:posOffset>0</wp:posOffset>
                </wp:positionH>
                <wp:positionV relativeFrom="paragraph">
                  <wp:posOffset>558165</wp:posOffset>
                </wp:positionV>
                <wp:extent cx="2935605" cy="403860"/>
                <wp:effectExtent l="0" t="0" r="0" b="0"/>
                <wp:wrapThrough wrapText="bothSides">
                  <wp:wrapPolygon edited="0">
                    <wp:start x="0" y="0"/>
                    <wp:lineTo x="0" y="21600"/>
                    <wp:lineTo x="21600" y="21600"/>
                    <wp:lineTo x="21600" y="0"/>
                  </wp:wrapPolygon>
                </wp:wrapThrough>
                <wp:docPr id="1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5605" cy="403860"/>
                        </a:xfrm>
                        <a:prstGeom prst="rect">
                          <a:avLst/>
                        </a:prstGeom>
                        <a:noFill/>
                      </wps:spPr>
                      <wps:txbx>
                        <w:txbxContent>
                          <w:p w14:paraId="32B3501A" w14:textId="77777777" w:rsidR="00CB568F" w:rsidRPr="006400B4" w:rsidRDefault="00CB568F" w:rsidP="001F2DCD">
                            <w:pPr>
                              <w:pStyle w:val="NormalWeb"/>
                              <w:spacing w:before="2" w:after="2"/>
                              <w:jc w:val="center"/>
                              <w:rPr>
                                <w:rFonts w:asciiTheme="majorHAnsi" w:hAnsiTheme="majorHAnsi"/>
                                <w:sz w:val="40"/>
                                <w:szCs w:val="40"/>
                              </w:rPr>
                            </w:pPr>
                            <w:r w:rsidRPr="006400B4">
                              <w:rPr>
                                <w:rFonts w:asciiTheme="majorHAnsi" w:hAnsiTheme="majorHAnsi"/>
                                <w:color w:val="000000"/>
                                <w:kern w:val="24"/>
                                <w:sz w:val="40"/>
                                <w:szCs w:val="40"/>
                              </w:rPr>
                              <w:t>Instructor 1</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6" o:spid="_x0000_s1057" type="#_x0000_t202" style="position:absolute;margin-left:0;margin-top:43.95pt;width:231.15pt;height:3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" filled="f" stroked="f">
                <v:path arrowok="t"/>
                <v:textbox style="mso-fit-shape-to-text:t">
                  <w:txbxContent>
                    <w:p w14:paraId="32B3501A" w14:textId="77777777" w:rsidR="00CB568F" w:rsidRPr="006400B4" w:rsidRDefault="00CB568F" w:rsidP="001F2DCD">
                      <w:pPr>
                        <w:pStyle w:val="NormalWeb"/>
                        <w:spacing w:before="2" w:after="2"/>
                        <w:jc w:val="center"/>
                        <w:rPr>
                          <w:rFonts w:asciiTheme="majorHAnsi" w:hAnsiTheme="majorHAnsi"/>
                          <w:sz w:val="40"/>
                          <w:szCs w:val="40"/>
                        </w:rPr>
                      </w:pPr>
                      <w:r w:rsidRPr="006400B4">
                        <w:rPr>
                          <w:rFonts w:asciiTheme="majorHAnsi" w:hAnsiTheme="majorHAnsi"/>
                          <w:color w:val="000000"/>
                          <w:kern w:val="24"/>
                          <w:sz w:val="40"/>
                          <w:szCs w:val="40"/>
                        </w:rPr>
                        <w:t>Instructor 1</w:t>
                      </w:r>
                    </w:p>
                  </w:txbxContent>
                </v:textbox>
                <w10:wrap type="through"/>
              </v:shape>
            </w:pict>
          </mc:Fallback>
        </mc:AlternateContent>
      </w:r>
      <w:r w:rsidRPr="006400B4">
        <w:rPr>
          <w:rFonts w:asciiTheme="majorHAnsi" w:hAnsiTheme="majorHAnsi"/>
        </w:rPr>
        <w:t>Course letter grades are insufficient for program assessment because:</w:t>
      </w:r>
    </w:p>
    <w:p w14:paraId="004769E5" w14:textId="77777777" w:rsidR="001F2DCD" w:rsidRDefault="001F2DCD" w:rsidP="00F95029">
      <w:pPr>
        <w:pStyle w:val="Heading1"/>
      </w:pPr>
      <w:r>
        <w:rPr>
          <w:noProof/>
        </w:rPr>
        <w:drawing>
          <wp:anchor distT="0" distB="0" distL="114300" distR="114300" simplePos="0" relativeHeight="251876352" behindDoc="0" locked="0" layoutInCell="1" allowOverlap="1" wp14:anchorId="2D2CC996" wp14:editId="2A3E4B9F">
            <wp:simplePos x="0" y="0"/>
            <wp:positionH relativeFrom="column">
              <wp:posOffset>0</wp:posOffset>
            </wp:positionH>
            <wp:positionV relativeFrom="paragraph">
              <wp:posOffset>571500</wp:posOffset>
            </wp:positionV>
            <wp:extent cx="2935605" cy="3385820"/>
            <wp:effectExtent l="0" t="0" r="0" b="0"/>
            <wp:wrapTight wrapText="bothSides">
              <wp:wrapPolygon edited="0">
                <wp:start x="0" y="0"/>
                <wp:lineTo x="0" y="21389"/>
                <wp:lineTo x="21493" y="21389"/>
                <wp:lineTo x="21493" y="0"/>
                <wp:lineTo x="0" y="0"/>
              </wp:wrapPolygon>
            </wp:wrapTight>
            <wp:docPr id="47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3"/>
                    <a:srcRect/>
                    <a:stretch>
                      <a:fillRect/>
                    </a:stretch>
                  </pic:blipFill>
                  <pic:spPr bwMode="auto">
                    <a:xfrm>
                      <a:off x="0" y="0"/>
                      <a:ext cx="2935605" cy="338582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874304" behindDoc="0" locked="0" layoutInCell="1" allowOverlap="1" wp14:anchorId="32E7DB38" wp14:editId="03D1BFA0">
                <wp:simplePos x="0" y="0"/>
                <wp:positionH relativeFrom="column">
                  <wp:posOffset>3086100</wp:posOffset>
                </wp:positionH>
                <wp:positionV relativeFrom="paragraph">
                  <wp:posOffset>-29845</wp:posOffset>
                </wp:positionV>
                <wp:extent cx="3086100" cy="403860"/>
                <wp:effectExtent l="0" t="0" r="0" b="0"/>
                <wp:wrapSquare wrapText="bothSides"/>
                <wp:docPr id="35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403860"/>
                        </a:xfrm>
                        <a:prstGeom prst="rect">
                          <a:avLst/>
                        </a:prstGeom>
                        <a:noFill/>
                      </wps:spPr>
                      <wps:txbx>
                        <w:txbxContent>
                          <w:p w14:paraId="2414C7F2" w14:textId="77777777" w:rsidR="00CB568F" w:rsidRPr="006400B4" w:rsidRDefault="00CB568F" w:rsidP="001F2DCD">
                            <w:pPr>
                              <w:pStyle w:val="NormalWeb"/>
                              <w:spacing w:before="2" w:after="2"/>
                              <w:jc w:val="center"/>
                              <w:rPr>
                                <w:rFonts w:asciiTheme="majorHAnsi" w:hAnsiTheme="majorHAnsi"/>
                                <w:sz w:val="40"/>
                                <w:szCs w:val="40"/>
                              </w:rPr>
                            </w:pPr>
                            <w:r w:rsidRPr="006400B4">
                              <w:rPr>
                                <w:rFonts w:asciiTheme="majorHAnsi" w:hAnsiTheme="majorHAnsi"/>
                                <w:color w:val="000000"/>
                                <w:kern w:val="24"/>
                                <w:sz w:val="40"/>
                                <w:szCs w:val="40"/>
                              </w:rPr>
                              <w:t>Instructor 2</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_x0000_s1058" type="#_x0000_t202" style="position:absolute;margin-left:243pt;margin-top:-2.3pt;width:243pt;height:3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" filled="f" stroked="f">
                <v:path arrowok="t"/>
                <v:textbox style="mso-fit-shape-to-text:t">
                  <w:txbxContent>
                    <w:p w14:paraId="2414C7F2" w14:textId="77777777" w:rsidR="00CB568F" w:rsidRPr="006400B4" w:rsidRDefault="00CB568F" w:rsidP="001F2DCD">
                      <w:pPr>
                        <w:pStyle w:val="NormalWeb"/>
                        <w:spacing w:before="2" w:after="2"/>
                        <w:jc w:val="center"/>
                        <w:rPr>
                          <w:rFonts w:asciiTheme="majorHAnsi" w:hAnsiTheme="majorHAnsi"/>
                          <w:sz w:val="40"/>
                          <w:szCs w:val="40"/>
                        </w:rPr>
                      </w:pPr>
                      <w:r w:rsidRPr="006400B4">
                        <w:rPr>
                          <w:rFonts w:asciiTheme="majorHAnsi" w:hAnsiTheme="majorHAnsi"/>
                          <w:color w:val="000000"/>
                          <w:kern w:val="24"/>
                          <w:sz w:val="40"/>
                          <w:szCs w:val="40"/>
                        </w:rPr>
                        <w:t>Instructor 2</w:t>
                      </w:r>
                    </w:p>
                  </w:txbxContent>
                </v:textbox>
                <w10:wrap type="square"/>
              </v:shape>
            </w:pict>
          </mc:Fallback>
        </mc:AlternateContent>
      </w:r>
      <w:r>
        <w:rPr>
          <w:noProof/>
        </w:rPr>
        <mc:AlternateContent>
          <mc:Choice Requires="wps">
            <w:drawing>
              <wp:anchor distT="0" distB="0" distL="114300" distR="114300" simplePos="0" relativeHeight="251875328" behindDoc="0" locked="0" layoutInCell="1" allowOverlap="1" wp14:anchorId="20B10D28" wp14:editId="43527B91">
                <wp:simplePos x="0" y="0"/>
                <wp:positionH relativeFrom="column">
                  <wp:posOffset>3086100</wp:posOffset>
                </wp:positionH>
                <wp:positionV relativeFrom="paragraph">
                  <wp:posOffset>3612515</wp:posOffset>
                </wp:positionV>
                <wp:extent cx="2971800" cy="463550"/>
                <wp:effectExtent l="0" t="0" r="0" b="0"/>
                <wp:wrapSquare wrapText="bothSides"/>
                <wp:docPr id="35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463550"/>
                        </a:xfrm>
                        <a:prstGeom prst="rect">
                          <a:avLst/>
                        </a:prstGeom>
                        <a:noFill/>
                      </wps:spPr>
                      <wps:txbx>
                        <w:txbxContent>
                          <w:p w14:paraId="4C4758DE" w14:textId="77777777" w:rsidR="00CB568F" w:rsidRPr="006400B4" w:rsidRDefault="00CB568F" w:rsidP="001F2DCD">
                            <w:pPr>
                              <w:rPr>
                                <w:rFonts w:asciiTheme="majorHAnsi" w:hAnsiTheme="majorHAnsi"/>
                              </w:rPr>
                            </w:pPr>
                            <w:r w:rsidRPr="006400B4">
                              <w:rPr>
                                <w:rFonts w:asciiTheme="majorHAnsi" w:hAnsiTheme="majorHAnsi"/>
                              </w:rPr>
                              <w:t>Difference of 70 points between two sections of the same course!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7" o:spid="_x0000_s1059" type="#_x0000_t202" style="position:absolute;margin-left:243pt;margin-top:284.45pt;width:234pt;height:3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" filled="f" stroked="f">
                <v:path arrowok="t"/>
                <v:textbox style="mso-fit-shape-to-text:t">
                  <w:txbxContent>
                    <w:p w14:paraId="4C4758DE" w14:textId="77777777" w:rsidR="00CB568F" w:rsidRPr="006400B4" w:rsidRDefault="00CB568F" w:rsidP="001F2DCD">
                      <w:pPr>
                        <w:rPr>
                          <w:rFonts w:asciiTheme="majorHAnsi" w:hAnsiTheme="majorHAnsi"/>
                        </w:rPr>
                      </w:pPr>
                      <w:r w:rsidRPr="006400B4">
                        <w:rPr>
                          <w:rFonts w:asciiTheme="majorHAnsi" w:hAnsiTheme="majorHAnsi"/>
                        </w:rPr>
                        <w:t>Difference of 70 points between two sections of the same course!</w:t>
                      </w:r>
                    </w:p>
                  </w:txbxContent>
                </v:textbox>
                <w10:wrap type="square"/>
              </v:shape>
            </w:pict>
          </mc:Fallback>
        </mc:AlternateContent>
      </w:r>
      <w:r>
        <w:rPr>
          <w:noProof/>
        </w:rPr>
        <w:drawing>
          <wp:inline distT="0" distB="0" distL="0" distR="0" wp14:anchorId="4E5B40D1" wp14:editId="1DD27548">
            <wp:extent cx="3124200" cy="2844800"/>
            <wp:effectExtent l="25400" t="0" r="0" b="0"/>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4"/>
                    <a:srcRect/>
                    <a:stretch>
                      <a:fillRect/>
                    </a:stretch>
                  </pic:blipFill>
                  <pic:spPr bwMode="auto">
                    <a:xfrm>
                      <a:off x="0" y="0"/>
                      <a:ext cx="3124200" cy="2844800"/>
                    </a:xfrm>
                    <a:prstGeom prst="rect">
                      <a:avLst/>
                    </a:prstGeom>
                    <a:noFill/>
                    <a:ln w="9525">
                      <a:noFill/>
                      <a:miter lim="800000"/>
                      <a:headEnd/>
                      <a:tailEnd/>
                    </a:ln>
                  </pic:spPr>
                </pic:pic>
              </a:graphicData>
            </a:graphic>
          </wp:inline>
        </w:drawing>
      </w:r>
    </w:p>
    <w:p w14:paraId="4EB61AD5" w14:textId="77777777" w:rsidR="001F2DCD" w:rsidRDefault="001F2DCD" w:rsidP="00F95029">
      <w:pPr>
        <w:pStyle w:val="Heading1"/>
      </w:pPr>
    </w:p>
    <w:p w14:paraId="3B303067" w14:textId="77777777" w:rsidR="001F2DCD" w:rsidRDefault="001F2DCD" w:rsidP="001F2DCD"/>
    <w:p w14:paraId="42BDAB2C" w14:textId="77777777" w:rsidR="001F2DCD" w:rsidRDefault="001F2DCD" w:rsidP="001F2DCD"/>
    <w:p w14:paraId="015C82F7" w14:textId="77777777" w:rsidR="001F2DCD" w:rsidRDefault="001F2DCD" w:rsidP="001F2DCD"/>
    <w:p w14:paraId="5518F840" w14:textId="77777777" w:rsidR="001F2DCD" w:rsidRDefault="001F2DCD" w:rsidP="001F2DCD"/>
    <w:p w14:paraId="39F883C5" w14:textId="77777777" w:rsidR="001F2DCD" w:rsidRDefault="001F2DCD" w:rsidP="001F2DCD"/>
    <w:p w14:paraId="0DE3FDAD" w14:textId="77777777" w:rsidR="001F2DCD" w:rsidRPr="006400B4" w:rsidRDefault="001F2DCD" w:rsidP="001F2DCD">
      <w:pPr>
        <w:rPr>
          <w:rFonts w:asciiTheme="majorHAnsi" w:hAnsiTheme="majorHAnsi"/>
          <w:b/>
          <w:sz w:val="28"/>
          <w:szCs w:val="28"/>
        </w:rPr>
      </w:pPr>
      <w:r w:rsidRPr="006400B4">
        <w:rPr>
          <w:rFonts w:asciiTheme="majorHAnsi" w:hAnsiTheme="majorHAnsi"/>
          <w:b/>
          <w:sz w:val="28"/>
          <w:szCs w:val="28"/>
        </w:rPr>
        <w:t>What CAN Be Used</w:t>
      </w:r>
      <w:r>
        <w:rPr>
          <w:rFonts w:asciiTheme="majorHAnsi" w:hAnsiTheme="majorHAnsi"/>
          <w:b/>
          <w:sz w:val="28"/>
          <w:szCs w:val="28"/>
        </w:rPr>
        <w:t xml:space="preserve"> from Courses</w:t>
      </w:r>
      <w:r w:rsidRPr="006400B4">
        <w:rPr>
          <w:rFonts w:asciiTheme="majorHAnsi" w:hAnsiTheme="majorHAnsi"/>
          <w:b/>
          <w:sz w:val="28"/>
          <w:szCs w:val="28"/>
        </w:rPr>
        <w:t xml:space="preserve"> for </w:t>
      </w:r>
      <w:r>
        <w:rPr>
          <w:rFonts w:asciiTheme="majorHAnsi" w:hAnsiTheme="majorHAnsi"/>
          <w:b/>
          <w:sz w:val="28"/>
          <w:szCs w:val="28"/>
        </w:rPr>
        <w:t xml:space="preserve">Program-level </w:t>
      </w:r>
      <w:r w:rsidRPr="006400B4">
        <w:rPr>
          <w:rFonts w:asciiTheme="majorHAnsi" w:hAnsiTheme="majorHAnsi"/>
          <w:b/>
          <w:sz w:val="28"/>
          <w:szCs w:val="28"/>
        </w:rPr>
        <w:t>Assessment?</w:t>
      </w:r>
    </w:p>
    <w:p w14:paraId="7E8798E8" w14:textId="77777777" w:rsidR="001F2DCD" w:rsidRDefault="001F2DCD" w:rsidP="001F2DCD"/>
    <w:p w14:paraId="3301EBED" w14:textId="77777777" w:rsidR="001F2DCD" w:rsidRPr="006400B4" w:rsidRDefault="001F2DCD" w:rsidP="00FC0208">
      <w:pPr>
        <w:pStyle w:val="ListParagraph"/>
        <w:numPr>
          <w:ilvl w:val="0"/>
          <w:numId w:val="18"/>
        </w:numPr>
        <w:rPr>
          <w:rFonts w:asciiTheme="majorHAnsi" w:hAnsiTheme="majorHAnsi"/>
        </w:rPr>
      </w:pPr>
      <w:r w:rsidRPr="006400B4">
        <w:rPr>
          <w:rFonts w:asciiTheme="majorHAnsi" w:hAnsiTheme="majorHAnsi"/>
        </w:rPr>
        <w:lastRenderedPageBreak/>
        <w:t>Specific grades that reflect a specific PO</w:t>
      </w:r>
    </w:p>
    <w:p w14:paraId="6BC4AF72" w14:textId="77777777" w:rsidR="001F2DCD" w:rsidRPr="006400B4" w:rsidRDefault="001F2DCD" w:rsidP="00FC0208">
      <w:pPr>
        <w:pStyle w:val="ListParagraph"/>
        <w:numPr>
          <w:ilvl w:val="0"/>
          <w:numId w:val="18"/>
        </w:numPr>
        <w:rPr>
          <w:rFonts w:asciiTheme="majorHAnsi" w:hAnsiTheme="majorHAnsi"/>
        </w:rPr>
      </w:pPr>
      <w:r w:rsidRPr="006400B4">
        <w:rPr>
          <w:rFonts w:asciiTheme="majorHAnsi" w:hAnsiTheme="majorHAnsi"/>
        </w:rPr>
        <w:t>An exam</w:t>
      </w:r>
    </w:p>
    <w:p w14:paraId="738BAC23" w14:textId="77777777" w:rsidR="001F2DCD" w:rsidRPr="006400B4" w:rsidRDefault="001F2DCD" w:rsidP="00FC0208">
      <w:pPr>
        <w:pStyle w:val="ListParagraph"/>
        <w:numPr>
          <w:ilvl w:val="0"/>
          <w:numId w:val="18"/>
        </w:numPr>
        <w:rPr>
          <w:rFonts w:asciiTheme="majorHAnsi" w:hAnsiTheme="majorHAnsi"/>
        </w:rPr>
      </w:pPr>
      <w:r w:rsidRPr="006400B4">
        <w:rPr>
          <w:rFonts w:asciiTheme="majorHAnsi" w:hAnsiTheme="majorHAnsi"/>
        </w:rPr>
        <w:t>Assignment</w:t>
      </w:r>
    </w:p>
    <w:p w14:paraId="5057A124" w14:textId="77777777" w:rsidR="001F2DCD" w:rsidRDefault="001F2DCD" w:rsidP="00FC0208">
      <w:pPr>
        <w:pStyle w:val="ListParagraph"/>
        <w:numPr>
          <w:ilvl w:val="0"/>
          <w:numId w:val="18"/>
        </w:numPr>
        <w:rPr>
          <w:rFonts w:asciiTheme="majorHAnsi" w:hAnsiTheme="majorHAnsi"/>
        </w:rPr>
      </w:pPr>
      <w:r w:rsidRPr="006400B4">
        <w:rPr>
          <w:rFonts w:asciiTheme="majorHAnsi" w:hAnsiTheme="majorHAnsi"/>
        </w:rPr>
        <w:t>Oral presentation</w:t>
      </w:r>
    </w:p>
    <w:p w14:paraId="4CCDC79B" w14:textId="77777777" w:rsidR="001F2DCD" w:rsidRPr="006400B4" w:rsidRDefault="001F2DCD" w:rsidP="001F2DCD">
      <w:pPr>
        <w:pStyle w:val="ListParagraph"/>
        <w:rPr>
          <w:rFonts w:asciiTheme="majorHAnsi" w:hAnsiTheme="majorHAnsi"/>
        </w:rPr>
      </w:pPr>
    </w:p>
    <w:p w14:paraId="0D6F63DF" w14:textId="77777777" w:rsidR="001F2DCD" w:rsidRDefault="001F2DCD" w:rsidP="001F2DCD">
      <w:pPr>
        <w:rPr>
          <w:rFonts w:asciiTheme="majorHAnsi" w:hAnsiTheme="majorHAnsi"/>
        </w:rPr>
      </w:pPr>
      <w:r w:rsidRPr="006400B4">
        <w:rPr>
          <w:rFonts w:asciiTheme="majorHAnsi" w:hAnsiTheme="majorHAnsi"/>
        </w:rPr>
        <w:t>Then the corresponding scores can be used to represent students' learning achievement on the PO, which can serve as data for program assessment.</w:t>
      </w:r>
    </w:p>
    <w:p w14:paraId="05571E55" w14:textId="77777777" w:rsidR="001F2DCD" w:rsidRPr="006400B4" w:rsidRDefault="001F2DCD" w:rsidP="001F2DCD">
      <w:pPr>
        <w:rPr>
          <w:rFonts w:asciiTheme="majorHAnsi" w:hAnsiTheme="majorHAnsi"/>
        </w:rPr>
      </w:pPr>
    </w:p>
    <w:p w14:paraId="7A335ED1" w14:textId="77777777" w:rsidR="001F2DCD" w:rsidRPr="000308AD" w:rsidRDefault="001F2DCD" w:rsidP="001F2DCD">
      <w:pPr>
        <w:rPr>
          <w:rFonts w:asciiTheme="majorHAnsi" w:hAnsiTheme="majorHAnsi"/>
          <w:b/>
        </w:rPr>
      </w:pPr>
      <w:r w:rsidRPr="000308AD">
        <w:rPr>
          <w:rFonts w:asciiTheme="majorHAnsi" w:hAnsiTheme="majorHAnsi"/>
          <w:b/>
        </w:rPr>
        <w:t>Conditions for Using Course Products as Assessment Measures:</w:t>
      </w:r>
    </w:p>
    <w:p w14:paraId="1FC9841E" w14:textId="77777777" w:rsidR="001F2DCD" w:rsidRPr="006400B4" w:rsidRDefault="001F2DCD" w:rsidP="001F2DCD">
      <w:pPr>
        <w:rPr>
          <w:rFonts w:asciiTheme="majorHAnsi" w:hAnsiTheme="majorHAnsi"/>
        </w:rPr>
      </w:pPr>
    </w:p>
    <w:p w14:paraId="10DE470C" w14:textId="77777777" w:rsidR="001F2DCD" w:rsidRPr="000308AD" w:rsidRDefault="001F2DCD" w:rsidP="00FC0208">
      <w:pPr>
        <w:pStyle w:val="ListParagraph"/>
        <w:numPr>
          <w:ilvl w:val="0"/>
          <w:numId w:val="19"/>
        </w:numPr>
        <w:rPr>
          <w:rFonts w:asciiTheme="majorHAnsi" w:hAnsiTheme="majorHAnsi"/>
        </w:rPr>
      </w:pPr>
      <w:r w:rsidRPr="000308AD">
        <w:rPr>
          <w:rFonts w:asciiTheme="majorHAnsi" w:hAnsiTheme="majorHAnsi"/>
        </w:rPr>
        <w:t>All sections of the required course must produce the course product (e.g. an oral presentation)</w:t>
      </w:r>
    </w:p>
    <w:p w14:paraId="3A584A29" w14:textId="77777777" w:rsidR="001F2DCD" w:rsidRPr="000308AD" w:rsidRDefault="001F2DCD" w:rsidP="00FC0208">
      <w:pPr>
        <w:pStyle w:val="ListParagraph"/>
        <w:numPr>
          <w:ilvl w:val="0"/>
          <w:numId w:val="19"/>
        </w:numPr>
        <w:rPr>
          <w:rFonts w:asciiTheme="majorHAnsi" w:hAnsiTheme="majorHAnsi"/>
        </w:rPr>
      </w:pPr>
      <w:r w:rsidRPr="000308AD">
        <w:rPr>
          <w:rFonts w:asciiTheme="majorHAnsi" w:hAnsiTheme="majorHAnsi"/>
        </w:rPr>
        <w:t>Faculty must agree on product structure (e.g. directions, requirements)</w:t>
      </w:r>
    </w:p>
    <w:p w14:paraId="6821E693" w14:textId="77777777" w:rsidR="001F2DCD" w:rsidRPr="000308AD" w:rsidRDefault="001F2DCD" w:rsidP="00FC0208">
      <w:pPr>
        <w:pStyle w:val="ListParagraph"/>
        <w:numPr>
          <w:ilvl w:val="0"/>
          <w:numId w:val="19"/>
        </w:numPr>
        <w:rPr>
          <w:rFonts w:asciiTheme="majorHAnsi" w:hAnsiTheme="majorHAnsi"/>
        </w:rPr>
      </w:pPr>
      <w:r w:rsidRPr="000308AD">
        <w:rPr>
          <w:rFonts w:asciiTheme="majorHAnsi" w:hAnsiTheme="majorHAnsi"/>
        </w:rPr>
        <w:t>Faculty must agree on how the products should be evaluated:</w:t>
      </w:r>
    </w:p>
    <w:p w14:paraId="779793E1" w14:textId="77777777" w:rsidR="001F2DCD" w:rsidRPr="000308AD" w:rsidRDefault="001F2DCD" w:rsidP="00FC0208">
      <w:pPr>
        <w:pStyle w:val="ListParagraph"/>
        <w:numPr>
          <w:ilvl w:val="2"/>
          <w:numId w:val="22"/>
        </w:numPr>
        <w:ind w:left="1080"/>
        <w:rPr>
          <w:rFonts w:asciiTheme="majorHAnsi" w:hAnsiTheme="majorHAnsi"/>
        </w:rPr>
      </w:pPr>
      <w:r w:rsidRPr="000308AD">
        <w:rPr>
          <w:rFonts w:asciiTheme="majorHAnsi" w:hAnsiTheme="majorHAnsi"/>
        </w:rPr>
        <w:t xml:space="preserve">Minimum performance standards </w:t>
      </w:r>
    </w:p>
    <w:p w14:paraId="0D110FF5" w14:textId="77777777" w:rsidR="001F2DCD" w:rsidRDefault="001F2DCD" w:rsidP="00FC0208">
      <w:pPr>
        <w:pStyle w:val="ListParagraph"/>
        <w:numPr>
          <w:ilvl w:val="2"/>
          <w:numId w:val="22"/>
        </w:numPr>
        <w:ind w:left="1080"/>
        <w:rPr>
          <w:rFonts w:asciiTheme="majorHAnsi" w:hAnsiTheme="majorHAnsi"/>
        </w:rPr>
      </w:pPr>
      <w:r w:rsidRPr="000308AD">
        <w:rPr>
          <w:rFonts w:asciiTheme="majorHAnsi" w:hAnsiTheme="majorHAnsi"/>
        </w:rPr>
        <w:t>Rubric</w:t>
      </w:r>
    </w:p>
    <w:p w14:paraId="629DEF29" w14:textId="77777777" w:rsidR="001F2DCD" w:rsidRPr="000308AD" w:rsidRDefault="001F2DCD" w:rsidP="001F2DCD">
      <w:pPr>
        <w:rPr>
          <w:rFonts w:asciiTheme="majorHAnsi" w:hAnsiTheme="majorHAnsi"/>
        </w:rPr>
      </w:pPr>
    </w:p>
    <w:p w14:paraId="5FECEAD5" w14:textId="77777777" w:rsidR="001F2DCD" w:rsidRPr="0048663C" w:rsidRDefault="001F2DCD" w:rsidP="001F2DCD">
      <w:r>
        <w:rPr>
          <w:noProof/>
        </w:rPr>
        <w:drawing>
          <wp:inline distT="0" distB="0" distL="0" distR="0" wp14:anchorId="2DEA1F74" wp14:editId="09C565E2">
            <wp:extent cx="5938012" cy="2505492"/>
            <wp:effectExtent l="0" t="0" r="5715" b="9525"/>
            <wp:docPr id="1" name="Chart 3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F9DFA6" w14:textId="77777777" w:rsidR="001F2DCD" w:rsidRDefault="001F2DCD" w:rsidP="001F2DCD">
      <w:r>
        <w:rPr>
          <w:noProof/>
        </w:rPr>
        <mc:AlternateContent>
          <mc:Choice Requires="wps">
            <w:drawing>
              <wp:anchor distT="0" distB="0" distL="114300" distR="114300" simplePos="0" relativeHeight="251878400" behindDoc="0" locked="0" layoutInCell="1" allowOverlap="1" wp14:anchorId="74E2402D" wp14:editId="26C4FD94">
                <wp:simplePos x="0" y="0"/>
                <wp:positionH relativeFrom="margin">
                  <wp:align>center</wp:align>
                </wp:positionH>
                <wp:positionV relativeFrom="paragraph">
                  <wp:posOffset>206375</wp:posOffset>
                </wp:positionV>
                <wp:extent cx="579120" cy="338455"/>
                <wp:effectExtent l="107315" t="99060" r="113030" b="134620"/>
                <wp:wrapTight wrapText="bothSides">
                  <wp:wrapPolygon edited="0">
                    <wp:start x="-355" y="17993"/>
                    <wp:lineTo x="17005" y="18601"/>
                    <wp:lineTo x="17716" y="22816"/>
                    <wp:lineTo x="20179" y="22816"/>
                    <wp:lineTo x="23376" y="13819"/>
                    <wp:lineTo x="23376" y="6606"/>
                    <wp:lineTo x="23376" y="5998"/>
                    <wp:lineTo x="20179" y="-2391"/>
                    <wp:lineTo x="17716" y="-2999"/>
                    <wp:lineTo x="17005" y="1216"/>
                    <wp:lineTo x="711" y="1783"/>
                    <wp:lineTo x="-355" y="2391"/>
                    <wp:lineTo x="-355" y="17993"/>
                  </wp:wrapPolygon>
                </wp:wrapTight>
                <wp:docPr id="10"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9120" cy="338455"/>
                        </a:xfrm>
                        <a:prstGeom prst="rightArrow">
                          <a:avLst>
                            <a:gd name="adj1" fmla="val 50000"/>
                            <a:gd name="adj2" fmla="val 31393"/>
                          </a:avLst>
                        </a:prstGeom>
                        <a:gradFill rotWithShape="1">
                          <a:gsLst>
                            <a:gs pos="0">
                              <a:srgbClr val="A7BFDE"/>
                            </a:gs>
                            <a:gs pos="100000">
                              <a:srgbClr val="4F81BD"/>
                            </a:gs>
                          </a:gsLst>
                          <a:lin ang="5400000"/>
                        </a:gradFill>
                        <a:ln w="9525">
                          <a:solidFill>
                            <a:srgbClr val="4579B8"/>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0;margin-top:16.25pt;width:45.6pt;height:26.65pt;rotation:90;z-index:25187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" adj="17637" fillcolor="#a7bfde" strokecolor="#4579b8">
                <v:fill color2="#4f81bd" rotate="t" focus="100%" type="gradient">
                  <o:fill v:ext="view" type="gradientUnscaled"/>
                </v:fill>
                <v:shadow on="t" opacity="22936f" mv:blur="40000f" origin=",.5" offset="0,23000emu"/>
                <w10:wrap type="tight" anchorx="margin"/>
              </v:shape>
            </w:pict>
          </mc:Fallback>
        </mc:AlternateContent>
      </w:r>
    </w:p>
    <w:p w14:paraId="730596DA" w14:textId="77777777" w:rsidR="001F2DCD" w:rsidRDefault="001F2DCD" w:rsidP="001F2DCD"/>
    <w:p w14:paraId="38792833" w14:textId="77777777" w:rsidR="001F2DCD" w:rsidRDefault="001F2DCD" w:rsidP="001F2DCD"/>
    <w:p w14:paraId="1B0801E0" w14:textId="77777777" w:rsidR="001F2DCD" w:rsidRDefault="001F2DCD" w:rsidP="001F2DCD"/>
    <w:p w14:paraId="1D3C9D95" w14:textId="77777777" w:rsidR="001F2DCD" w:rsidRDefault="001F2DCD" w:rsidP="001F2DCD">
      <w:r>
        <w:rPr>
          <w:noProof/>
        </w:rPr>
        <mc:AlternateContent>
          <mc:Choice Requires="wps">
            <w:drawing>
              <wp:anchor distT="0" distB="0" distL="114300" distR="114300" simplePos="0" relativeHeight="251877376" behindDoc="1" locked="0" layoutInCell="1" allowOverlap="1" wp14:anchorId="6E40DAB9" wp14:editId="4913E1BE">
                <wp:simplePos x="0" y="0"/>
                <wp:positionH relativeFrom="margin">
                  <wp:align>center</wp:align>
                </wp:positionH>
                <wp:positionV relativeFrom="paragraph">
                  <wp:posOffset>70485</wp:posOffset>
                </wp:positionV>
                <wp:extent cx="3886200" cy="457200"/>
                <wp:effectExtent l="0" t="0" r="0" b="5715"/>
                <wp:wrapNone/>
                <wp:docPr id="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2133" w14:textId="77777777" w:rsidR="00CB568F" w:rsidRPr="009767A4" w:rsidRDefault="00CB568F" w:rsidP="001F2DCD">
                            <w:pPr>
                              <w:pStyle w:val="NormalWeb"/>
                              <w:spacing w:before="2" w:after="2"/>
                              <w:jc w:val="center"/>
                              <w:rPr>
                                <w:rFonts w:asciiTheme="majorHAnsi" w:hAnsiTheme="majorHAnsi"/>
                              </w:rPr>
                            </w:pPr>
                            <w:r w:rsidRPr="009767A4">
                              <w:rPr>
                                <w:rFonts w:asciiTheme="majorHAnsi" w:hAnsiTheme="majorHAnsi"/>
                                <w:color w:val="000000"/>
                                <w:kern w:val="24"/>
                                <w:sz w:val="36"/>
                                <w:szCs w:val="36"/>
                              </w:rPr>
                              <w:t>Average Program Score: 78/100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4" o:spid="_x0000_s1060" type="#_x0000_t202" style="position:absolute;margin-left:0;margin-top:5.55pt;width:306pt;height:36pt;z-index:-251439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" filled="f" stroked="f">
                <v:textbox>
                  <w:txbxContent>
                    <w:p w14:paraId="68292133" w14:textId="77777777" w:rsidR="00CB568F" w:rsidRPr="009767A4" w:rsidRDefault="00CB568F" w:rsidP="001F2DCD">
                      <w:pPr>
                        <w:pStyle w:val="NormalWeb"/>
                        <w:spacing w:before="2" w:after="2"/>
                        <w:jc w:val="center"/>
                        <w:rPr>
                          <w:rFonts w:asciiTheme="majorHAnsi" w:hAnsiTheme="majorHAnsi"/>
                        </w:rPr>
                      </w:pPr>
                      <w:r w:rsidRPr="009767A4">
                        <w:rPr>
                          <w:rFonts w:asciiTheme="majorHAnsi" w:hAnsiTheme="majorHAnsi"/>
                          <w:color w:val="000000"/>
                          <w:kern w:val="24"/>
                          <w:sz w:val="36"/>
                          <w:szCs w:val="36"/>
                        </w:rPr>
                        <w:t>Average Program Score: 78/100</w:t>
                      </w:r>
                    </w:p>
                  </w:txbxContent>
                </v:textbox>
                <w10:wrap anchorx="margin"/>
              </v:shape>
            </w:pict>
          </mc:Fallback>
        </mc:AlternateContent>
      </w:r>
    </w:p>
    <w:p w14:paraId="3976213D" w14:textId="77777777" w:rsidR="001F2DCD" w:rsidRDefault="001F2DCD" w:rsidP="001F2DCD"/>
    <w:p w14:paraId="03E5FF46" w14:textId="77777777" w:rsidR="001F2DCD" w:rsidRDefault="001F2DCD" w:rsidP="001F2DCD"/>
    <w:p w14:paraId="026333A5" w14:textId="77777777" w:rsidR="001F2DCD" w:rsidRDefault="001F2DCD" w:rsidP="001F2DCD">
      <w:pPr>
        <w:rPr>
          <w:rFonts w:asciiTheme="majorHAnsi" w:hAnsiTheme="majorHAnsi"/>
          <w:b/>
          <w:sz w:val="28"/>
          <w:szCs w:val="28"/>
        </w:rPr>
      </w:pPr>
      <w:r w:rsidRPr="000308AD">
        <w:rPr>
          <w:rFonts w:asciiTheme="majorHAnsi" w:hAnsiTheme="majorHAnsi"/>
          <w:b/>
          <w:sz w:val="28"/>
          <w:szCs w:val="28"/>
        </w:rPr>
        <w:t>Take Home Message</w:t>
      </w:r>
    </w:p>
    <w:p w14:paraId="30E32DBC" w14:textId="77777777" w:rsidR="001F2DCD" w:rsidRPr="007C7BA5" w:rsidRDefault="001F2DCD" w:rsidP="001F2DCD">
      <w:pPr>
        <w:rPr>
          <w:rFonts w:asciiTheme="majorHAnsi" w:hAnsiTheme="majorHAnsi"/>
        </w:rPr>
      </w:pPr>
      <w:r w:rsidRPr="000308AD">
        <w:rPr>
          <w:rFonts w:asciiTheme="majorHAnsi" w:hAnsiTheme="majorHAnsi"/>
        </w:rPr>
        <w:t>Course products (cases, papers, presentations, exercises) may be used as program assessment measures, but course grades</w:t>
      </w:r>
      <w:r>
        <w:rPr>
          <w:rFonts w:asciiTheme="majorHAnsi" w:hAnsiTheme="majorHAnsi"/>
        </w:rPr>
        <w:t xml:space="preserve"> alone</w:t>
      </w:r>
      <w:r w:rsidRPr="000308AD">
        <w:rPr>
          <w:rFonts w:asciiTheme="majorHAnsi" w:hAnsiTheme="majorHAnsi"/>
        </w:rPr>
        <w:t xml:space="preserve"> cannot.</w:t>
      </w:r>
      <w:r>
        <w:br w:type="page"/>
      </w:r>
    </w:p>
    <w:p w14:paraId="165E50AD" w14:textId="77777777" w:rsidR="001F2DCD" w:rsidRPr="00D57AFD" w:rsidRDefault="001F2DCD" w:rsidP="00F95029">
      <w:pPr>
        <w:pStyle w:val="Heading1"/>
      </w:pPr>
      <w:bookmarkStart w:id="22" w:name="_Toc236801808"/>
      <w:r>
        <w:lastRenderedPageBreak/>
        <w:t>Helpful Tips for Selecting Assessment Methods:</w:t>
      </w:r>
      <w:bookmarkEnd w:id="22"/>
    </w:p>
    <w:p w14:paraId="3B49CC59" w14:textId="77777777" w:rsidR="001F2DCD" w:rsidRDefault="001F2DCD" w:rsidP="001F2DCD">
      <w:pPr>
        <w:pStyle w:val="Default"/>
        <w:rPr>
          <w:rFonts w:asciiTheme="majorHAnsi" w:hAnsiTheme="majorHAnsi"/>
          <w:b/>
          <w:i/>
        </w:rPr>
      </w:pPr>
    </w:p>
    <w:p w14:paraId="19314176" w14:textId="77777777" w:rsidR="001F2DCD" w:rsidRDefault="001F2DCD" w:rsidP="001F2DCD">
      <w:pPr>
        <w:pStyle w:val="Default"/>
        <w:rPr>
          <w:rFonts w:asciiTheme="majorHAnsi" w:hAnsiTheme="majorHAnsi"/>
        </w:rPr>
      </w:pPr>
      <w:r w:rsidRPr="00D57AFD">
        <w:rPr>
          <w:rFonts w:asciiTheme="majorHAnsi" w:hAnsiTheme="majorHAnsi"/>
          <w:b/>
          <w:i/>
        </w:rPr>
        <w:t>Select assessment methods that ensure the effectiveness of a program.</w:t>
      </w:r>
      <w:r w:rsidRPr="00D57AFD">
        <w:rPr>
          <w:rFonts w:asciiTheme="majorHAnsi" w:hAnsiTheme="majorHAnsi"/>
        </w:rPr>
        <w:t xml:space="preserve"> A primary goal of assessment is to identify issues that, when addressed, will lead to improved student learning, retention and graduation rates. These methods and measures do not need to be complex, but only need to provide data that can be easily interpreted and are not ambiguous. </w:t>
      </w:r>
    </w:p>
    <w:p w14:paraId="11A8F827" w14:textId="77777777" w:rsidR="001F2DCD" w:rsidRDefault="001F2DCD" w:rsidP="001F2DCD">
      <w:pPr>
        <w:pStyle w:val="Default"/>
        <w:rPr>
          <w:rFonts w:asciiTheme="majorHAnsi" w:hAnsiTheme="majorHAnsi"/>
          <w:b/>
          <w:i/>
        </w:rPr>
      </w:pPr>
    </w:p>
    <w:p w14:paraId="1A44B10F" w14:textId="77777777" w:rsidR="001F2DCD" w:rsidRPr="0041449B" w:rsidRDefault="001F2DCD" w:rsidP="001F2DCD">
      <w:pPr>
        <w:pStyle w:val="Default"/>
        <w:rPr>
          <w:rFonts w:asciiTheme="majorHAnsi" w:hAnsiTheme="majorHAnsi"/>
        </w:rPr>
      </w:pPr>
      <w:r w:rsidRPr="0041449B">
        <w:rPr>
          <w:rFonts w:asciiTheme="majorHAnsi" w:hAnsiTheme="majorHAnsi"/>
          <w:b/>
          <w:i/>
        </w:rPr>
        <w:t>Choose assessment methods that will provide useful information.</w:t>
      </w:r>
      <w:r w:rsidRPr="0041449B">
        <w:rPr>
          <w:rFonts w:asciiTheme="majorHAnsi" w:hAnsiTheme="majorHAnsi"/>
        </w:rPr>
        <w:t xml:space="preserve"> The intended outcome that is being assessed should allow one to make inferences about student</w:t>
      </w:r>
      <w:r w:rsidRPr="0041449B">
        <w:rPr>
          <w:rFonts w:asciiTheme="majorHAnsi" w:hAnsiTheme="majorHAnsi"/>
          <w:b/>
        </w:rPr>
        <w:t xml:space="preserve"> </w:t>
      </w:r>
      <w:r w:rsidRPr="0041449B">
        <w:rPr>
          <w:rFonts w:asciiTheme="majorHAnsi" w:hAnsiTheme="majorHAnsi"/>
        </w:rPr>
        <w:t xml:space="preserve">progress. Assessing curricular requirements, the achievement of a goal, or the completion of an activity may not provide the type of evidence about student achievement, student support services or teaching practices that would provide opportunities for improvement. </w:t>
      </w:r>
    </w:p>
    <w:p w14:paraId="58494B76" w14:textId="77777777" w:rsidR="001F2DCD" w:rsidRPr="00D57AFD" w:rsidRDefault="001F2DCD" w:rsidP="001F2DCD">
      <w:pPr>
        <w:pStyle w:val="Default"/>
        <w:rPr>
          <w:rFonts w:asciiTheme="majorHAnsi" w:hAnsiTheme="majorHAnsi"/>
        </w:rPr>
      </w:pPr>
    </w:p>
    <w:p w14:paraId="0EE0E4DB" w14:textId="77777777" w:rsidR="001F2DCD" w:rsidRPr="00D57AFD" w:rsidRDefault="001F2DCD" w:rsidP="001F2DCD">
      <w:pPr>
        <w:pStyle w:val="Default"/>
        <w:rPr>
          <w:rFonts w:asciiTheme="majorHAnsi" w:hAnsiTheme="majorHAnsi"/>
          <w:b/>
          <w:color w:val="FF0000"/>
        </w:rPr>
      </w:pPr>
      <w:r w:rsidRPr="00D57AFD">
        <w:rPr>
          <w:rFonts w:asciiTheme="majorHAnsi" w:hAnsiTheme="majorHAnsi"/>
          <w:b/>
          <w:bCs/>
          <w:color w:val="FF0000"/>
        </w:rPr>
        <w:t xml:space="preserve">Example </w:t>
      </w:r>
      <w:r w:rsidRPr="00D57AFD">
        <w:rPr>
          <w:rFonts w:asciiTheme="majorHAnsi" w:hAnsiTheme="majorHAnsi"/>
          <w:b/>
          <w:color w:val="FF0000"/>
        </w:rPr>
        <w:t xml:space="preserve">of assessment method that will not provide useful, useable information: </w:t>
      </w:r>
    </w:p>
    <w:p w14:paraId="64B86A1E" w14:textId="77777777" w:rsidR="001F2DCD" w:rsidRPr="00D57AFD" w:rsidRDefault="001F2DCD" w:rsidP="001F2DCD">
      <w:pPr>
        <w:pStyle w:val="Default"/>
        <w:rPr>
          <w:rFonts w:asciiTheme="majorHAnsi" w:hAnsiTheme="majorHAnsi"/>
          <w:b/>
          <w:color w:val="FF0000"/>
        </w:rPr>
      </w:pPr>
    </w:p>
    <w:p w14:paraId="11CBE275" w14:textId="77777777" w:rsidR="001F2DCD" w:rsidRPr="00D57AFD" w:rsidRDefault="001F2DCD" w:rsidP="001F2DCD">
      <w:pPr>
        <w:pStyle w:val="Default"/>
        <w:ind w:left="720"/>
        <w:rPr>
          <w:rFonts w:asciiTheme="majorHAnsi" w:hAnsiTheme="majorHAnsi"/>
        </w:rPr>
      </w:pPr>
      <w:r w:rsidRPr="00D57AFD">
        <w:rPr>
          <w:rFonts w:asciiTheme="majorHAnsi" w:hAnsiTheme="majorHAnsi"/>
          <w:b/>
        </w:rPr>
        <w:t>Outcome:</w:t>
      </w:r>
      <w:r w:rsidRPr="00D57AFD">
        <w:rPr>
          <w:rFonts w:asciiTheme="majorHAnsi" w:hAnsiTheme="majorHAnsi"/>
        </w:rPr>
        <w:t xml:space="preserve"> </w:t>
      </w:r>
      <w:r w:rsidRPr="00D57AFD">
        <w:rPr>
          <w:rFonts w:asciiTheme="majorHAnsi" w:hAnsiTheme="majorHAnsi"/>
          <w:i/>
        </w:rPr>
        <w:t>Students completing the Hypothetical Engineering program will demonstrate competence in conducting research.</w:t>
      </w:r>
      <w:r w:rsidRPr="00D57AFD">
        <w:rPr>
          <w:rFonts w:asciiTheme="majorHAnsi" w:hAnsiTheme="majorHAnsi"/>
        </w:rPr>
        <w:t xml:space="preserve"> </w:t>
      </w:r>
    </w:p>
    <w:p w14:paraId="55BB6903" w14:textId="77777777" w:rsidR="001F2DCD" w:rsidRPr="00D57AFD" w:rsidRDefault="001F2DCD" w:rsidP="00FC0208">
      <w:pPr>
        <w:pStyle w:val="Default"/>
        <w:numPr>
          <w:ilvl w:val="1"/>
          <w:numId w:val="24"/>
        </w:numPr>
        <w:ind w:left="720"/>
        <w:rPr>
          <w:rFonts w:asciiTheme="majorHAnsi" w:hAnsiTheme="majorHAnsi"/>
        </w:rPr>
      </w:pPr>
    </w:p>
    <w:p w14:paraId="11B86F03" w14:textId="77777777" w:rsidR="001F2DCD" w:rsidRPr="00D57AFD" w:rsidRDefault="001F2DCD" w:rsidP="001F2DCD">
      <w:pPr>
        <w:pStyle w:val="Default"/>
        <w:ind w:left="720"/>
        <w:rPr>
          <w:rFonts w:asciiTheme="majorHAnsi" w:hAnsiTheme="majorHAnsi"/>
        </w:rPr>
      </w:pPr>
      <w:r w:rsidRPr="00D57AFD">
        <w:rPr>
          <w:rFonts w:asciiTheme="majorHAnsi" w:hAnsiTheme="majorHAnsi"/>
          <w:b/>
        </w:rPr>
        <w:t>Assessment method:</w:t>
      </w:r>
      <w:r w:rsidRPr="00D57AFD">
        <w:rPr>
          <w:rFonts w:asciiTheme="majorHAnsi" w:hAnsiTheme="majorHAnsi"/>
        </w:rPr>
        <w:t xml:space="preserve"> all graduates will complete the Senior Design project. </w:t>
      </w:r>
    </w:p>
    <w:p w14:paraId="6B876E2D" w14:textId="77777777" w:rsidR="001F2DCD" w:rsidRPr="00D57AFD" w:rsidRDefault="001F2DCD" w:rsidP="00FC0208">
      <w:pPr>
        <w:pStyle w:val="Default"/>
        <w:numPr>
          <w:ilvl w:val="1"/>
          <w:numId w:val="24"/>
        </w:numPr>
        <w:ind w:left="720"/>
        <w:rPr>
          <w:rFonts w:asciiTheme="majorHAnsi" w:hAnsiTheme="majorHAnsi"/>
        </w:rPr>
      </w:pPr>
    </w:p>
    <w:p w14:paraId="459A9501" w14:textId="77777777" w:rsidR="001F2DCD" w:rsidRPr="00D57AFD" w:rsidRDefault="001F2DCD" w:rsidP="001F2DCD">
      <w:pPr>
        <w:pStyle w:val="Default"/>
        <w:ind w:left="720"/>
        <w:rPr>
          <w:rFonts w:asciiTheme="majorHAnsi" w:hAnsiTheme="majorHAnsi"/>
        </w:rPr>
      </w:pPr>
      <w:r w:rsidRPr="00D57AFD">
        <w:rPr>
          <w:rFonts w:asciiTheme="majorHAnsi" w:hAnsiTheme="majorHAnsi"/>
          <w:b/>
          <w:bCs/>
        </w:rPr>
        <w:t xml:space="preserve">Why this does not work: </w:t>
      </w:r>
      <w:r w:rsidRPr="00D57AFD">
        <w:rPr>
          <w:rFonts w:asciiTheme="majorHAnsi" w:hAnsiTheme="majorHAnsi"/>
        </w:rPr>
        <w:t xml:space="preserve">An element of Senior Design is that students complete a research project. Therefore, using the Senior Design project as an assessment of a student’s ability to conduct research does not provide any new information. It would be more effective to develop a scoring rubric for the design project and, with the data from the rubric; one would be equipped to analyze components of the design project. The data could then be analyzed and areas of weakness may be identified. These weak areas would then become the focus for improvement. </w:t>
      </w:r>
    </w:p>
    <w:p w14:paraId="56532D7D" w14:textId="77777777" w:rsidR="001F2DCD" w:rsidRPr="00D57AFD" w:rsidRDefault="001F2DCD" w:rsidP="001F2DCD">
      <w:pPr>
        <w:pStyle w:val="Default"/>
        <w:ind w:left="720"/>
        <w:rPr>
          <w:rFonts w:asciiTheme="majorHAnsi" w:hAnsiTheme="majorHAnsi"/>
        </w:rPr>
      </w:pPr>
    </w:p>
    <w:p w14:paraId="5005045A" w14:textId="77777777" w:rsidR="001F2DCD" w:rsidRPr="00D57AFD" w:rsidRDefault="001F2DCD" w:rsidP="001F2DCD">
      <w:pPr>
        <w:pStyle w:val="Default"/>
        <w:ind w:left="720"/>
        <w:rPr>
          <w:rFonts w:asciiTheme="majorHAnsi" w:hAnsiTheme="majorHAnsi"/>
        </w:rPr>
      </w:pPr>
      <w:r w:rsidRPr="00D57AFD">
        <w:rPr>
          <w:rFonts w:asciiTheme="majorHAnsi" w:hAnsiTheme="majorHAnsi"/>
        </w:rPr>
        <w:t xml:space="preserve">The importance of matching the assessment method to the learning outcome cannot be over stated. Successful and useful assessment can be achieved only if you align the assessment method with the outcome that you are trying to assess. </w:t>
      </w:r>
    </w:p>
    <w:p w14:paraId="6B84D8C5" w14:textId="77777777" w:rsidR="001F2DCD" w:rsidRPr="00D57AFD" w:rsidRDefault="001F2DCD" w:rsidP="00FC0208">
      <w:pPr>
        <w:pStyle w:val="Default"/>
        <w:numPr>
          <w:ilvl w:val="0"/>
          <w:numId w:val="23"/>
        </w:numPr>
        <w:rPr>
          <w:rFonts w:asciiTheme="majorHAnsi" w:hAnsiTheme="majorHAnsi"/>
        </w:rPr>
      </w:pPr>
    </w:p>
    <w:p w14:paraId="627CE2DE" w14:textId="77777777" w:rsidR="001F2DCD" w:rsidRPr="00D57AFD" w:rsidRDefault="001F2DCD" w:rsidP="001F2DCD">
      <w:pPr>
        <w:pStyle w:val="Default"/>
        <w:rPr>
          <w:rFonts w:asciiTheme="majorHAnsi" w:hAnsiTheme="majorHAnsi"/>
          <w:b/>
          <w:color w:val="FF0000"/>
        </w:rPr>
      </w:pPr>
      <w:r w:rsidRPr="00D57AFD">
        <w:rPr>
          <w:rFonts w:asciiTheme="majorHAnsi" w:hAnsiTheme="majorHAnsi"/>
          <w:b/>
          <w:bCs/>
          <w:color w:val="FF0000"/>
        </w:rPr>
        <w:t xml:space="preserve">Example </w:t>
      </w:r>
      <w:r w:rsidRPr="00D57AFD">
        <w:rPr>
          <w:rFonts w:asciiTheme="majorHAnsi" w:hAnsiTheme="majorHAnsi"/>
          <w:b/>
          <w:color w:val="FF0000"/>
        </w:rPr>
        <w:t xml:space="preserve">of an assessment method that does not match the learning outcome: </w:t>
      </w:r>
    </w:p>
    <w:p w14:paraId="6C184EAA" w14:textId="77777777" w:rsidR="001F2DCD" w:rsidRPr="00D57AFD" w:rsidRDefault="001F2DCD" w:rsidP="001F2DCD">
      <w:pPr>
        <w:pStyle w:val="Default"/>
        <w:rPr>
          <w:rFonts w:asciiTheme="majorHAnsi" w:hAnsiTheme="majorHAnsi"/>
        </w:rPr>
      </w:pPr>
    </w:p>
    <w:p w14:paraId="7B8EBECC" w14:textId="77777777" w:rsidR="001F2DCD" w:rsidRPr="00D57AFD" w:rsidRDefault="001F2DCD" w:rsidP="001F2DCD">
      <w:pPr>
        <w:pStyle w:val="Default"/>
        <w:ind w:left="720"/>
        <w:rPr>
          <w:rFonts w:asciiTheme="majorHAnsi" w:hAnsiTheme="majorHAnsi"/>
        </w:rPr>
      </w:pPr>
      <w:r w:rsidRPr="00D57AFD">
        <w:rPr>
          <w:rFonts w:asciiTheme="majorHAnsi" w:hAnsiTheme="majorHAnsi"/>
          <w:b/>
        </w:rPr>
        <w:t>Outcome:</w:t>
      </w:r>
      <w:r w:rsidRPr="00D57AFD">
        <w:rPr>
          <w:rFonts w:asciiTheme="majorHAnsi" w:hAnsiTheme="majorHAnsi"/>
        </w:rPr>
        <w:t xml:space="preserve"> Students completing the Hypothetical Engineering program will demonstrate competence in engineering principles comparable to graduates of other similar national programs. </w:t>
      </w:r>
    </w:p>
    <w:p w14:paraId="2E3A9FCE" w14:textId="77777777" w:rsidR="001F2DCD" w:rsidRPr="00D57AFD" w:rsidRDefault="001F2DCD" w:rsidP="001F2DCD">
      <w:pPr>
        <w:pStyle w:val="Default"/>
        <w:ind w:left="720"/>
        <w:rPr>
          <w:rFonts w:asciiTheme="majorHAnsi" w:hAnsiTheme="majorHAnsi"/>
        </w:rPr>
      </w:pPr>
    </w:p>
    <w:p w14:paraId="1A1179E1" w14:textId="77777777" w:rsidR="001F2DCD" w:rsidRPr="00D57AFD" w:rsidRDefault="001F2DCD" w:rsidP="001F2DCD">
      <w:pPr>
        <w:pStyle w:val="Default"/>
        <w:ind w:left="720"/>
        <w:rPr>
          <w:rFonts w:asciiTheme="majorHAnsi" w:hAnsiTheme="majorHAnsi"/>
        </w:rPr>
      </w:pPr>
      <w:r w:rsidRPr="00D57AFD">
        <w:rPr>
          <w:rFonts w:asciiTheme="majorHAnsi" w:hAnsiTheme="majorHAnsi"/>
          <w:b/>
        </w:rPr>
        <w:t>Assessment method:</w:t>
      </w:r>
      <w:r w:rsidRPr="00D57AFD">
        <w:rPr>
          <w:rFonts w:asciiTheme="majorHAnsi" w:hAnsiTheme="majorHAnsi"/>
        </w:rPr>
        <w:t xml:space="preserve"> </w:t>
      </w:r>
      <w:r>
        <w:rPr>
          <w:rFonts w:asciiTheme="majorHAnsi" w:hAnsiTheme="majorHAnsi"/>
        </w:rPr>
        <w:t>This will be evaluated by giving students a</w:t>
      </w:r>
      <w:r w:rsidRPr="00D57AFD">
        <w:rPr>
          <w:rFonts w:asciiTheme="majorHAnsi" w:hAnsiTheme="majorHAnsi"/>
        </w:rPr>
        <w:t xml:space="preserve"> </w:t>
      </w:r>
      <w:r>
        <w:rPr>
          <w:rFonts w:asciiTheme="majorHAnsi" w:hAnsiTheme="majorHAnsi"/>
        </w:rPr>
        <w:t>locally developed exam</w:t>
      </w:r>
      <w:r w:rsidRPr="00D57AFD">
        <w:rPr>
          <w:rFonts w:asciiTheme="majorHAnsi" w:hAnsiTheme="majorHAnsi"/>
        </w:rPr>
        <w:t xml:space="preserve">. </w:t>
      </w:r>
    </w:p>
    <w:p w14:paraId="2B7D70A0" w14:textId="77777777" w:rsidR="001F2DCD" w:rsidRPr="00D57AFD" w:rsidRDefault="001F2DCD" w:rsidP="001F2DCD">
      <w:pPr>
        <w:pStyle w:val="Default"/>
        <w:rPr>
          <w:rFonts w:asciiTheme="majorHAnsi" w:hAnsiTheme="majorHAnsi"/>
        </w:rPr>
      </w:pPr>
    </w:p>
    <w:p w14:paraId="06567355" w14:textId="77777777" w:rsidR="001F2DCD" w:rsidRPr="00D57AFD" w:rsidRDefault="001F2DCD" w:rsidP="001F2DCD">
      <w:pPr>
        <w:ind w:left="720"/>
        <w:rPr>
          <w:rFonts w:asciiTheme="majorHAnsi" w:hAnsiTheme="majorHAnsi"/>
        </w:rPr>
      </w:pPr>
      <w:r w:rsidRPr="00D57AFD">
        <w:rPr>
          <w:rFonts w:asciiTheme="majorHAnsi" w:hAnsiTheme="majorHAnsi"/>
          <w:b/>
          <w:bCs/>
        </w:rPr>
        <w:t xml:space="preserve">Why this does not work: </w:t>
      </w:r>
      <w:r w:rsidRPr="00D57AFD">
        <w:rPr>
          <w:rFonts w:asciiTheme="majorHAnsi" w:hAnsiTheme="majorHAnsi"/>
        </w:rPr>
        <w:t>When comparing graduates of a program to other graduates nationally, using locally developed test as the assessment method is not recommended.</w:t>
      </w:r>
    </w:p>
    <w:p w14:paraId="3D93491D" w14:textId="77777777" w:rsidR="001F2DCD" w:rsidRPr="00D57AFD" w:rsidRDefault="001F2DCD" w:rsidP="001F2DCD">
      <w:pPr>
        <w:widowControl w:val="0"/>
        <w:autoSpaceDE w:val="0"/>
        <w:autoSpaceDN w:val="0"/>
        <w:adjustRightInd w:val="0"/>
        <w:rPr>
          <w:rFonts w:ascii="Arial" w:hAnsi="Arial" w:cs="Arial"/>
          <w:color w:val="000000"/>
        </w:rPr>
      </w:pPr>
    </w:p>
    <w:p w14:paraId="40B7A877" w14:textId="77777777" w:rsidR="00164B8D" w:rsidRDefault="00164B8D" w:rsidP="001F2DCD">
      <w:pPr>
        <w:widowControl w:val="0"/>
        <w:autoSpaceDE w:val="0"/>
        <w:autoSpaceDN w:val="0"/>
        <w:adjustRightInd w:val="0"/>
        <w:rPr>
          <w:rFonts w:asciiTheme="majorHAnsi" w:hAnsiTheme="majorHAnsi" w:cs="Arial"/>
          <w:b/>
          <w:bCs/>
          <w:color w:val="008000"/>
        </w:rPr>
      </w:pPr>
    </w:p>
    <w:p w14:paraId="5668B114" w14:textId="77777777" w:rsidR="001F2DCD" w:rsidRPr="00D57AFD" w:rsidRDefault="001F2DCD" w:rsidP="001F2DCD">
      <w:pPr>
        <w:widowControl w:val="0"/>
        <w:autoSpaceDE w:val="0"/>
        <w:autoSpaceDN w:val="0"/>
        <w:adjustRightInd w:val="0"/>
        <w:rPr>
          <w:rFonts w:asciiTheme="majorHAnsi" w:hAnsiTheme="majorHAnsi" w:cs="Arial"/>
          <w:b/>
          <w:color w:val="008000"/>
        </w:rPr>
      </w:pPr>
      <w:r w:rsidRPr="00D57AFD">
        <w:rPr>
          <w:rFonts w:asciiTheme="majorHAnsi" w:hAnsiTheme="majorHAnsi" w:cs="Arial"/>
          <w:b/>
          <w:bCs/>
          <w:color w:val="008000"/>
        </w:rPr>
        <w:lastRenderedPageBreak/>
        <w:t xml:space="preserve">Example </w:t>
      </w:r>
      <w:r w:rsidRPr="00D57AFD">
        <w:rPr>
          <w:rFonts w:asciiTheme="majorHAnsi" w:hAnsiTheme="majorHAnsi" w:cs="Arial"/>
          <w:b/>
          <w:color w:val="008000"/>
        </w:rPr>
        <w:t xml:space="preserve">of an assessment method that matches the learning outcome: </w:t>
      </w:r>
    </w:p>
    <w:p w14:paraId="095E3A6A" w14:textId="77777777" w:rsidR="001F2DCD" w:rsidRPr="00D57AFD" w:rsidRDefault="001F2DCD" w:rsidP="001F2DCD">
      <w:pPr>
        <w:widowControl w:val="0"/>
        <w:autoSpaceDE w:val="0"/>
        <w:autoSpaceDN w:val="0"/>
        <w:adjustRightInd w:val="0"/>
        <w:rPr>
          <w:rFonts w:asciiTheme="majorHAnsi" w:hAnsiTheme="majorHAnsi" w:cs="Arial"/>
          <w:color w:val="000000"/>
        </w:rPr>
      </w:pPr>
    </w:p>
    <w:p w14:paraId="7EF3A86E" w14:textId="77777777" w:rsidR="001F2DCD" w:rsidRPr="00D57AFD" w:rsidRDefault="001F2DCD" w:rsidP="001F2DCD">
      <w:pPr>
        <w:widowControl w:val="0"/>
        <w:autoSpaceDE w:val="0"/>
        <w:autoSpaceDN w:val="0"/>
        <w:adjustRightInd w:val="0"/>
        <w:ind w:left="720"/>
        <w:rPr>
          <w:rFonts w:asciiTheme="majorHAnsi" w:hAnsiTheme="majorHAnsi" w:cs="Arial"/>
          <w:color w:val="000000"/>
        </w:rPr>
      </w:pPr>
      <w:r w:rsidRPr="00D57AFD">
        <w:rPr>
          <w:rFonts w:asciiTheme="majorHAnsi" w:hAnsiTheme="majorHAnsi" w:cs="Arial"/>
          <w:b/>
          <w:color w:val="000000"/>
        </w:rPr>
        <w:t>Outcome:</w:t>
      </w:r>
      <w:r w:rsidRPr="00D57AFD">
        <w:rPr>
          <w:rFonts w:asciiTheme="majorHAnsi" w:hAnsiTheme="majorHAnsi" w:cs="Arial"/>
          <w:color w:val="000000"/>
        </w:rPr>
        <w:t xml:space="preserve"> Students completing the Hypothetical Engineering program will demonstrate competence in engineering principles comparable to graduates of other similar national programs. </w:t>
      </w:r>
    </w:p>
    <w:p w14:paraId="64917F71" w14:textId="77777777" w:rsidR="001F2DCD" w:rsidRPr="00D57AFD" w:rsidRDefault="001F2DCD" w:rsidP="00FC0208">
      <w:pPr>
        <w:widowControl w:val="0"/>
        <w:numPr>
          <w:ilvl w:val="0"/>
          <w:numId w:val="25"/>
        </w:numPr>
        <w:autoSpaceDE w:val="0"/>
        <w:autoSpaceDN w:val="0"/>
        <w:adjustRightInd w:val="0"/>
        <w:rPr>
          <w:rFonts w:asciiTheme="majorHAnsi" w:hAnsiTheme="majorHAnsi" w:cs="Arial"/>
          <w:color w:val="000000"/>
        </w:rPr>
      </w:pPr>
    </w:p>
    <w:p w14:paraId="3CD2F914" w14:textId="77777777" w:rsidR="001F2DCD" w:rsidRPr="00D57AFD" w:rsidRDefault="001F2DCD" w:rsidP="001F2DCD">
      <w:pPr>
        <w:widowControl w:val="0"/>
        <w:autoSpaceDE w:val="0"/>
        <w:autoSpaceDN w:val="0"/>
        <w:adjustRightInd w:val="0"/>
        <w:ind w:left="720"/>
        <w:rPr>
          <w:rFonts w:asciiTheme="majorHAnsi" w:hAnsiTheme="majorHAnsi" w:cs="Arial"/>
          <w:color w:val="000000"/>
        </w:rPr>
      </w:pPr>
      <w:r w:rsidRPr="00D57AFD">
        <w:rPr>
          <w:rFonts w:asciiTheme="majorHAnsi" w:hAnsiTheme="majorHAnsi" w:cs="Arial"/>
          <w:b/>
          <w:color w:val="000000"/>
        </w:rPr>
        <w:t>Assessment method:</w:t>
      </w:r>
      <w:r w:rsidRPr="00D57AFD">
        <w:rPr>
          <w:rFonts w:asciiTheme="majorHAnsi" w:hAnsiTheme="majorHAnsi" w:cs="Arial"/>
          <w:color w:val="000000"/>
        </w:rPr>
        <w:t xml:space="preserve"> Students will equal or exceed the national average on the FE examination, administered twice a year. </w:t>
      </w:r>
    </w:p>
    <w:p w14:paraId="04AA44BE" w14:textId="77777777" w:rsidR="001F2DCD" w:rsidRPr="00D57AFD" w:rsidRDefault="001F2DCD" w:rsidP="001F2DCD">
      <w:pPr>
        <w:widowControl w:val="0"/>
        <w:autoSpaceDE w:val="0"/>
        <w:autoSpaceDN w:val="0"/>
        <w:adjustRightInd w:val="0"/>
        <w:ind w:left="720"/>
        <w:rPr>
          <w:rFonts w:asciiTheme="majorHAnsi" w:hAnsiTheme="majorHAnsi" w:cs="Arial"/>
          <w:color w:val="000000"/>
        </w:rPr>
      </w:pPr>
    </w:p>
    <w:p w14:paraId="131BE3A6" w14:textId="77777777" w:rsidR="001F2DCD" w:rsidRDefault="001F2DCD" w:rsidP="001F2DCD">
      <w:pPr>
        <w:ind w:left="720"/>
        <w:rPr>
          <w:rFonts w:asciiTheme="majorHAnsi" w:hAnsiTheme="majorHAnsi" w:cs="Arial"/>
          <w:color w:val="000000"/>
        </w:rPr>
      </w:pPr>
      <w:r w:rsidRPr="00D57AFD">
        <w:rPr>
          <w:rFonts w:asciiTheme="majorHAnsi" w:hAnsiTheme="majorHAnsi"/>
          <w:b/>
          <w:bCs/>
        </w:rPr>
        <w:t xml:space="preserve">Why this works: </w:t>
      </w:r>
      <w:r w:rsidRPr="00D57AFD">
        <w:rPr>
          <w:rFonts w:asciiTheme="majorHAnsi" w:hAnsiTheme="majorHAnsi" w:cs="Arial"/>
          <w:color w:val="000000"/>
        </w:rPr>
        <w:t>A more appropriate assessment method to compare the achievements of your graduates to the national average is to use a national instrument.</w:t>
      </w:r>
    </w:p>
    <w:p w14:paraId="2FF91ABE" w14:textId="77777777" w:rsidR="001F2DCD" w:rsidRPr="0041449B" w:rsidRDefault="001F2DCD" w:rsidP="001F2DCD">
      <w:pPr>
        <w:ind w:left="720"/>
        <w:rPr>
          <w:rFonts w:asciiTheme="majorHAnsi" w:hAnsiTheme="majorHAnsi" w:cs="Arial"/>
          <w:color w:val="000000"/>
        </w:rPr>
      </w:pPr>
    </w:p>
    <w:p w14:paraId="0283B0C9" w14:textId="77777777" w:rsidR="001F2DCD" w:rsidRPr="00A839C6" w:rsidRDefault="001F2DCD" w:rsidP="001F2DCD">
      <w:pPr>
        <w:widowControl w:val="0"/>
        <w:autoSpaceDE w:val="0"/>
        <w:autoSpaceDN w:val="0"/>
        <w:adjustRightInd w:val="0"/>
        <w:rPr>
          <w:rFonts w:asciiTheme="majorHAnsi" w:hAnsiTheme="majorHAnsi" w:cs="Arial"/>
          <w:color w:val="000000"/>
        </w:rPr>
      </w:pPr>
      <w:r w:rsidRPr="00A839C6">
        <w:rPr>
          <w:rFonts w:asciiTheme="majorHAnsi" w:hAnsiTheme="majorHAnsi" w:cs="Arial"/>
          <w:b/>
          <w:i/>
          <w:color w:val="000000"/>
        </w:rPr>
        <w:t>Select methods that provide information that can be directly controlled by the department or program.</w:t>
      </w:r>
      <w:r w:rsidRPr="00A839C6">
        <w:rPr>
          <w:rFonts w:asciiTheme="majorHAnsi" w:hAnsiTheme="majorHAnsi" w:cs="Arial"/>
          <w:color w:val="000000"/>
        </w:rPr>
        <w:t xml:space="preserve"> An assessment method that is influenced by external factors beyond the control of the program will yield results that may be meaningless because you may not be able to separate the impact of the department from the effects of those factors. </w:t>
      </w:r>
    </w:p>
    <w:p w14:paraId="1121C69F" w14:textId="77777777" w:rsidR="001F2DCD" w:rsidRDefault="001F2DCD" w:rsidP="001F2DCD">
      <w:pPr>
        <w:widowControl w:val="0"/>
        <w:autoSpaceDE w:val="0"/>
        <w:autoSpaceDN w:val="0"/>
        <w:adjustRightInd w:val="0"/>
        <w:rPr>
          <w:rFonts w:asciiTheme="majorHAnsi" w:hAnsiTheme="majorHAnsi" w:cs="Arial"/>
          <w:color w:val="000000"/>
        </w:rPr>
      </w:pPr>
    </w:p>
    <w:p w14:paraId="57CD6CB2" w14:textId="77777777" w:rsidR="001F2DCD" w:rsidRPr="00D57AFD" w:rsidRDefault="001F2DCD" w:rsidP="001F2DCD">
      <w:pPr>
        <w:widowControl w:val="0"/>
        <w:autoSpaceDE w:val="0"/>
        <w:autoSpaceDN w:val="0"/>
        <w:adjustRightInd w:val="0"/>
        <w:rPr>
          <w:rFonts w:asciiTheme="majorHAnsi" w:hAnsiTheme="majorHAnsi" w:cs="Arial"/>
          <w:color w:val="000000"/>
        </w:rPr>
      </w:pPr>
      <w:r w:rsidRPr="00D57AFD">
        <w:rPr>
          <w:rFonts w:asciiTheme="majorHAnsi" w:hAnsiTheme="majorHAnsi" w:cs="Arial"/>
          <w:color w:val="000000"/>
        </w:rPr>
        <w:t xml:space="preserve">Multiple assessment measures are required for each intended learning outcome. The concepts and knowledge that address each outcomes passes through multiple learning phases, </w:t>
      </w:r>
      <w:r w:rsidRPr="00D57AFD">
        <w:rPr>
          <w:rFonts w:asciiTheme="majorHAnsi" w:hAnsiTheme="majorHAnsi" w:cs="Arial"/>
          <w:i/>
          <w:color w:val="000000"/>
        </w:rPr>
        <w:t>Emerging</w:t>
      </w:r>
      <w:r w:rsidRPr="00D57AFD">
        <w:rPr>
          <w:rFonts w:asciiTheme="majorHAnsi" w:hAnsiTheme="majorHAnsi" w:cs="Arial"/>
          <w:color w:val="000000"/>
        </w:rPr>
        <w:t xml:space="preserve">, </w:t>
      </w:r>
      <w:r w:rsidRPr="00D57AFD">
        <w:rPr>
          <w:rFonts w:asciiTheme="majorHAnsi" w:hAnsiTheme="majorHAnsi" w:cs="Arial"/>
          <w:i/>
          <w:color w:val="000000"/>
        </w:rPr>
        <w:t>Developed</w:t>
      </w:r>
      <w:r w:rsidRPr="00D57AFD">
        <w:rPr>
          <w:rFonts w:asciiTheme="majorHAnsi" w:hAnsiTheme="majorHAnsi" w:cs="Arial"/>
          <w:color w:val="000000"/>
        </w:rPr>
        <w:t xml:space="preserve"> and </w:t>
      </w:r>
      <w:r w:rsidRPr="00D57AFD">
        <w:rPr>
          <w:rFonts w:asciiTheme="majorHAnsi" w:hAnsiTheme="majorHAnsi" w:cs="Arial"/>
          <w:i/>
          <w:color w:val="000000"/>
        </w:rPr>
        <w:t>Achieved</w:t>
      </w:r>
      <w:r w:rsidRPr="00D57AFD">
        <w:rPr>
          <w:rFonts w:asciiTheme="majorHAnsi" w:hAnsiTheme="majorHAnsi" w:cs="Arial"/>
          <w:color w:val="000000"/>
        </w:rPr>
        <w:t xml:space="preserve">, each of which need to be assessed to ensure the quality of learning that is occurring. Some benefits of using more than one method are that different components of one outcome can be assessed and a high level of accuracy and authority can be achieved. </w:t>
      </w:r>
    </w:p>
    <w:p w14:paraId="7ECFDC93" w14:textId="77777777" w:rsidR="001F2DCD" w:rsidRPr="00D57AFD" w:rsidRDefault="001F2DCD" w:rsidP="001F2DCD">
      <w:pPr>
        <w:widowControl w:val="0"/>
        <w:autoSpaceDE w:val="0"/>
        <w:autoSpaceDN w:val="0"/>
        <w:adjustRightInd w:val="0"/>
        <w:rPr>
          <w:rFonts w:asciiTheme="majorHAnsi" w:hAnsiTheme="majorHAnsi" w:cs="Arial"/>
          <w:color w:val="000000"/>
        </w:rPr>
      </w:pPr>
    </w:p>
    <w:p w14:paraId="074DF389" w14:textId="77777777" w:rsidR="001F2DCD" w:rsidRPr="00A839C6" w:rsidRDefault="001F2DCD" w:rsidP="001F2DCD">
      <w:pPr>
        <w:widowControl w:val="0"/>
        <w:autoSpaceDE w:val="0"/>
        <w:autoSpaceDN w:val="0"/>
        <w:adjustRightInd w:val="0"/>
        <w:rPr>
          <w:rFonts w:asciiTheme="majorHAnsi" w:hAnsiTheme="majorHAnsi" w:cs="Arial"/>
          <w:color w:val="000000"/>
        </w:rPr>
      </w:pPr>
      <w:r w:rsidRPr="00A839C6">
        <w:rPr>
          <w:rFonts w:asciiTheme="majorHAnsi" w:hAnsiTheme="majorHAnsi" w:cs="Arial"/>
          <w:b/>
          <w:i/>
          <w:color w:val="000000"/>
        </w:rPr>
        <w:t>Strive to identify subcomponents of a measurement approach so that you will be able to conduct a deeper analysis.</w:t>
      </w:r>
      <w:r w:rsidRPr="00A839C6">
        <w:rPr>
          <w:rFonts w:asciiTheme="majorHAnsi" w:hAnsiTheme="majorHAnsi" w:cs="Arial"/>
          <w:color w:val="000000"/>
        </w:rPr>
        <w:t xml:space="preserve"> In other words, include questions on a survey that measure components of an outcome (e.g., components of the quality of advising). Specific questions on a questionnaire can assess several aspects of overall quality (e.g. timeliness, accuracy, completeness of information). When using a survey with a small population (e.g. some graduate programs), it is desirable to target the entire group versus a sample. If you are unsure, contact CET&amp;L for support. </w:t>
      </w:r>
    </w:p>
    <w:p w14:paraId="54847342" w14:textId="77777777" w:rsidR="001F2DCD" w:rsidRPr="00D57AFD" w:rsidRDefault="001F2DCD" w:rsidP="001F2DCD">
      <w:pPr>
        <w:widowControl w:val="0"/>
        <w:autoSpaceDE w:val="0"/>
        <w:autoSpaceDN w:val="0"/>
        <w:adjustRightInd w:val="0"/>
        <w:rPr>
          <w:rFonts w:asciiTheme="majorHAnsi" w:hAnsiTheme="majorHAnsi" w:cs="Arial"/>
          <w:color w:val="000000"/>
        </w:rPr>
      </w:pPr>
    </w:p>
    <w:p w14:paraId="7846966C" w14:textId="77777777" w:rsidR="001F2DCD" w:rsidRPr="00D57AFD" w:rsidRDefault="001F2DCD" w:rsidP="001F2DCD">
      <w:pPr>
        <w:widowControl w:val="0"/>
        <w:autoSpaceDE w:val="0"/>
        <w:autoSpaceDN w:val="0"/>
        <w:adjustRightInd w:val="0"/>
        <w:rPr>
          <w:rFonts w:asciiTheme="majorHAnsi" w:hAnsiTheme="majorHAnsi" w:cs="Arial"/>
          <w:color w:val="000000"/>
        </w:rPr>
      </w:pPr>
      <w:r w:rsidRPr="00D57AFD">
        <w:rPr>
          <w:rFonts w:asciiTheme="majorHAnsi" w:hAnsiTheme="majorHAnsi" w:cs="Arial"/>
          <w:color w:val="000000"/>
        </w:rPr>
        <w:t xml:space="preserve">The strengths and weaknesses of your program should be assessed. Select assessment methods accordingly. Exclusively assessing what already works will not provide you with the opportunity to implement changes that result in continuous improvement. </w:t>
      </w:r>
    </w:p>
    <w:p w14:paraId="47059935" w14:textId="77777777" w:rsidR="001F2DCD" w:rsidRPr="00D57AFD" w:rsidRDefault="001F2DCD" w:rsidP="001F2DCD">
      <w:pPr>
        <w:rPr>
          <w:rFonts w:asciiTheme="majorHAnsi" w:hAnsiTheme="majorHAnsi" w:cs="Arial"/>
          <w:color w:val="000000"/>
        </w:rPr>
      </w:pPr>
    </w:p>
    <w:p w14:paraId="3CD3565A" w14:textId="77777777" w:rsidR="001F2DCD" w:rsidRPr="00D57AFD" w:rsidRDefault="001F2DCD" w:rsidP="001F2DCD">
      <w:pPr>
        <w:pStyle w:val="Default"/>
        <w:rPr>
          <w:rFonts w:asciiTheme="majorHAnsi" w:hAnsiTheme="majorHAnsi"/>
        </w:rPr>
      </w:pPr>
      <w:r w:rsidRPr="00D57AFD">
        <w:rPr>
          <w:rFonts w:asciiTheme="majorHAnsi" w:hAnsiTheme="majorHAnsi"/>
          <w:b/>
          <w:i/>
        </w:rPr>
        <w:t xml:space="preserve">When possible utilize a combination of </w:t>
      </w:r>
      <w:r w:rsidRPr="00D57AFD">
        <w:rPr>
          <w:rFonts w:asciiTheme="majorHAnsi" w:hAnsiTheme="majorHAnsi"/>
          <w:b/>
          <w:i/>
          <w:u w:val="single"/>
        </w:rPr>
        <w:t>qualitative</w:t>
      </w:r>
      <w:r w:rsidRPr="00D57AFD">
        <w:rPr>
          <w:rFonts w:asciiTheme="majorHAnsi" w:hAnsiTheme="majorHAnsi"/>
          <w:b/>
          <w:i/>
        </w:rPr>
        <w:t xml:space="preserve"> and </w:t>
      </w:r>
      <w:r w:rsidRPr="00D57AFD">
        <w:rPr>
          <w:rFonts w:asciiTheme="majorHAnsi" w:hAnsiTheme="majorHAnsi"/>
          <w:b/>
          <w:i/>
          <w:u w:val="single"/>
        </w:rPr>
        <w:t>quantitative</w:t>
      </w:r>
      <w:r w:rsidRPr="00D57AFD">
        <w:rPr>
          <w:rFonts w:asciiTheme="majorHAnsi" w:hAnsiTheme="majorHAnsi"/>
          <w:b/>
          <w:i/>
        </w:rPr>
        <w:t xml:space="preserve"> assessment methods to effectively assess learning outcomes</w:t>
      </w:r>
      <w:r w:rsidRPr="00D57AFD">
        <w:rPr>
          <w:rFonts w:asciiTheme="majorHAnsi" w:hAnsiTheme="majorHAnsi"/>
        </w:rPr>
        <w:t xml:space="preserve">. The selection of assessment methods should reflect the culture of the program. Each type of assessment method selected should be one that provides decision makers with useful information. Examples of qualitative assessment methods include surveys, focus groups, </w:t>
      </w:r>
      <w:proofErr w:type="gramStart"/>
      <w:r w:rsidRPr="00D57AFD">
        <w:rPr>
          <w:rFonts w:asciiTheme="majorHAnsi" w:hAnsiTheme="majorHAnsi"/>
        </w:rPr>
        <w:t>exit</w:t>
      </w:r>
      <w:proofErr w:type="gramEnd"/>
      <w:r w:rsidRPr="00D57AFD">
        <w:rPr>
          <w:rFonts w:asciiTheme="majorHAnsi" w:hAnsiTheme="majorHAnsi"/>
        </w:rPr>
        <w:t xml:space="preserve"> interviews, case studies. </w:t>
      </w:r>
    </w:p>
    <w:p w14:paraId="12A49B35" w14:textId="77777777" w:rsidR="001F2DCD" w:rsidRDefault="001F2DCD" w:rsidP="001F2DCD">
      <w:pPr>
        <w:widowControl w:val="0"/>
        <w:autoSpaceDE w:val="0"/>
        <w:autoSpaceDN w:val="0"/>
        <w:adjustRightInd w:val="0"/>
        <w:rPr>
          <w:rFonts w:asciiTheme="majorHAnsi" w:hAnsiTheme="majorHAnsi" w:cs="Arial"/>
          <w:b/>
          <w:i/>
          <w:color w:val="000000"/>
        </w:rPr>
      </w:pPr>
    </w:p>
    <w:p w14:paraId="4FE2F1EE" w14:textId="77777777" w:rsidR="001F2DCD" w:rsidRPr="00A839C6" w:rsidRDefault="001F2DCD" w:rsidP="001F2DCD">
      <w:pPr>
        <w:widowControl w:val="0"/>
        <w:autoSpaceDE w:val="0"/>
        <w:autoSpaceDN w:val="0"/>
        <w:adjustRightInd w:val="0"/>
        <w:rPr>
          <w:rFonts w:asciiTheme="majorHAnsi" w:hAnsiTheme="majorHAnsi" w:cs="Arial"/>
          <w:color w:val="000000"/>
        </w:rPr>
      </w:pPr>
      <w:r w:rsidRPr="00A839C6">
        <w:rPr>
          <w:rFonts w:asciiTheme="majorHAnsi" w:hAnsiTheme="majorHAnsi" w:cs="Arial"/>
          <w:b/>
          <w:i/>
          <w:color w:val="000000"/>
        </w:rPr>
        <w:t>Utilize a combination of direct and indirect assessment methods</w:t>
      </w:r>
      <w:r w:rsidRPr="00A839C6">
        <w:rPr>
          <w:rFonts w:asciiTheme="majorHAnsi" w:hAnsiTheme="majorHAnsi" w:cs="Arial"/>
          <w:color w:val="000000"/>
        </w:rPr>
        <w:t xml:space="preserve">. Some assessment methods require interaction with the students in an evaluative or instructional setting, while others do </w:t>
      </w:r>
      <w:r w:rsidRPr="00A839C6">
        <w:rPr>
          <w:rFonts w:asciiTheme="majorHAnsi" w:hAnsiTheme="majorHAnsi" w:cs="Arial"/>
          <w:color w:val="000000"/>
        </w:rPr>
        <w:lastRenderedPageBreak/>
        <w:t xml:space="preserve">not (e.g., information from the student database or employer surveys). </w:t>
      </w:r>
    </w:p>
    <w:p w14:paraId="506821B5" w14:textId="77777777" w:rsidR="001F2DCD" w:rsidRPr="00D57AFD" w:rsidRDefault="001F2DCD" w:rsidP="001F2DCD">
      <w:pPr>
        <w:widowControl w:val="0"/>
        <w:autoSpaceDE w:val="0"/>
        <w:autoSpaceDN w:val="0"/>
        <w:adjustRightInd w:val="0"/>
        <w:rPr>
          <w:rFonts w:asciiTheme="majorHAnsi" w:hAnsiTheme="majorHAnsi" w:cs="Arial"/>
          <w:color w:val="000000"/>
        </w:rPr>
      </w:pPr>
    </w:p>
    <w:p w14:paraId="45E20C52" w14:textId="77777777" w:rsidR="001F2DCD" w:rsidRPr="00D57AFD" w:rsidRDefault="001F2DCD" w:rsidP="001F2DCD">
      <w:pPr>
        <w:widowControl w:val="0"/>
        <w:autoSpaceDE w:val="0"/>
        <w:autoSpaceDN w:val="0"/>
        <w:adjustRightInd w:val="0"/>
        <w:rPr>
          <w:rFonts w:asciiTheme="majorHAnsi" w:hAnsiTheme="majorHAnsi" w:cs="Arial"/>
          <w:color w:val="000000"/>
        </w:rPr>
      </w:pPr>
      <w:r w:rsidRPr="00D57AFD">
        <w:rPr>
          <w:rFonts w:asciiTheme="majorHAnsi" w:hAnsiTheme="majorHAnsi" w:cs="Arial"/>
          <w:color w:val="000000"/>
        </w:rPr>
        <w:t xml:space="preserve">Capstone courses and senior projects are an excellent method for directly assessing student learning. These methods promote interaction between faculty and students and “scholarly inquiry.” Additionally, they provide the students an opportunity to demonstrate the ability of absorbing, applying and integrating experiences and knowledge. </w:t>
      </w:r>
    </w:p>
    <w:p w14:paraId="0BFF9164" w14:textId="77777777" w:rsidR="001F2DCD" w:rsidRPr="00D57AFD" w:rsidRDefault="001F2DCD" w:rsidP="001F2DCD">
      <w:pPr>
        <w:widowControl w:val="0"/>
        <w:autoSpaceDE w:val="0"/>
        <w:autoSpaceDN w:val="0"/>
        <w:adjustRightInd w:val="0"/>
        <w:rPr>
          <w:rFonts w:asciiTheme="majorHAnsi" w:hAnsiTheme="majorHAnsi" w:cs="Arial"/>
          <w:color w:val="000000"/>
        </w:rPr>
      </w:pPr>
    </w:p>
    <w:p w14:paraId="66795682" w14:textId="77777777" w:rsidR="001F2DCD" w:rsidRPr="00A839C6" w:rsidRDefault="001F2DCD" w:rsidP="001F2DCD">
      <w:pPr>
        <w:widowControl w:val="0"/>
        <w:autoSpaceDE w:val="0"/>
        <w:autoSpaceDN w:val="0"/>
        <w:adjustRightInd w:val="0"/>
        <w:rPr>
          <w:rFonts w:asciiTheme="majorHAnsi" w:hAnsiTheme="majorHAnsi"/>
          <w:b/>
          <w:i/>
        </w:rPr>
      </w:pPr>
      <w:r w:rsidRPr="00A839C6">
        <w:rPr>
          <w:rFonts w:asciiTheme="majorHAnsi" w:hAnsiTheme="majorHAnsi"/>
          <w:b/>
          <w:i/>
        </w:rPr>
        <w:t xml:space="preserve">Before investing time and resources devising and developing new assessment instruments or methods, identify assessment processes already in place and assessment-related data that you are already collecting. </w:t>
      </w:r>
    </w:p>
    <w:p w14:paraId="57F8A75F" w14:textId="77777777" w:rsidR="001F2DCD" w:rsidRPr="00D57AFD" w:rsidRDefault="001F2DCD" w:rsidP="001F2DCD">
      <w:pPr>
        <w:widowControl w:val="0"/>
        <w:autoSpaceDE w:val="0"/>
        <w:autoSpaceDN w:val="0"/>
        <w:adjustRightInd w:val="0"/>
        <w:rPr>
          <w:rFonts w:asciiTheme="majorHAnsi" w:hAnsiTheme="majorHAnsi" w:cs="Arial"/>
          <w:color w:val="000000"/>
        </w:rPr>
      </w:pPr>
    </w:p>
    <w:p w14:paraId="7939C1CC" w14:textId="77777777" w:rsidR="001F2DCD" w:rsidRDefault="001F2DCD" w:rsidP="001F2DCD">
      <w:pPr>
        <w:rPr>
          <w:rFonts w:asciiTheme="majorHAnsi" w:hAnsiTheme="majorHAnsi" w:cs="Arial"/>
          <w:i/>
          <w:iCs/>
          <w:color w:val="000000"/>
        </w:rPr>
      </w:pPr>
      <w:r w:rsidRPr="00D57AFD">
        <w:rPr>
          <w:rFonts w:asciiTheme="majorHAnsi" w:hAnsiTheme="majorHAnsi" w:cs="Arial"/>
          <w:i/>
          <w:iCs/>
          <w:color w:val="000000"/>
        </w:rPr>
        <w:t xml:space="preserve">(Adapted from Auburn University; Hatfield, 1999; PACT; UCF OEAS website; University of Central Florida website and </w:t>
      </w:r>
      <w:proofErr w:type="spellStart"/>
      <w:r w:rsidRPr="00D57AFD">
        <w:rPr>
          <w:rFonts w:asciiTheme="majorHAnsi" w:hAnsiTheme="majorHAnsi" w:cs="Arial"/>
          <w:i/>
          <w:iCs/>
          <w:color w:val="000000"/>
        </w:rPr>
        <w:t>U.Mass</w:t>
      </w:r>
      <w:proofErr w:type="spellEnd"/>
      <w:r w:rsidRPr="00D57AFD">
        <w:rPr>
          <w:rFonts w:asciiTheme="majorHAnsi" w:hAnsiTheme="majorHAnsi" w:cs="Arial"/>
          <w:i/>
          <w:iCs/>
          <w:color w:val="000000"/>
        </w:rPr>
        <w:t>. handbook)</w:t>
      </w:r>
    </w:p>
    <w:p w14:paraId="37CCAA98" w14:textId="77777777" w:rsidR="001F2DCD" w:rsidRDefault="001F2DCD" w:rsidP="001F2DCD">
      <w:pPr>
        <w:rPr>
          <w:rFonts w:ascii="Calibri" w:eastAsia="ＭＳ ゴシック" w:hAnsi="Calibri"/>
          <w:b/>
          <w:bCs/>
          <w:sz w:val="28"/>
          <w:szCs w:val="28"/>
        </w:rPr>
      </w:pPr>
      <w:r>
        <w:rPr>
          <w:szCs w:val="28"/>
        </w:rPr>
        <w:br w:type="page"/>
      </w:r>
    </w:p>
    <w:p w14:paraId="0D401F67" w14:textId="4F9CB248" w:rsidR="009075C5" w:rsidRPr="00FC4259" w:rsidRDefault="009075C5" w:rsidP="00F95029">
      <w:pPr>
        <w:pStyle w:val="Heading1"/>
      </w:pPr>
      <w:bookmarkStart w:id="23" w:name="_Toc236801809"/>
      <w:r>
        <w:lastRenderedPageBreak/>
        <w:t>Activity 5:</w:t>
      </w:r>
      <w:r w:rsidRPr="00AB03CD">
        <w:t xml:space="preserve"> </w:t>
      </w:r>
      <w:r w:rsidRPr="00FC4259">
        <w:t>Alignment</w:t>
      </w:r>
      <w:r w:rsidR="00B94C23">
        <w:t>,</w:t>
      </w:r>
      <w:r w:rsidRPr="00FC4259">
        <w:t xml:space="preserve"> Assessment</w:t>
      </w:r>
      <w:r w:rsidR="00B94C23">
        <w:t>,</w:t>
      </w:r>
      <w:r w:rsidRPr="00FC4259">
        <w:t xml:space="preserve"> Measures and Program Outcomes.</w:t>
      </w:r>
      <w:bookmarkEnd w:id="23"/>
    </w:p>
    <w:p w14:paraId="0679E483" w14:textId="77777777" w:rsidR="009075C5" w:rsidRDefault="009075C5" w:rsidP="009075C5">
      <w:pPr>
        <w:widowControl w:val="0"/>
        <w:tabs>
          <w:tab w:val="left" w:pos="220"/>
          <w:tab w:val="left" w:pos="720"/>
        </w:tabs>
        <w:autoSpaceDE w:val="0"/>
        <w:autoSpaceDN w:val="0"/>
        <w:adjustRightInd w:val="0"/>
        <w:spacing w:before="120" w:after="120"/>
        <w:ind w:left="360"/>
        <w:rPr>
          <w:rFonts w:asciiTheme="majorHAnsi" w:hAnsiTheme="majorHAnsi"/>
        </w:rPr>
      </w:pPr>
    </w:p>
    <w:p w14:paraId="5627E74A" w14:textId="77777777" w:rsidR="001F2DCD" w:rsidRPr="00FC0208" w:rsidRDefault="009075C5" w:rsidP="00FC0208">
      <w:pPr>
        <w:pStyle w:val="ListParagraph"/>
        <w:widowControl w:val="0"/>
        <w:numPr>
          <w:ilvl w:val="0"/>
          <w:numId w:val="29"/>
        </w:numPr>
        <w:tabs>
          <w:tab w:val="left" w:pos="220"/>
          <w:tab w:val="left" w:pos="540"/>
        </w:tabs>
        <w:autoSpaceDE w:val="0"/>
        <w:autoSpaceDN w:val="0"/>
        <w:adjustRightInd w:val="0"/>
        <w:spacing w:before="120" w:after="120"/>
        <w:ind w:left="450"/>
        <w:rPr>
          <w:rFonts w:asciiTheme="majorHAnsi" w:hAnsiTheme="majorHAnsi"/>
        </w:rPr>
      </w:pPr>
      <w:r w:rsidRPr="00FC0208">
        <w:rPr>
          <w:rFonts w:asciiTheme="majorHAnsi" w:hAnsiTheme="majorHAnsi"/>
        </w:rPr>
        <w:t>Next, list your revised program learning o</w:t>
      </w:r>
      <w:r w:rsidR="0041449B" w:rsidRPr="00FC0208">
        <w:rPr>
          <w:rFonts w:asciiTheme="majorHAnsi" w:hAnsiTheme="majorHAnsi"/>
        </w:rPr>
        <w:t xml:space="preserve">utcomes in </w:t>
      </w:r>
      <w:r w:rsidRPr="00FC0208">
        <w:rPr>
          <w:rFonts w:asciiTheme="majorHAnsi" w:hAnsiTheme="majorHAnsi"/>
          <w:i/>
        </w:rPr>
        <w:t>Assessment Measures Alignment Matrix</w:t>
      </w:r>
      <w:r w:rsidRPr="00FC0208">
        <w:rPr>
          <w:rFonts w:asciiTheme="majorHAnsi" w:hAnsiTheme="majorHAnsi"/>
        </w:rPr>
        <w:t xml:space="preserve"> </w:t>
      </w:r>
      <w:r w:rsidR="0041449B" w:rsidRPr="00FC0208">
        <w:rPr>
          <w:rFonts w:asciiTheme="majorHAnsi" w:hAnsiTheme="majorHAnsi"/>
        </w:rPr>
        <w:t xml:space="preserve">on the following page in the column labeled “Program Learning Outcomes”. </w:t>
      </w:r>
    </w:p>
    <w:p w14:paraId="74DB740E" w14:textId="77777777" w:rsidR="001F2DCD" w:rsidRDefault="0041449B" w:rsidP="00FC0208">
      <w:pPr>
        <w:widowControl w:val="0"/>
        <w:tabs>
          <w:tab w:val="left" w:pos="220"/>
          <w:tab w:val="left" w:pos="720"/>
        </w:tabs>
        <w:autoSpaceDE w:val="0"/>
        <w:autoSpaceDN w:val="0"/>
        <w:adjustRightInd w:val="0"/>
        <w:spacing w:before="120" w:after="120"/>
        <w:ind w:left="450"/>
        <w:rPr>
          <w:rFonts w:asciiTheme="majorHAnsi" w:hAnsiTheme="majorHAnsi"/>
        </w:rPr>
      </w:pPr>
      <w:r w:rsidRPr="009075C5">
        <w:rPr>
          <w:rFonts w:asciiTheme="majorHAnsi" w:hAnsiTheme="majorHAnsi"/>
        </w:rPr>
        <w:t xml:space="preserve">Using the Program assessment measures identified in the previous step, match the assessment tool to the Program outcome (please note that that same assessment may be used for multiple program outcomes). </w:t>
      </w:r>
    </w:p>
    <w:p w14:paraId="531FDF13" w14:textId="22004336" w:rsidR="00BD2A6B" w:rsidRPr="009075C5" w:rsidRDefault="0041449B" w:rsidP="00FC0208">
      <w:pPr>
        <w:widowControl w:val="0"/>
        <w:tabs>
          <w:tab w:val="left" w:pos="220"/>
          <w:tab w:val="left" w:pos="720"/>
        </w:tabs>
        <w:autoSpaceDE w:val="0"/>
        <w:autoSpaceDN w:val="0"/>
        <w:adjustRightInd w:val="0"/>
        <w:spacing w:before="120" w:after="120"/>
        <w:ind w:left="450"/>
        <w:rPr>
          <w:rFonts w:asciiTheme="majorHAnsi" w:hAnsiTheme="majorHAnsi"/>
        </w:rPr>
      </w:pPr>
      <w:r w:rsidRPr="009075C5">
        <w:rPr>
          <w:rFonts w:asciiTheme="majorHAnsi" w:hAnsiTheme="majorHAnsi"/>
        </w:rPr>
        <w:t>Enter these in the table on the following page under the column labeled “Assessment Methods” and next to the program outcome to which they apply.</w:t>
      </w:r>
    </w:p>
    <w:p w14:paraId="08BDCD33" w14:textId="77777777" w:rsidR="00BD2A6B" w:rsidRDefault="00BD2A6B" w:rsidP="00BD2A6B">
      <w:pPr>
        <w:widowControl w:val="0"/>
        <w:autoSpaceDE w:val="0"/>
        <w:autoSpaceDN w:val="0"/>
        <w:adjustRightInd w:val="0"/>
        <w:rPr>
          <w:rFonts w:asciiTheme="majorHAnsi" w:hAnsiTheme="majorHAnsi"/>
        </w:rPr>
      </w:pPr>
    </w:p>
    <w:p w14:paraId="58F396DE" w14:textId="77777777" w:rsidR="000C19D0" w:rsidRPr="00FC0208" w:rsidRDefault="000C19D0" w:rsidP="00FC0208">
      <w:pPr>
        <w:pStyle w:val="ListParagraph"/>
        <w:numPr>
          <w:ilvl w:val="0"/>
          <w:numId w:val="29"/>
        </w:numPr>
        <w:rPr>
          <w:rFonts w:asciiTheme="majorHAnsi" w:hAnsiTheme="majorHAnsi" w:cs="Helvetica"/>
          <w:color w:val="323334"/>
        </w:rPr>
      </w:pPr>
      <w:r w:rsidRPr="00FC0208">
        <w:rPr>
          <w:rFonts w:asciiTheme="majorHAnsi" w:hAnsiTheme="majorHAnsi" w:cs="Helvetica"/>
          <w:color w:val="323334"/>
        </w:rPr>
        <w:t xml:space="preserve">Next, for each of the types of assessment measures you listed in your </w:t>
      </w:r>
      <w:r w:rsidRPr="00FC0208">
        <w:rPr>
          <w:rFonts w:asciiTheme="majorHAnsi" w:hAnsiTheme="majorHAnsi"/>
          <w:i/>
        </w:rPr>
        <w:t>Assessment Measures Alignment Matrix</w:t>
      </w:r>
      <w:r w:rsidRPr="00FC0208">
        <w:rPr>
          <w:rFonts w:asciiTheme="majorHAnsi" w:hAnsiTheme="majorHAnsi" w:cs="Helvetica"/>
          <w:color w:val="323334"/>
        </w:rPr>
        <w:t xml:space="preserve"> you will describe in the adjacent columns </w:t>
      </w:r>
      <w:r w:rsidRPr="00FC0208">
        <w:rPr>
          <w:rFonts w:asciiTheme="majorHAnsi" w:hAnsiTheme="majorHAnsi" w:cs="Helvetica"/>
          <w:b/>
          <w:color w:val="323334"/>
        </w:rPr>
        <w:t>where</w:t>
      </w:r>
      <w:r w:rsidRPr="00FC0208">
        <w:rPr>
          <w:rFonts w:asciiTheme="majorHAnsi" w:hAnsiTheme="majorHAnsi" w:cs="Helvetica"/>
          <w:color w:val="323334"/>
        </w:rPr>
        <w:t xml:space="preserve"> (what courses), </w:t>
      </w:r>
      <w:r w:rsidRPr="00FC0208">
        <w:rPr>
          <w:rFonts w:asciiTheme="majorHAnsi" w:hAnsiTheme="majorHAnsi" w:cs="Helvetica"/>
          <w:b/>
          <w:color w:val="323334"/>
        </w:rPr>
        <w:t>when</w:t>
      </w:r>
      <w:r w:rsidRPr="00FC0208">
        <w:rPr>
          <w:rFonts w:asciiTheme="majorHAnsi" w:hAnsiTheme="majorHAnsi" w:cs="Helvetica"/>
          <w:color w:val="323334"/>
        </w:rPr>
        <w:t>/</w:t>
      </w:r>
      <w:r w:rsidRPr="00FC0208">
        <w:rPr>
          <w:rFonts w:asciiTheme="majorHAnsi" w:hAnsiTheme="majorHAnsi" w:cs="Helvetica"/>
          <w:b/>
          <w:color w:val="323334"/>
        </w:rPr>
        <w:t>how often</w:t>
      </w:r>
      <w:r w:rsidRPr="00FC0208">
        <w:rPr>
          <w:rFonts w:asciiTheme="majorHAnsi" w:hAnsiTheme="majorHAnsi" w:cs="Helvetica"/>
          <w:color w:val="323334"/>
        </w:rPr>
        <w:t xml:space="preserve"> the data will be collected (timeline), and </w:t>
      </w:r>
      <w:r w:rsidRPr="00FC0208">
        <w:rPr>
          <w:rFonts w:asciiTheme="majorHAnsi" w:hAnsiTheme="majorHAnsi" w:cs="Helvetica"/>
          <w:b/>
          <w:color w:val="323334"/>
        </w:rPr>
        <w:t>who</w:t>
      </w:r>
      <w:r w:rsidRPr="00FC0208">
        <w:rPr>
          <w:rFonts w:asciiTheme="majorHAnsi" w:hAnsiTheme="majorHAnsi" w:cs="Helvetica"/>
          <w:color w:val="323334"/>
        </w:rPr>
        <w:t xml:space="preserve"> is responsible for collecting, reviewing and making recommendations about the data. </w:t>
      </w:r>
    </w:p>
    <w:p w14:paraId="13EFA3E9" w14:textId="77777777" w:rsidR="000C19D0" w:rsidRPr="002B50F6" w:rsidRDefault="000C19D0" w:rsidP="000C19D0">
      <w:pPr>
        <w:rPr>
          <w:rFonts w:asciiTheme="majorHAnsi" w:hAnsiTheme="majorHAnsi" w:cs="Helvetica"/>
          <w:color w:val="323334"/>
        </w:rPr>
      </w:pPr>
    </w:p>
    <w:p w14:paraId="6B6FCC47" w14:textId="0337E557" w:rsidR="000C19D0" w:rsidRPr="002B50F6" w:rsidRDefault="000C19D0" w:rsidP="00FC0208">
      <w:pPr>
        <w:ind w:left="720"/>
        <w:rPr>
          <w:rFonts w:asciiTheme="majorHAnsi" w:hAnsiTheme="majorHAnsi"/>
          <w:i/>
        </w:rPr>
      </w:pPr>
      <w:r w:rsidRPr="002B50F6">
        <w:rPr>
          <w:rFonts w:asciiTheme="majorHAnsi" w:hAnsiTheme="majorHAnsi" w:cs="Helvetica"/>
          <w:color w:val="323334"/>
        </w:rPr>
        <w:t xml:space="preserve">You will use the </w:t>
      </w:r>
      <w:r w:rsidRPr="002B50F6">
        <w:rPr>
          <w:rFonts w:asciiTheme="majorHAnsi" w:hAnsiTheme="majorHAnsi"/>
          <w:i/>
        </w:rPr>
        <w:t xml:space="preserve">Assessment Measures Alignment Matrix </w:t>
      </w:r>
      <w:r w:rsidR="00C94165">
        <w:rPr>
          <w:rFonts w:asciiTheme="majorHAnsi" w:hAnsiTheme="majorHAnsi"/>
        </w:rPr>
        <w:t>on page 32</w:t>
      </w:r>
      <w:r>
        <w:rPr>
          <w:rFonts w:asciiTheme="majorHAnsi" w:hAnsiTheme="majorHAnsi"/>
        </w:rPr>
        <w:t xml:space="preserve"> </w:t>
      </w:r>
      <w:r w:rsidRPr="002B50F6">
        <w:rPr>
          <w:rFonts w:asciiTheme="majorHAnsi" w:hAnsiTheme="majorHAnsi"/>
        </w:rPr>
        <w:t>to complete this activity</w:t>
      </w:r>
      <w:r w:rsidRPr="002B50F6">
        <w:rPr>
          <w:rFonts w:asciiTheme="majorHAnsi" w:hAnsiTheme="majorHAnsi"/>
          <w:i/>
        </w:rPr>
        <w:t xml:space="preserve">. </w:t>
      </w:r>
    </w:p>
    <w:p w14:paraId="3AFCA732" w14:textId="77777777" w:rsidR="000C19D0" w:rsidRDefault="000C19D0" w:rsidP="00FC0208">
      <w:pPr>
        <w:ind w:left="720"/>
        <w:rPr>
          <w:rFonts w:asciiTheme="majorHAnsi" w:hAnsiTheme="majorHAnsi" w:cs="Helvetica"/>
          <w:color w:val="323334"/>
        </w:rPr>
      </w:pPr>
    </w:p>
    <w:p w14:paraId="09A6F61E" w14:textId="77777777" w:rsidR="000C19D0" w:rsidRPr="002B50F6" w:rsidRDefault="000C19D0" w:rsidP="00FC0208">
      <w:pPr>
        <w:ind w:left="720"/>
        <w:rPr>
          <w:rFonts w:asciiTheme="majorHAnsi" w:hAnsiTheme="majorHAnsi" w:cs="Helvetica"/>
          <w:color w:val="323334"/>
        </w:rPr>
      </w:pPr>
      <w:r w:rsidRPr="002B50F6">
        <w:rPr>
          <w:rFonts w:asciiTheme="majorHAnsi" w:hAnsiTheme="majorHAnsi" w:cs="Helvetica"/>
          <w:color w:val="323334"/>
        </w:rPr>
        <w:t>When filling in this section keep the following in mind:</w:t>
      </w:r>
    </w:p>
    <w:p w14:paraId="653CA547" w14:textId="77777777" w:rsidR="000C19D0" w:rsidRPr="002B50F6" w:rsidRDefault="000C19D0" w:rsidP="00FC0208">
      <w:pPr>
        <w:ind w:left="720"/>
        <w:rPr>
          <w:rFonts w:asciiTheme="majorHAnsi" w:hAnsiTheme="majorHAnsi" w:cs="Helvetica"/>
          <w:color w:val="323334"/>
        </w:rPr>
      </w:pPr>
    </w:p>
    <w:p w14:paraId="629D8077" w14:textId="77777777" w:rsidR="000C19D0" w:rsidRPr="00D07A60" w:rsidRDefault="000C19D0" w:rsidP="00FC0208">
      <w:pPr>
        <w:pStyle w:val="ListParagraph"/>
        <w:numPr>
          <w:ilvl w:val="0"/>
          <w:numId w:val="28"/>
        </w:numPr>
        <w:ind w:left="1440"/>
        <w:rPr>
          <w:rFonts w:asciiTheme="majorHAnsi" w:hAnsiTheme="majorHAnsi" w:cs="Helvetica"/>
          <w:color w:val="323334"/>
        </w:rPr>
      </w:pPr>
      <w:r w:rsidRPr="00D07A60">
        <w:rPr>
          <w:rFonts w:asciiTheme="majorHAnsi" w:hAnsiTheme="majorHAnsi" w:cs="Helvetica"/>
          <w:color w:val="323334"/>
        </w:rPr>
        <w:t>Are the chair and/or departmental committees or directors of undergraduate/graduate studies reviewing data and making recommendations to the department? Should they?</w:t>
      </w:r>
    </w:p>
    <w:p w14:paraId="4F562FBE" w14:textId="77777777" w:rsidR="000C19D0" w:rsidRPr="00D07A60" w:rsidRDefault="000C19D0" w:rsidP="00FC0208">
      <w:pPr>
        <w:pStyle w:val="ListParagraph"/>
        <w:numPr>
          <w:ilvl w:val="0"/>
          <w:numId w:val="28"/>
        </w:numPr>
        <w:ind w:left="1440"/>
        <w:rPr>
          <w:rFonts w:asciiTheme="majorHAnsi" w:hAnsiTheme="majorHAnsi" w:cs="Helvetica"/>
          <w:color w:val="323334"/>
        </w:rPr>
      </w:pPr>
      <w:r w:rsidRPr="00D07A60">
        <w:rPr>
          <w:rFonts w:asciiTheme="majorHAnsi" w:hAnsiTheme="majorHAnsi" w:cs="Helvetica"/>
          <w:color w:val="323334"/>
        </w:rPr>
        <w:t xml:space="preserve">Are they reviewing all relevant data? </w:t>
      </w:r>
    </w:p>
    <w:p w14:paraId="3872760C" w14:textId="77777777" w:rsidR="000C19D0" w:rsidRPr="00D07A60" w:rsidRDefault="000C19D0" w:rsidP="00FC0208">
      <w:pPr>
        <w:pStyle w:val="ListParagraph"/>
        <w:numPr>
          <w:ilvl w:val="0"/>
          <w:numId w:val="28"/>
        </w:numPr>
        <w:ind w:left="1440"/>
        <w:rPr>
          <w:rFonts w:asciiTheme="majorHAnsi" w:hAnsiTheme="majorHAnsi" w:cs="Helvetica"/>
          <w:color w:val="323334"/>
        </w:rPr>
      </w:pPr>
      <w:r w:rsidRPr="00D07A60">
        <w:rPr>
          <w:rFonts w:asciiTheme="majorHAnsi" w:hAnsiTheme="majorHAnsi" w:cs="Helvetica"/>
          <w:color w:val="323334"/>
        </w:rPr>
        <w:t xml:space="preserve">Is the review sufficiently systematic? </w:t>
      </w:r>
    </w:p>
    <w:p w14:paraId="1A278506" w14:textId="77777777" w:rsidR="000C19D0" w:rsidRPr="00D07A60" w:rsidRDefault="000C19D0" w:rsidP="00FC0208">
      <w:pPr>
        <w:pStyle w:val="ListParagraph"/>
        <w:numPr>
          <w:ilvl w:val="0"/>
          <w:numId w:val="28"/>
        </w:numPr>
        <w:ind w:left="1440"/>
        <w:rPr>
          <w:rFonts w:asciiTheme="majorHAnsi" w:hAnsiTheme="majorHAnsi" w:cs="Helvetica"/>
          <w:color w:val="323334"/>
        </w:rPr>
      </w:pPr>
      <w:r w:rsidRPr="00D07A60">
        <w:rPr>
          <w:rFonts w:asciiTheme="majorHAnsi" w:hAnsiTheme="majorHAnsi" w:cs="Helvetica"/>
          <w:color w:val="323334"/>
        </w:rPr>
        <w:t xml:space="preserve">Do they have all the information they need for good decision-making? </w:t>
      </w:r>
    </w:p>
    <w:p w14:paraId="792708C6" w14:textId="77777777" w:rsidR="000C19D0" w:rsidRPr="00D07A60" w:rsidRDefault="000C19D0" w:rsidP="00FC0208">
      <w:pPr>
        <w:pStyle w:val="ListParagraph"/>
        <w:numPr>
          <w:ilvl w:val="0"/>
          <w:numId w:val="28"/>
        </w:numPr>
        <w:ind w:left="1440"/>
        <w:rPr>
          <w:rFonts w:asciiTheme="majorHAnsi" w:hAnsiTheme="majorHAnsi" w:cs="Helvetica"/>
          <w:color w:val="323334"/>
        </w:rPr>
      </w:pPr>
      <w:r w:rsidRPr="00D07A60">
        <w:rPr>
          <w:rFonts w:asciiTheme="majorHAnsi" w:hAnsiTheme="majorHAnsi" w:cs="Helvetica"/>
          <w:color w:val="323334"/>
        </w:rPr>
        <w:t xml:space="preserve">Does the department have the appropriate committees in place for addressing student learning? </w:t>
      </w:r>
    </w:p>
    <w:p w14:paraId="69888CB6" w14:textId="77777777" w:rsidR="000C19D0" w:rsidRPr="00D07A60" w:rsidRDefault="000C19D0" w:rsidP="00FC0208">
      <w:pPr>
        <w:pStyle w:val="ListParagraph"/>
        <w:numPr>
          <w:ilvl w:val="0"/>
          <w:numId w:val="28"/>
        </w:numPr>
        <w:ind w:left="1440"/>
        <w:rPr>
          <w:rFonts w:asciiTheme="majorHAnsi" w:hAnsiTheme="majorHAnsi" w:cs="Helvetica"/>
          <w:color w:val="323334"/>
        </w:rPr>
      </w:pPr>
      <w:r w:rsidRPr="00D07A60">
        <w:rPr>
          <w:rFonts w:asciiTheme="majorHAnsi" w:hAnsiTheme="majorHAnsi" w:cs="Helvetica"/>
          <w:color w:val="323334"/>
        </w:rPr>
        <w:t>Are centralized data from Institutional Research, Career Placement, and similar offices appropriately used in the department?</w:t>
      </w:r>
    </w:p>
    <w:p w14:paraId="368B1AD4" w14:textId="77777777" w:rsidR="000C19D0" w:rsidRPr="00D07A60" w:rsidRDefault="000C19D0" w:rsidP="00FC0208">
      <w:pPr>
        <w:ind w:left="720"/>
        <w:rPr>
          <w:rFonts w:asciiTheme="majorHAnsi" w:hAnsiTheme="majorHAnsi" w:cs="Helvetica"/>
          <w:color w:val="323334"/>
        </w:rPr>
      </w:pPr>
    </w:p>
    <w:p w14:paraId="79205A7F" w14:textId="11910266" w:rsidR="000C19D0" w:rsidRDefault="000C19D0" w:rsidP="00FC0208">
      <w:pPr>
        <w:widowControl w:val="0"/>
        <w:autoSpaceDE w:val="0"/>
        <w:autoSpaceDN w:val="0"/>
        <w:adjustRightInd w:val="0"/>
        <w:ind w:left="720"/>
        <w:rPr>
          <w:rFonts w:asciiTheme="majorHAnsi" w:hAnsiTheme="majorHAnsi"/>
        </w:rPr>
      </w:pPr>
      <w:r w:rsidRPr="00D07A60">
        <w:rPr>
          <w:rFonts w:asciiTheme="majorHAnsi" w:hAnsiTheme="majorHAnsi" w:cs="Helvetica"/>
          <w:color w:val="323334"/>
        </w:rPr>
        <w:t>You may find it helpful to refer to the example of a departmental assessmen</w:t>
      </w:r>
      <w:r>
        <w:rPr>
          <w:rFonts w:asciiTheme="majorHAnsi" w:hAnsiTheme="majorHAnsi" w:cs="Helvetica"/>
          <w:color w:val="323334"/>
        </w:rPr>
        <w:t>t plan for Anthropology on the next page.</w:t>
      </w:r>
    </w:p>
    <w:p w14:paraId="120704B8" w14:textId="600B010D" w:rsidR="00E41D6A" w:rsidRDefault="00153CF0" w:rsidP="00164B8D">
      <w:pPr>
        <w:rPr>
          <w:rFonts w:asciiTheme="majorHAnsi" w:hAnsiTheme="majorHAnsi"/>
        </w:rPr>
      </w:pPr>
      <w:r>
        <w:rPr>
          <w:rFonts w:asciiTheme="majorHAnsi" w:hAnsiTheme="majorHAnsi"/>
        </w:rPr>
        <w:br w:type="page"/>
      </w:r>
    </w:p>
    <w:p w14:paraId="13473E66" w14:textId="77777777" w:rsidR="00E41D6A" w:rsidRDefault="00E41D6A">
      <w:pPr>
        <w:rPr>
          <w:rFonts w:asciiTheme="majorHAnsi" w:hAnsiTheme="majorHAnsi"/>
        </w:rPr>
        <w:sectPr w:rsidR="00E41D6A">
          <w:pgSz w:w="12240" w:h="15840"/>
          <w:pgMar w:top="1440" w:right="1440" w:bottom="1440" w:left="1440" w:header="720" w:footer="720" w:gutter="0"/>
          <w:cols w:space="720"/>
          <w:titlePg/>
          <w:docGrid w:linePitch="360"/>
        </w:sectPr>
      </w:pPr>
    </w:p>
    <w:tbl>
      <w:tblPr>
        <w:tblStyle w:val="TableList8"/>
        <w:tblpPr w:leftFromText="180" w:rightFromText="180" w:vertAnchor="text" w:horzAnchor="page" w:tblpX="1549" w:tblpY="-539"/>
        <w:tblW w:w="13176" w:type="dxa"/>
        <w:tblLayout w:type="fixed"/>
        <w:tblLook w:val="04A0" w:firstRow="1" w:lastRow="0" w:firstColumn="1" w:lastColumn="0" w:noHBand="0" w:noVBand="1"/>
      </w:tblPr>
      <w:tblGrid>
        <w:gridCol w:w="3978"/>
        <w:gridCol w:w="2299"/>
        <w:gridCol w:w="2300"/>
        <w:gridCol w:w="2299"/>
        <w:gridCol w:w="2300"/>
      </w:tblGrid>
      <w:tr w:rsidR="00D85D4B" w:rsidRPr="005A49F5" w14:paraId="787755D0" w14:textId="77777777" w:rsidTr="00D85D4B">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3176" w:type="dxa"/>
            <w:gridSpan w:val="5"/>
            <w:shd w:val="clear" w:color="FFFF00" w:fill="BFBFBF" w:themeFill="background1" w:themeFillShade="BF"/>
          </w:tcPr>
          <w:p w14:paraId="47F0B5B2" w14:textId="4E4FE30C" w:rsidR="00D85D4B" w:rsidRPr="005524EE" w:rsidRDefault="00D85D4B" w:rsidP="009075C5">
            <w:pPr>
              <w:jc w:val="center"/>
              <w:rPr>
                <w:rFonts w:asciiTheme="majorHAnsi" w:hAnsiTheme="majorHAnsi"/>
                <w:i w:val="0"/>
                <w:sz w:val="28"/>
                <w:szCs w:val="28"/>
              </w:rPr>
            </w:pPr>
            <w:r w:rsidRPr="005524EE">
              <w:rPr>
                <w:rFonts w:asciiTheme="majorHAnsi" w:hAnsiTheme="majorHAnsi"/>
                <w:i w:val="0"/>
                <w:sz w:val="28"/>
                <w:szCs w:val="28"/>
              </w:rPr>
              <w:lastRenderedPageBreak/>
              <w:t>Assessment Measures</w:t>
            </w:r>
            <w:r w:rsidR="009075C5">
              <w:rPr>
                <w:rFonts w:asciiTheme="majorHAnsi" w:hAnsiTheme="majorHAnsi"/>
                <w:i w:val="0"/>
                <w:sz w:val="28"/>
                <w:szCs w:val="28"/>
              </w:rPr>
              <w:t xml:space="preserve"> Alignment Matrix </w:t>
            </w:r>
          </w:p>
        </w:tc>
      </w:tr>
      <w:tr w:rsidR="007C7BA5" w:rsidRPr="005A49F5" w14:paraId="3D622135" w14:textId="77777777" w:rsidTr="007C7BA5">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978" w:type="dxa"/>
            <w:tcBorders>
              <w:bottom w:val="single" w:sz="4" w:space="0" w:color="auto"/>
            </w:tcBorders>
            <w:vAlign w:val="center"/>
          </w:tcPr>
          <w:p w14:paraId="1523F8D6" w14:textId="77777777" w:rsidR="00D85D4B" w:rsidRPr="005524EE" w:rsidRDefault="00D85D4B" w:rsidP="007C7BA5">
            <w:pPr>
              <w:jc w:val="center"/>
              <w:rPr>
                <w:rFonts w:asciiTheme="majorHAnsi" w:hAnsiTheme="majorHAnsi"/>
                <w:sz w:val="22"/>
                <w:szCs w:val="22"/>
              </w:rPr>
            </w:pPr>
            <w:r>
              <w:rPr>
                <w:rFonts w:asciiTheme="majorHAnsi" w:hAnsiTheme="majorHAnsi"/>
                <w:sz w:val="22"/>
                <w:szCs w:val="22"/>
              </w:rPr>
              <w:t>Program</w:t>
            </w:r>
            <w:r w:rsidRPr="005524EE">
              <w:rPr>
                <w:rFonts w:asciiTheme="majorHAnsi" w:hAnsiTheme="majorHAnsi"/>
                <w:sz w:val="22"/>
                <w:szCs w:val="22"/>
              </w:rPr>
              <w:t xml:space="preserve"> </w:t>
            </w:r>
            <w:r w:rsidRPr="005524EE">
              <w:rPr>
                <w:rFonts w:asciiTheme="majorHAnsi" w:hAnsiTheme="majorHAnsi"/>
                <w:sz w:val="22"/>
                <w:szCs w:val="22"/>
              </w:rPr>
              <w:br/>
              <w:t>Outcome</w:t>
            </w:r>
          </w:p>
        </w:tc>
        <w:tc>
          <w:tcPr>
            <w:tcW w:w="2299" w:type="dxa"/>
            <w:tcBorders>
              <w:bottom w:val="single" w:sz="4" w:space="0" w:color="auto"/>
            </w:tcBorders>
            <w:vAlign w:val="center"/>
          </w:tcPr>
          <w:p w14:paraId="51A41FB8" w14:textId="3F09870A" w:rsidR="00D85D4B" w:rsidRPr="005524EE" w:rsidRDefault="00D85D4B" w:rsidP="009075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sidRPr="005524EE">
              <w:rPr>
                <w:rFonts w:asciiTheme="majorHAnsi" w:hAnsiTheme="majorHAnsi"/>
                <w:b/>
                <w:sz w:val="22"/>
                <w:szCs w:val="22"/>
              </w:rPr>
              <w:t xml:space="preserve">Assessment </w:t>
            </w:r>
            <w:r w:rsidR="009075C5">
              <w:rPr>
                <w:rFonts w:asciiTheme="majorHAnsi" w:hAnsiTheme="majorHAnsi"/>
                <w:b/>
                <w:sz w:val="22"/>
                <w:szCs w:val="22"/>
              </w:rPr>
              <w:t>Measures</w:t>
            </w:r>
          </w:p>
        </w:tc>
        <w:tc>
          <w:tcPr>
            <w:tcW w:w="2300" w:type="dxa"/>
            <w:tcBorders>
              <w:bottom w:val="single" w:sz="4" w:space="0" w:color="auto"/>
            </w:tcBorders>
            <w:vAlign w:val="center"/>
          </w:tcPr>
          <w:p w14:paraId="2061AF63" w14:textId="77777777" w:rsidR="00D85D4B" w:rsidRPr="005524EE" w:rsidRDefault="00D85D4B" w:rsidP="007C7BA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Pr>
                <w:rFonts w:asciiTheme="majorHAnsi" w:hAnsiTheme="majorHAnsi"/>
                <w:b/>
                <w:sz w:val="22"/>
                <w:szCs w:val="22"/>
              </w:rPr>
              <w:t>Course/ Experience</w:t>
            </w:r>
          </w:p>
        </w:tc>
        <w:tc>
          <w:tcPr>
            <w:tcW w:w="2299" w:type="dxa"/>
            <w:tcBorders>
              <w:bottom w:val="single" w:sz="4" w:space="0" w:color="auto"/>
            </w:tcBorders>
            <w:vAlign w:val="center"/>
          </w:tcPr>
          <w:p w14:paraId="5E921EC3" w14:textId="77777777" w:rsidR="00D85D4B" w:rsidRPr="005524EE" w:rsidRDefault="00D85D4B" w:rsidP="007C7BA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Pr>
                <w:rFonts w:asciiTheme="majorHAnsi" w:hAnsiTheme="majorHAnsi"/>
                <w:b/>
                <w:sz w:val="22"/>
                <w:szCs w:val="22"/>
              </w:rPr>
              <w:t>Time Line</w:t>
            </w:r>
          </w:p>
        </w:tc>
        <w:tc>
          <w:tcPr>
            <w:tcW w:w="2300" w:type="dxa"/>
            <w:tcBorders>
              <w:bottom w:val="single" w:sz="4" w:space="0" w:color="auto"/>
            </w:tcBorders>
            <w:vAlign w:val="center"/>
          </w:tcPr>
          <w:p w14:paraId="26B308B7" w14:textId="77777777" w:rsidR="00D85D4B" w:rsidRPr="005524EE" w:rsidRDefault="00D85D4B" w:rsidP="007C7BA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Pr>
                <w:rFonts w:asciiTheme="majorHAnsi" w:hAnsiTheme="majorHAnsi"/>
                <w:b/>
                <w:sz w:val="22"/>
                <w:szCs w:val="22"/>
              </w:rPr>
              <w:t>Responsible Person</w:t>
            </w:r>
          </w:p>
        </w:tc>
      </w:tr>
      <w:tr w:rsidR="007C7BA5" w:rsidRPr="005A49F5" w14:paraId="3C0F8AA2" w14:textId="77777777" w:rsidTr="007C7BA5">
        <w:trPr>
          <w:cnfStyle w:val="000000010000" w:firstRow="0" w:lastRow="0" w:firstColumn="0" w:lastColumn="0" w:oddVBand="0" w:evenVBand="0" w:oddHBand="0" w:evenHBand="1"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8A0C817" w14:textId="77777777" w:rsidR="00D85D4B" w:rsidRPr="005524EE" w:rsidRDefault="00D85D4B" w:rsidP="00D85D4B">
            <w:pPr>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4B291264"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01B35FDF"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5971A3CF"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77A62612"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r>
      <w:tr w:rsidR="007C7BA5" w:rsidRPr="005A49F5" w14:paraId="2BC05219" w14:textId="77777777" w:rsidTr="007C7BA5">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B4639B3" w14:textId="77777777" w:rsidR="00D85D4B" w:rsidRPr="005524EE" w:rsidRDefault="00D85D4B" w:rsidP="00D85D4B">
            <w:pPr>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1020617F"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4548F3F8"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1AC438BA"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74C103EB"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7C7BA5" w:rsidRPr="005A49F5" w14:paraId="516CF1AC" w14:textId="77777777" w:rsidTr="007C7BA5">
        <w:trPr>
          <w:cnfStyle w:val="000000010000" w:firstRow="0" w:lastRow="0" w:firstColumn="0" w:lastColumn="0" w:oddVBand="0" w:evenVBand="0" w:oddHBand="0" w:evenHBand="1"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C1A4926" w14:textId="77777777" w:rsidR="00D85D4B" w:rsidRPr="005524EE" w:rsidRDefault="00D85D4B" w:rsidP="00D85D4B">
            <w:pPr>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6774F5E4"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0D0A29C9"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59F1C475"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2B0A9E70"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r>
      <w:tr w:rsidR="007C7BA5" w:rsidRPr="005A49F5" w14:paraId="14D09E53" w14:textId="77777777" w:rsidTr="007C7BA5">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B803C28" w14:textId="77777777" w:rsidR="00D85D4B" w:rsidRPr="005524EE" w:rsidRDefault="00D85D4B" w:rsidP="00D85D4B">
            <w:pPr>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6190C137"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09515066"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0F85FE5F"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227C4786"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7C7BA5" w:rsidRPr="005A49F5" w14:paraId="10E4280F" w14:textId="77777777" w:rsidTr="007C7BA5">
        <w:trPr>
          <w:cnfStyle w:val="000000010000" w:firstRow="0" w:lastRow="0" w:firstColumn="0" w:lastColumn="0" w:oddVBand="0" w:evenVBand="0" w:oddHBand="0" w:evenHBand="1"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shd w:val="clear" w:color="auto" w:fill="FFFFFF" w:themeFill="background1"/>
          </w:tcPr>
          <w:p w14:paraId="225683F0" w14:textId="77777777" w:rsidR="00D85D4B" w:rsidRPr="005524EE" w:rsidRDefault="00D85D4B" w:rsidP="00D85D4B">
            <w:pPr>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6C1040FD"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A0998"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1E6EE469"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1F3D61F8"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r>
      <w:tr w:rsidR="007C7BA5" w:rsidRPr="005A49F5" w14:paraId="58243C2D" w14:textId="77777777" w:rsidTr="007C7BA5">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shd w:val="clear" w:color="auto" w:fill="FFFFFF" w:themeFill="background1"/>
          </w:tcPr>
          <w:p w14:paraId="1BE18D6F" w14:textId="77777777" w:rsidR="00D85D4B" w:rsidRPr="005524EE" w:rsidRDefault="00D85D4B" w:rsidP="00D85D4B">
            <w:pPr>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36FBA7D4"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6F6234F2"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25962C50"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0D2ED168"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7C7BA5" w:rsidRPr="00A77F86" w14:paraId="165BBF26" w14:textId="77777777" w:rsidTr="007C7BA5">
        <w:trPr>
          <w:cnfStyle w:val="000000010000" w:firstRow="0" w:lastRow="0" w:firstColumn="0" w:lastColumn="0" w:oddVBand="0" w:evenVBand="0" w:oddHBand="0" w:evenHBand="1"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1256970" w14:textId="77777777" w:rsidR="00D85D4B" w:rsidRPr="005524EE" w:rsidRDefault="00D85D4B" w:rsidP="00D85D4B">
            <w:pPr>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134A8E0F"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2E389AE9"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4C9BAA3B"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0ADE89DE" w14:textId="77777777" w:rsidR="00D85D4B" w:rsidRPr="005524EE" w:rsidRDefault="00D85D4B" w:rsidP="00D85D4B">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r>
      <w:tr w:rsidR="007C7BA5" w:rsidRPr="00A77F86" w14:paraId="0F892E6F" w14:textId="77777777" w:rsidTr="007C7BA5">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8C0E2CE" w14:textId="77777777" w:rsidR="00D85D4B" w:rsidRPr="005524EE" w:rsidRDefault="00D85D4B" w:rsidP="00D85D4B">
            <w:pPr>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7AC9D60B"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2C2562B4"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tcPr>
          <w:p w14:paraId="31484CDD"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B979FA" w14:textId="77777777" w:rsidR="00D85D4B" w:rsidRPr="005524EE" w:rsidRDefault="00D85D4B" w:rsidP="00D85D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bl>
    <w:p w14:paraId="39CC1432" w14:textId="70D21294" w:rsidR="00E41D6A" w:rsidRDefault="00E41D6A" w:rsidP="007C7BA5">
      <w:pPr>
        <w:rPr>
          <w:rFonts w:asciiTheme="majorHAnsi" w:hAnsiTheme="majorHAnsi"/>
        </w:rPr>
      </w:pPr>
    </w:p>
    <w:p w14:paraId="6728E747" w14:textId="77777777" w:rsidR="000C19D0" w:rsidRDefault="000C19D0" w:rsidP="007C7BA5">
      <w:pPr>
        <w:rPr>
          <w:rFonts w:asciiTheme="majorHAnsi" w:hAnsiTheme="majorHAnsi"/>
        </w:rPr>
      </w:pPr>
    </w:p>
    <w:p w14:paraId="273D6B1B" w14:textId="128B2B84" w:rsidR="00153CF0" w:rsidRDefault="00153CF0">
      <w:pPr>
        <w:rPr>
          <w:rFonts w:asciiTheme="majorHAnsi" w:hAnsiTheme="majorHAnsi"/>
        </w:rPr>
      </w:pPr>
      <w:r>
        <w:rPr>
          <w:rFonts w:asciiTheme="majorHAnsi" w:hAnsiTheme="majorHAnsi"/>
        </w:rPr>
        <w:br w:type="page"/>
      </w:r>
    </w:p>
    <w:p w14:paraId="00111736" w14:textId="2AB42532" w:rsidR="00153CF0" w:rsidRDefault="00153CF0">
      <w:pPr>
        <w:rPr>
          <w:rFonts w:asciiTheme="majorHAnsi" w:hAnsiTheme="majorHAnsi"/>
        </w:rPr>
      </w:pPr>
      <w:r>
        <w:rPr>
          <w:rFonts w:asciiTheme="majorHAnsi" w:hAnsiTheme="majorHAnsi"/>
        </w:rPr>
        <w:lastRenderedPageBreak/>
        <w:br w:type="page"/>
      </w:r>
    </w:p>
    <w:p w14:paraId="5C03B9F1" w14:textId="77777777" w:rsidR="000C19D0" w:rsidRDefault="000C19D0" w:rsidP="007C7BA5">
      <w:pPr>
        <w:rPr>
          <w:rFonts w:asciiTheme="majorHAnsi" w:hAnsiTheme="majorHAnsi"/>
        </w:rPr>
        <w:sectPr w:rsidR="000C19D0" w:rsidSect="00E41D6A">
          <w:pgSz w:w="15840" w:h="12240" w:orient="landscape"/>
          <w:pgMar w:top="1440" w:right="1440" w:bottom="1440" w:left="1440" w:header="720" w:footer="720" w:gutter="0"/>
          <w:cols w:space="720"/>
          <w:titlePg/>
          <w:docGrid w:linePitch="360"/>
        </w:sectPr>
      </w:pPr>
    </w:p>
    <w:tbl>
      <w:tblPr>
        <w:tblStyle w:val="TableGrid"/>
        <w:tblpPr w:leftFromText="180" w:rightFromText="180" w:vertAnchor="text" w:horzAnchor="page" w:tblpX="1297" w:tblpY="-179"/>
        <w:tblW w:w="4928" w:type="pct"/>
        <w:tblLook w:val="00A0" w:firstRow="1" w:lastRow="0" w:firstColumn="1" w:lastColumn="0" w:noHBand="0" w:noVBand="0"/>
      </w:tblPr>
      <w:tblGrid>
        <w:gridCol w:w="2676"/>
        <w:gridCol w:w="4723"/>
        <w:gridCol w:w="1889"/>
        <w:gridCol w:w="1803"/>
        <w:gridCol w:w="2066"/>
      </w:tblGrid>
      <w:tr w:rsidR="00FC0208" w:rsidRPr="00612E00" w14:paraId="76A63B25" w14:textId="77777777" w:rsidTr="00FC0208">
        <w:tc>
          <w:tcPr>
            <w:tcW w:w="5000" w:type="pct"/>
            <w:gridSpan w:val="5"/>
            <w:vAlign w:val="center"/>
          </w:tcPr>
          <w:p w14:paraId="177ECDB4" w14:textId="4811261B" w:rsidR="00FC0208" w:rsidRPr="00FC0208" w:rsidRDefault="00FC0208" w:rsidP="000C19D0">
            <w:pPr>
              <w:jc w:val="center"/>
              <w:rPr>
                <w:rFonts w:asciiTheme="majorHAnsi" w:hAnsiTheme="majorHAnsi"/>
                <w:b/>
                <w:sz w:val="20"/>
                <w:szCs w:val="20"/>
              </w:rPr>
            </w:pPr>
            <w:r w:rsidRPr="00FC0208">
              <w:rPr>
                <w:rFonts w:asciiTheme="majorHAnsi" w:hAnsiTheme="majorHAnsi"/>
                <w:b/>
                <w:sz w:val="28"/>
                <w:szCs w:val="28"/>
              </w:rPr>
              <w:lastRenderedPageBreak/>
              <w:t>EXAMPLE: ANTHROPOLOGY Assessment Measures Alignment Matrix</w:t>
            </w:r>
          </w:p>
        </w:tc>
      </w:tr>
      <w:tr w:rsidR="000C19D0" w:rsidRPr="00612E00" w14:paraId="17637788" w14:textId="77777777" w:rsidTr="000C19D0">
        <w:tc>
          <w:tcPr>
            <w:tcW w:w="1017" w:type="pct"/>
            <w:vAlign w:val="center"/>
          </w:tcPr>
          <w:p w14:paraId="7F65D698" w14:textId="77777777" w:rsidR="000C19D0" w:rsidRPr="002D0763" w:rsidRDefault="000C19D0" w:rsidP="000C19D0">
            <w:pPr>
              <w:jc w:val="center"/>
              <w:rPr>
                <w:rFonts w:asciiTheme="majorHAnsi" w:hAnsiTheme="majorHAnsi"/>
                <w:b/>
                <w:sz w:val="20"/>
                <w:szCs w:val="20"/>
              </w:rPr>
            </w:pPr>
            <w:r w:rsidRPr="002D0763">
              <w:rPr>
                <w:rFonts w:asciiTheme="majorHAnsi" w:hAnsiTheme="majorHAnsi"/>
                <w:b/>
                <w:sz w:val="20"/>
                <w:szCs w:val="20"/>
              </w:rPr>
              <w:t>Program Outcome</w:t>
            </w:r>
          </w:p>
        </w:tc>
        <w:tc>
          <w:tcPr>
            <w:tcW w:w="1795" w:type="pct"/>
            <w:vAlign w:val="center"/>
          </w:tcPr>
          <w:p w14:paraId="00E679A9" w14:textId="77777777" w:rsidR="000C19D0" w:rsidRPr="002D0763" w:rsidRDefault="000C19D0" w:rsidP="000C19D0">
            <w:pPr>
              <w:jc w:val="center"/>
              <w:rPr>
                <w:rFonts w:asciiTheme="majorHAnsi" w:hAnsiTheme="majorHAnsi"/>
                <w:b/>
                <w:sz w:val="20"/>
                <w:szCs w:val="20"/>
              </w:rPr>
            </w:pPr>
            <w:r w:rsidRPr="002D0763">
              <w:rPr>
                <w:rFonts w:asciiTheme="majorHAnsi" w:hAnsiTheme="majorHAnsi"/>
                <w:b/>
                <w:sz w:val="20"/>
                <w:szCs w:val="20"/>
              </w:rPr>
              <w:t>Assessment Tool</w:t>
            </w:r>
          </w:p>
        </w:tc>
        <w:tc>
          <w:tcPr>
            <w:tcW w:w="718" w:type="pct"/>
            <w:vAlign w:val="center"/>
          </w:tcPr>
          <w:p w14:paraId="24D6065D" w14:textId="77777777" w:rsidR="000C19D0" w:rsidRPr="002D0763" w:rsidRDefault="000C19D0" w:rsidP="000C19D0">
            <w:pPr>
              <w:jc w:val="center"/>
              <w:rPr>
                <w:rFonts w:asciiTheme="majorHAnsi" w:hAnsiTheme="majorHAnsi"/>
                <w:b/>
                <w:sz w:val="20"/>
                <w:szCs w:val="20"/>
              </w:rPr>
            </w:pPr>
            <w:r w:rsidRPr="002D0763">
              <w:rPr>
                <w:rFonts w:asciiTheme="majorHAnsi" w:hAnsiTheme="majorHAnsi"/>
                <w:b/>
                <w:sz w:val="20"/>
                <w:szCs w:val="20"/>
              </w:rPr>
              <w:t xml:space="preserve">Course(s) where </w:t>
            </w:r>
            <w:r>
              <w:rPr>
                <w:rFonts w:asciiTheme="majorHAnsi" w:hAnsiTheme="majorHAnsi"/>
                <w:b/>
                <w:sz w:val="20"/>
                <w:szCs w:val="20"/>
              </w:rPr>
              <w:t>Data is collected</w:t>
            </w:r>
            <w:r w:rsidRPr="002D0763">
              <w:rPr>
                <w:rFonts w:asciiTheme="majorHAnsi" w:hAnsiTheme="majorHAnsi"/>
                <w:b/>
                <w:sz w:val="20"/>
                <w:szCs w:val="20"/>
              </w:rPr>
              <w:t xml:space="preserve"> and</w:t>
            </w:r>
            <w:r>
              <w:rPr>
                <w:rFonts w:asciiTheme="majorHAnsi" w:hAnsiTheme="majorHAnsi"/>
                <w:b/>
                <w:sz w:val="20"/>
                <w:szCs w:val="20"/>
              </w:rPr>
              <w:t xml:space="preserve"> level </w:t>
            </w:r>
            <w:r w:rsidRPr="002D0763">
              <w:rPr>
                <w:rFonts w:asciiTheme="majorHAnsi" w:hAnsiTheme="majorHAnsi"/>
                <w:b/>
                <w:sz w:val="20"/>
                <w:szCs w:val="20"/>
              </w:rPr>
              <w:t>(E, D, A)</w:t>
            </w:r>
          </w:p>
        </w:tc>
        <w:tc>
          <w:tcPr>
            <w:tcW w:w="685" w:type="pct"/>
            <w:vAlign w:val="center"/>
          </w:tcPr>
          <w:p w14:paraId="41BED994" w14:textId="77777777" w:rsidR="000C19D0" w:rsidRPr="002D0763" w:rsidRDefault="000C19D0" w:rsidP="000C19D0">
            <w:pPr>
              <w:jc w:val="center"/>
              <w:rPr>
                <w:rFonts w:asciiTheme="majorHAnsi" w:hAnsiTheme="majorHAnsi"/>
                <w:b/>
                <w:sz w:val="20"/>
                <w:szCs w:val="20"/>
              </w:rPr>
            </w:pPr>
            <w:r w:rsidRPr="002D0763">
              <w:rPr>
                <w:rFonts w:asciiTheme="majorHAnsi" w:hAnsiTheme="majorHAnsi"/>
                <w:b/>
                <w:sz w:val="20"/>
                <w:szCs w:val="20"/>
              </w:rPr>
              <w:t>Timeline</w:t>
            </w:r>
          </w:p>
        </w:tc>
        <w:tc>
          <w:tcPr>
            <w:tcW w:w="785" w:type="pct"/>
            <w:vAlign w:val="center"/>
          </w:tcPr>
          <w:p w14:paraId="51ADE628" w14:textId="77777777" w:rsidR="000C19D0" w:rsidRPr="002D0763" w:rsidRDefault="000C19D0" w:rsidP="000C19D0">
            <w:pPr>
              <w:jc w:val="center"/>
              <w:rPr>
                <w:rFonts w:asciiTheme="majorHAnsi" w:hAnsiTheme="majorHAnsi"/>
                <w:b/>
                <w:sz w:val="20"/>
                <w:szCs w:val="20"/>
              </w:rPr>
            </w:pPr>
            <w:r w:rsidRPr="002D0763">
              <w:rPr>
                <w:rFonts w:asciiTheme="majorHAnsi" w:hAnsiTheme="majorHAnsi"/>
                <w:b/>
                <w:sz w:val="20"/>
                <w:szCs w:val="20"/>
              </w:rPr>
              <w:t>Person Responsible</w:t>
            </w:r>
          </w:p>
        </w:tc>
      </w:tr>
      <w:tr w:rsidR="008A4046" w:rsidRPr="00612E00" w14:paraId="24A366B3" w14:textId="77777777" w:rsidTr="000C19D0">
        <w:trPr>
          <w:trHeight w:val="2010"/>
        </w:trPr>
        <w:tc>
          <w:tcPr>
            <w:tcW w:w="1017" w:type="pct"/>
          </w:tcPr>
          <w:p w14:paraId="5DED5E91"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Describe and critically discuss topics related to the four subfields of Anthropology (Cultural Anthropology, Biological Anthropology, Archaeology, and Linguistics) and to articulate approaches and issues associated with each.</w:t>
            </w:r>
          </w:p>
        </w:tc>
        <w:tc>
          <w:tcPr>
            <w:tcW w:w="1795" w:type="pct"/>
          </w:tcPr>
          <w:p w14:paraId="7651C96C" w14:textId="77777777" w:rsidR="008A4046" w:rsidRDefault="008A4046" w:rsidP="000C19D0">
            <w:pPr>
              <w:rPr>
                <w:rFonts w:asciiTheme="majorHAnsi" w:hAnsiTheme="majorHAnsi"/>
                <w:sz w:val="20"/>
                <w:szCs w:val="20"/>
              </w:rPr>
            </w:pPr>
            <w:r w:rsidRPr="00612E00">
              <w:rPr>
                <w:rFonts w:asciiTheme="majorHAnsi" w:hAnsiTheme="majorHAnsi"/>
                <w:sz w:val="20"/>
                <w:szCs w:val="20"/>
              </w:rPr>
              <w:t xml:space="preserve">A standard assignment (unique to each of the four courses) will be given each time the course is taught to assess at the “E” and “D” stages. </w:t>
            </w:r>
          </w:p>
          <w:p w14:paraId="3AA931E4" w14:textId="77777777" w:rsidR="008A4046" w:rsidRPr="00612E00" w:rsidRDefault="008A4046" w:rsidP="000C19D0">
            <w:pPr>
              <w:rPr>
                <w:rFonts w:asciiTheme="majorHAnsi" w:hAnsiTheme="majorHAnsi"/>
                <w:sz w:val="20"/>
                <w:szCs w:val="20"/>
              </w:rPr>
            </w:pPr>
          </w:p>
          <w:p w14:paraId="07EBC2D6"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A standard set of questions (unique to each of the four courses) will be included on the final exam to assess at the “A” stage</w:t>
            </w:r>
          </w:p>
        </w:tc>
        <w:tc>
          <w:tcPr>
            <w:tcW w:w="718" w:type="pct"/>
          </w:tcPr>
          <w:p w14:paraId="7A9E3865" w14:textId="77777777" w:rsidR="008A4046" w:rsidRDefault="008A4046" w:rsidP="000C19D0">
            <w:pPr>
              <w:rPr>
                <w:rFonts w:asciiTheme="majorHAnsi" w:hAnsiTheme="majorHAnsi"/>
                <w:sz w:val="20"/>
                <w:szCs w:val="20"/>
              </w:rPr>
            </w:pPr>
            <w:r>
              <w:rPr>
                <w:rFonts w:asciiTheme="majorHAnsi" w:hAnsiTheme="majorHAnsi"/>
                <w:sz w:val="20"/>
                <w:szCs w:val="20"/>
              </w:rPr>
              <w:t>ANTH 1003 (E, D, A)</w:t>
            </w:r>
          </w:p>
          <w:p w14:paraId="22E684C9" w14:textId="77777777" w:rsidR="008A4046" w:rsidRDefault="008A4046" w:rsidP="000C19D0">
            <w:pPr>
              <w:rPr>
                <w:rFonts w:asciiTheme="majorHAnsi" w:hAnsiTheme="majorHAnsi"/>
                <w:sz w:val="20"/>
                <w:szCs w:val="20"/>
              </w:rPr>
            </w:pPr>
            <w:r>
              <w:rPr>
                <w:rFonts w:asciiTheme="majorHAnsi" w:hAnsiTheme="majorHAnsi"/>
                <w:sz w:val="20"/>
                <w:szCs w:val="20"/>
              </w:rPr>
              <w:t>ANTH 1005 (E, D, A)</w:t>
            </w:r>
          </w:p>
          <w:p w14:paraId="0080E3DF" w14:textId="77777777" w:rsidR="008A4046" w:rsidRPr="00612E00" w:rsidRDefault="008A4046" w:rsidP="000C19D0">
            <w:pPr>
              <w:rPr>
                <w:rFonts w:asciiTheme="majorHAnsi" w:hAnsiTheme="majorHAnsi"/>
                <w:sz w:val="20"/>
                <w:szCs w:val="20"/>
              </w:rPr>
            </w:pPr>
            <w:r>
              <w:rPr>
                <w:rFonts w:asciiTheme="majorHAnsi" w:hAnsiTheme="majorHAnsi"/>
                <w:sz w:val="20"/>
                <w:szCs w:val="20"/>
              </w:rPr>
              <w:t>ANTH 1007 (E, D, A)</w:t>
            </w:r>
          </w:p>
          <w:p w14:paraId="6BB2951C"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ANTH 1009 (E, D, A)</w:t>
            </w:r>
          </w:p>
          <w:p w14:paraId="3D0F4EBB" w14:textId="77777777" w:rsidR="008A4046" w:rsidRPr="00612E00" w:rsidRDefault="008A4046" w:rsidP="000C19D0">
            <w:pPr>
              <w:rPr>
                <w:rFonts w:asciiTheme="majorHAnsi" w:hAnsiTheme="majorHAnsi"/>
                <w:sz w:val="20"/>
                <w:szCs w:val="20"/>
              </w:rPr>
            </w:pPr>
          </w:p>
          <w:p w14:paraId="0F4C2F2F" w14:textId="77777777" w:rsidR="008A4046" w:rsidRPr="00612E00" w:rsidRDefault="008A4046" w:rsidP="000C19D0">
            <w:pPr>
              <w:rPr>
                <w:rFonts w:asciiTheme="majorHAnsi" w:hAnsiTheme="majorHAnsi"/>
                <w:sz w:val="20"/>
                <w:szCs w:val="20"/>
              </w:rPr>
            </w:pPr>
          </w:p>
        </w:tc>
        <w:tc>
          <w:tcPr>
            <w:tcW w:w="685" w:type="pct"/>
          </w:tcPr>
          <w:p w14:paraId="3B3BD4CC" w14:textId="77777777" w:rsidR="008A4046" w:rsidRPr="008A4046" w:rsidRDefault="008A4046" w:rsidP="008A4046">
            <w:pPr>
              <w:rPr>
                <w:rFonts w:ascii="Arial" w:hAnsi="Arial"/>
                <w:sz w:val="20"/>
              </w:rPr>
            </w:pPr>
            <w:r w:rsidRPr="008A4046">
              <w:rPr>
                <w:rFonts w:ascii="Arial" w:hAnsi="Arial"/>
                <w:sz w:val="20"/>
              </w:rPr>
              <w:t>Every term</w:t>
            </w:r>
          </w:p>
          <w:p w14:paraId="015F70B4" w14:textId="77777777" w:rsidR="008A4046" w:rsidRPr="008A4046" w:rsidRDefault="008A4046" w:rsidP="008A4046">
            <w:pPr>
              <w:rPr>
                <w:rFonts w:ascii="Arial" w:hAnsi="Arial"/>
                <w:sz w:val="20"/>
              </w:rPr>
            </w:pPr>
            <w:r w:rsidRPr="008A4046">
              <w:rPr>
                <w:rFonts w:ascii="Arial" w:hAnsi="Arial"/>
                <w:sz w:val="20"/>
              </w:rPr>
              <w:t>Annual summary to inform changes for upcoming academic year</w:t>
            </w:r>
          </w:p>
          <w:p w14:paraId="1DBAE523" w14:textId="77777777" w:rsidR="008A4046" w:rsidRDefault="008A4046" w:rsidP="008A4046">
            <w:pPr>
              <w:rPr>
                <w:rFonts w:ascii="Arial" w:hAnsi="Arial"/>
                <w:sz w:val="20"/>
              </w:rPr>
            </w:pPr>
          </w:p>
          <w:p w14:paraId="78BAC9FB" w14:textId="45734DA8" w:rsidR="008A4046" w:rsidRPr="008A4046" w:rsidRDefault="008A4046" w:rsidP="008A4046">
            <w:pPr>
              <w:rPr>
                <w:rFonts w:asciiTheme="majorHAnsi" w:hAnsiTheme="majorHAnsi"/>
                <w:sz w:val="20"/>
                <w:szCs w:val="20"/>
              </w:rPr>
            </w:pPr>
            <w:r w:rsidRPr="008A4046">
              <w:rPr>
                <w:rFonts w:ascii="Arial" w:hAnsi="Arial"/>
                <w:sz w:val="20"/>
              </w:rPr>
              <w:t>Major changes every 4-5 years</w:t>
            </w:r>
          </w:p>
        </w:tc>
        <w:tc>
          <w:tcPr>
            <w:tcW w:w="785" w:type="pct"/>
          </w:tcPr>
          <w:p w14:paraId="30E38CF5"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Member</w:t>
            </w:r>
            <w:r>
              <w:rPr>
                <w:rFonts w:asciiTheme="majorHAnsi" w:hAnsiTheme="majorHAnsi"/>
                <w:sz w:val="20"/>
                <w:szCs w:val="20"/>
              </w:rPr>
              <w:t xml:space="preserve">s of the Curriculum Committee, </w:t>
            </w:r>
            <w:r w:rsidRPr="00612E00">
              <w:rPr>
                <w:rFonts w:asciiTheme="majorHAnsi" w:hAnsiTheme="majorHAnsi"/>
                <w:sz w:val="20"/>
                <w:szCs w:val="20"/>
              </w:rPr>
              <w:t>Program Coordinator</w:t>
            </w:r>
          </w:p>
        </w:tc>
      </w:tr>
      <w:tr w:rsidR="008A4046" w:rsidRPr="00612E00" w14:paraId="75A8EB92" w14:textId="77777777" w:rsidTr="000C19D0">
        <w:trPr>
          <w:trHeight w:val="2325"/>
        </w:trPr>
        <w:tc>
          <w:tcPr>
            <w:tcW w:w="1017" w:type="pct"/>
          </w:tcPr>
          <w:p w14:paraId="2BA7B6BF"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Articulate the relevance of Anthropology in an increasingly globalized society.</w:t>
            </w:r>
          </w:p>
          <w:p w14:paraId="5C1A8F6F" w14:textId="77777777" w:rsidR="008A4046" w:rsidRPr="00612E00" w:rsidRDefault="008A4046" w:rsidP="000C19D0">
            <w:pPr>
              <w:rPr>
                <w:rFonts w:asciiTheme="majorHAnsi" w:hAnsiTheme="majorHAnsi"/>
                <w:sz w:val="20"/>
                <w:szCs w:val="20"/>
              </w:rPr>
            </w:pPr>
          </w:p>
        </w:tc>
        <w:tc>
          <w:tcPr>
            <w:tcW w:w="1795" w:type="pct"/>
          </w:tcPr>
          <w:p w14:paraId="01FD6B32"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A standard assignment (unique to each of the four courses) will be given each time the course is taught to assess at the “E” stage.</w:t>
            </w:r>
          </w:p>
          <w:p w14:paraId="720616C8" w14:textId="77777777" w:rsidR="008A4046" w:rsidRDefault="008A4046" w:rsidP="000C19D0">
            <w:pPr>
              <w:rPr>
                <w:rFonts w:asciiTheme="majorHAnsi" w:hAnsiTheme="majorHAnsi"/>
                <w:sz w:val="20"/>
                <w:szCs w:val="20"/>
              </w:rPr>
            </w:pPr>
          </w:p>
          <w:p w14:paraId="6EA4EAA5"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 xml:space="preserve">Students will complete two written assignments (graded according to a standardized rubric that examines content and focus, organization, writing style, and grammar/spelling) to assess at the “D” and “A” stages </w:t>
            </w:r>
          </w:p>
        </w:tc>
        <w:tc>
          <w:tcPr>
            <w:tcW w:w="718" w:type="pct"/>
          </w:tcPr>
          <w:p w14:paraId="47CAB3C0" w14:textId="77777777" w:rsidR="008A4046" w:rsidRPr="00612E00" w:rsidRDefault="008A4046" w:rsidP="000C19D0">
            <w:pPr>
              <w:rPr>
                <w:rFonts w:asciiTheme="majorHAnsi" w:hAnsiTheme="majorHAnsi"/>
                <w:sz w:val="20"/>
                <w:szCs w:val="20"/>
              </w:rPr>
            </w:pPr>
          </w:p>
          <w:p w14:paraId="465EB7AC" w14:textId="77777777" w:rsidR="008A4046" w:rsidRDefault="008A4046" w:rsidP="000C19D0">
            <w:pPr>
              <w:rPr>
                <w:rFonts w:asciiTheme="majorHAnsi" w:hAnsiTheme="majorHAnsi"/>
                <w:sz w:val="20"/>
                <w:szCs w:val="20"/>
              </w:rPr>
            </w:pPr>
            <w:r w:rsidRPr="00612E00">
              <w:rPr>
                <w:rFonts w:asciiTheme="majorHAnsi" w:hAnsiTheme="majorHAnsi"/>
                <w:sz w:val="20"/>
                <w:szCs w:val="20"/>
              </w:rPr>
              <w:t>ANTH 1003 (E)</w:t>
            </w:r>
            <w:r>
              <w:rPr>
                <w:rFonts w:asciiTheme="majorHAnsi" w:hAnsiTheme="majorHAnsi"/>
                <w:sz w:val="20"/>
                <w:szCs w:val="20"/>
              </w:rPr>
              <w:t>, ANTH 1005 (E)</w:t>
            </w:r>
          </w:p>
          <w:p w14:paraId="3AB9230B" w14:textId="77777777" w:rsidR="008A4046" w:rsidRDefault="008A4046" w:rsidP="000C19D0">
            <w:pPr>
              <w:rPr>
                <w:rFonts w:asciiTheme="majorHAnsi" w:hAnsiTheme="majorHAnsi"/>
                <w:sz w:val="20"/>
                <w:szCs w:val="20"/>
              </w:rPr>
            </w:pPr>
            <w:r>
              <w:rPr>
                <w:rFonts w:asciiTheme="majorHAnsi" w:hAnsiTheme="majorHAnsi"/>
                <w:sz w:val="20"/>
                <w:szCs w:val="20"/>
              </w:rPr>
              <w:t>ANTH 1007 (E)</w:t>
            </w:r>
          </w:p>
          <w:p w14:paraId="6B822380" w14:textId="77777777" w:rsidR="008A4046" w:rsidRDefault="008A4046" w:rsidP="000C19D0">
            <w:pPr>
              <w:rPr>
                <w:rFonts w:asciiTheme="majorHAnsi" w:hAnsiTheme="majorHAnsi"/>
                <w:sz w:val="20"/>
                <w:szCs w:val="20"/>
              </w:rPr>
            </w:pPr>
            <w:r w:rsidRPr="00612E00">
              <w:rPr>
                <w:rFonts w:asciiTheme="majorHAnsi" w:hAnsiTheme="majorHAnsi"/>
                <w:sz w:val="20"/>
                <w:szCs w:val="20"/>
              </w:rPr>
              <w:t>AN</w:t>
            </w:r>
            <w:r>
              <w:rPr>
                <w:rFonts w:asciiTheme="majorHAnsi" w:hAnsiTheme="majorHAnsi"/>
                <w:sz w:val="20"/>
                <w:szCs w:val="20"/>
              </w:rPr>
              <w:t>TH 1009 (E)</w:t>
            </w:r>
          </w:p>
          <w:p w14:paraId="7A98E2C7" w14:textId="77777777" w:rsidR="008A4046" w:rsidRDefault="008A4046" w:rsidP="000C19D0">
            <w:pPr>
              <w:rPr>
                <w:rFonts w:asciiTheme="majorHAnsi" w:hAnsiTheme="majorHAnsi"/>
                <w:sz w:val="20"/>
                <w:szCs w:val="20"/>
              </w:rPr>
            </w:pPr>
            <w:r>
              <w:rPr>
                <w:rFonts w:asciiTheme="majorHAnsi" w:hAnsiTheme="majorHAnsi"/>
                <w:sz w:val="20"/>
                <w:szCs w:val="20"/>
              </w:rPr>
              <w:t>4000+ courses (D)</w:t>
            </w:r>
          </w:p>
          <w:p w14:paraId="5640E11B"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Capstone (A)</w:t>
            </w:r>
            <w:r>
              <w:rPr>
                <w:rFonts w:asciiTheme="majorHAnsi" w:hAnsiTheme="majorHAnsi"/>
                <w:sz w:val="20"/>
                <w:szCs w:val="20"/>
                <w:vertAlign w:val="superscript"/>
              </w:rPr>
              <w:t xml:space="preserve"> </w:t>
            </w:r>
          </w:p>
        </w:tc>
        <w:tc>
          <w:tcPr>
            <w:tcW w:w="685" w:type="pct"/>
          </w:tcPr>
          <w:p w14:paraId="7376FC92" w14:textId="77777777" w:rsidR="008A4046" w:rsidRPr="008A4046" w:rsidRDefault="008A4046" w:rsidP="008A4046">
            <w:pPr>
              <w:rPr>
                <w:rFonts w:ascii="Arial" w:hAnsi="Arial"/>
                <w:sz w:val="20"/>
              </w:rPr>
            </w:pPr>
            <w:r w:rsidRPr="008A4046">
              <w:rPr>
                <w:rFonts w:ascii="Arial" w:hAnsi="Arial"/>
                <w:sz w:val="20"/>
              </w:rPr>
              <w:t>Every term</w:t>
            </w:r>
          </w:p>
          <w:p w14:paraId="36C470D7" w14:textId="77777777" w:rsidR="008A4046" w:rsidRPr="008A4046" w:rsidRDefault="008A4046" w:rsidP="008A4046">
            <w:pPr>
              <w:rPr>
                <w:rFonts w:ascii="Arial" w:hAnsi="Arial"/>
                <w:sz w:val="20"/>
              </w:rPr>
            </w:pPr>
            <w:r w:rsidRPr="008A4046">
              <w:rPr>
                <w:rFonts w:ascii="Arial" w:hAnsi="Arial"/>
                <w:sz w:val="20"/>
              </w:rPr>
              <w:t>Annual summary to inform changes for upcoming academic year</w:t>
            </w:r>
          </w:p>
          <w:p w14:paraId="25F523DE" w14:textId="77777777" w:rsidR="008A4046" w:rsidRDefault="008A4046" w:rsidP="008A4046">
            <w:pPr>
              <w:rPr>
                <w:rFonts w:ascii="Arial" w:hAnsi="Arial"/>
                <w:sz w:val="20"/>
              </w:rPr>
            </w:pPr>
          </w:p>
          <w:p w14:paraId="1208A98B" w14:textId="2929AF10" w:rsidR="008A4046" w:rsidRPr="008A4046" w:rsidRDefault="008A4046" w:rsidP="008A4046">
            <w:pPr>
              <w:rPr>
                <w:rFonts w:asciiTheme="majorHAnsi" w:hAnsiTheme="majorHAnsi"/>
                <w:sz w:val="20"/>
                <w:szCs w:val="20"/>
              </w:rPr>
            </w:pPr>
            <w:r w:rsidRPr="008A4046">
              <w:rPr>
                <w:rFonts w:ascii="Arial" w:hAnsi="Arial"/>
                <w:sz w:val="20"/>
              </w:rPr>
              <w:t>Major changes every 4-5 years</w:t>
            </w:r>
          </w:p>
        </w:tc>
        <w:tc>
          <w:tcPr>
            <w:tcW w:w="785" w:type="pct"/>
          </w:tcPr>
          <w:p w14:paraId="715D0013"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 xml:space="preserve">Members of the Curriculum Committee, </w:t>
            </w:r>
          </w:p>
          <w:p w14:paraId="17D8DD27"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Program Coordinator</w:t>
            </w:r>
          </w:p>
        </w:tc>
      </w:tr>
      <w:tr w:rsidR="008A4046" w:rsidRPr="00612E00" w14:paraId="2F4222C1" w14:textId="77777777" w:rsidTr="000C19D0">
        <w:trPr>
          <w:trHeight w:val="3171"/>
        </w:trPr>
        <w:tc>
          <w:tcPr>
            <w:tcW w:w="1017" w:type="pct"/>
          </w:tcPr>
          <w:p w14:paraId="6C62280A"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Recognize and reflect on ethical and historical issues in Anthropology and Archaeology.</w:t>
            </w:r>
          </w:p>
        </w:tc>
        <w:tc>
          <w:tcPr>
            <w:tcW w:w="1795" w:type="pct"/>
          </w:tcPr>
          <w:p w14:paraId="0CA6E5F9" w14:textId="77777777" w:rsidR="008A4046" w:rsidRPr="00612E00" w:rsidRDefault="008A4046" w:rsidP="000C19D0">
            <w:pPr>
              <w:ind w:left="-53"/>
              <w:rPr>
                <w:rFonts w:asciiTheme="majorHAnsi" w:hAnsiTheme="majorHAnsi"/>
                <w:sz w:val="20"/>
                <w:szCs w:val="20"/>
              </w:rPr>
            </w:pPr>
            <w:r w:rsidRPr="00612E00">
              <w:rPr>
                <w:rFonts w:asciiTheme="majorHAnsi" w:hAnsiTheme="majorHAnsi"/>
                <w:sz w:val="20"/>
                <w:szCs w:val="20"/>
              </w:rPr>
              <w:t>A standard assignment (unique to each of the four courses) will be given each time the course is taught to assess at the “E” stage.</w:t>
            </w:r>
          </w:p>
          <w:p w14:paraId="79D128F1" w14:textId="77777777" w:rsidR="008A4046" w:rsidRDefault="008A4046" w:rsidP="000C19D0">
            <w:pPr>
              <w:ind w:left="-53"/>
              <w:rPr>
                <w:rFonts w:asciiTheme="majorHAnsi" w:hAnsiTheme="majorHAnsi"/>
                <w:sz w:val="20"/>
                <w:szCs w:val="20"/>
              </w:rPr>
            </w:pPr>
          </w:p>
          <w:p w14:paraId="681C9B30" w14:textId="77777777" w:rsidR="008A4046" w:rsidRPr="00612E00" w:rsidRDefault="008A4046" w:rsidP="000C19D0">
            <w:pPr>
              <w:ind w:left="-53"/>
              <w:rPr>
                <w:rFonts w:asciiTheme="majorHAnsi" w:hAnsiTheme="majorHAnsi"/>
                <w:sz w:val="20"/>
                <w:szCs w:val="20"/>
              </w:rPr>
            </w:pPr>
            <w:r w:rsidRPr="00612E00">
              <w:rPr>
                <w:rFonts w:asciiTheme="majorHAnsi" w:hAnsiTheme="majorHAnsi"/>
                <w:sz w:val="20"/>
                <w:szCs w:val="20"/>
              </w:rPr>
              <w:t xml:space="preserve">Students will complete one written assignment (graded according to a standardized rubric that examines content and focus, organization, writing style, and grammar/spelling) to assess at the “D” stage </w:t>
            </w:r>
          </w:p>
          <w:p w14:paraId="2C7A612C" w14:textId="77777777" w:rsidR="008A4046" w:rsidRDefault="008A4046" w:rsidP="000C19D0">
            <w:pPr>
              <w:ind w:left="-53"/>
              <w:rPr>
                <w:rFonts w:asciiTheme="majorHAnsi" w:hAnsiTheme="majorHAnsi"/>
                <w:sz w:val="20"/>
                <w:szCs w:val="20"/>
              </w:rPr>
            </w:pPr>
          </w:p>
          <w:p w14:paraId="6DEE9B90" w14:textId="77777777" w:rsidR="008A4046" w:rsidRPr="00612E00" w:rsidRDefault="008A4046" w:rsidP="000C19D0">
            <w:pPr>
              <w:ind w:left="-58"/>
              <w:contextualSpacing/>
              <w:rPr>
                <w:rFonts w:asciiTheme="majorHAnsi" w:hAnsiTheme="majorHAnsi"/>
                <w:sz w:val="20"/>
                <w:szCs w:val="20"/>
              </w:rPr>
            </w:pPr>
            <w:r w:rsidRPr="00612E00">
              <w:rPr>
                <w:rFonts w:asciiTheme="majorHAnsi" w:hAnsiTheme="majorHAnsi"/>
                <w:sz w:val="20"/>
                <w:szCs w:val="20"/>
              </w:rPr>
              <w:t>Students will complete one written assignment (graded according to a standardized rubric that examines content and focus, organization, writing style, and grammar/spell</w:t>
            </w:r>
            <w:r>
              <w:rPr>
                <w:rFonts w:asciiTheme="majorHAnsi" w:hAnsiTheme="majorHAnsi"/>
                <w:sz w:val="20"/>
                <w:szCs w:val="20"/>
              </w:rPr>
              <w:t>ing) to assess at the “A” stage</w:t>
            </w:r>
          </w:p>
        </w:tc>
        <w:tc>
          <w:tcPr>
            <w:tcW w:w="718" w:type="pct"/>
          </w:tcPr>
          <w:p w14:paraId="75D2E78F" w14:textId="77777777" w:rsidR="008A4046" w:rsidRPr="00612E00" w:rsidRDefault="008A4046" w:rsidP="000C19D0">
            <w:pPr>
              <w:rPr>
                <w:rFonts w:asciiTheme="majorHAnsi" w:hAnsiTheme="majorHAnsi"/>
                <w:sz w:val="20"/>
                <w:szCs w:val="20"/>
              </w:rPr>
            </w:pPr>
          </w:p>
          <w:p w14:paraId="370A49B8" w14:textId="77777777" w:rsidR="008A4046" w:rsidRDefault="008A4046" w:rsidP="000C19D0">
            <w:pPr>
              <w:rPr>
                <w:rFonts w:asciiTheme="majorHAnsi" w:hAnsiTheme="majorHAnsi"/>
                <w:sz w:val="20"/>
                <w:szCs w:val="20"/>
              </w:rPr>
            </w:pPr>
            <w:r w:rsidRPr="00612E00">
              <w:rPr>
                <w:rFonts w:asciiTheme="majorHAnsi" w:hAnsiTheme="majorHAnsi"/>
                <w:sz w:val="20"/>
                <w:szCs w:val="20"/>
              </w:rPr>
              <w:t>ANTH 1003 (E), ANTH 1005 (E), ANTH 1007 (E), ANTH 1009 (E), Method</w:t>
            </w:r>
            <w:r>
              <w:rPr>
                <w:rFonts w:asciiTheme="majorHAnsi" w:hAnsiTheme="majorHAnsi"/>
                <w:sz w:val="20"/>
                <w:szCs w:val="20"/>
              </w:rPr>
              <w:t>s (D, A), 4000+ courses (D, A)</w:t>
            </w:r>
          </w:p>
          <w:p w14:paraId="20BAD98F"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Capstone (A)</w:t>
            </w:r>
            <w:r w:rsidRPr="00612E00">
              <w:rPr>
                <w:rFonts w:asciiTheme="majorHAnsi" w:hAnsiTheme="majorHAnsi"/>
                <w:sz w:val="20"/>
                <w:szCs w:val="20"/>
                <w:vertAlign w:val="superscript"/>
              </w:rPr>
              <w:t xml:space="preserve"> </w:t>
            </w:r>
          </w:p>
        </w:tc>
        <w:tc>
          <w:tcPr>
            <w:tcW w:w="685" w:type="pct"/>
          </w:tcPr>
          <w:p w14:paraId="3F2DD32D" w14:textId="77777777" w:rsidR="008A4046" w:rsidRPr="008A4046" w:rsidRDefault="008A4046" w:rsidP="008A4046">
            <w:pPr>
              <w:rPr>
                <w:rFonts w:ascii="Arial" w:hAnsi="Arial"/>
                <w:sz w:val="20"/>
              </w:rPr>
            </w:pPr>
            <w:r w:rsidRPr="008A4046">
              <w:rPr>
                <w:rFonts w:ascii="Arial" w:hAnsi="Arial"/>
                <w:sz w:val="20"/>
              </w:rPr>
              <w:t>Every term</w:t>
            </w:r>
          </w:p>
          <w:p w14:paraId="5C0B416F" w14:textId="77777777" w:rsidR="008A4046" w:rsidRPr="008A4046" w:rsidRDefault="008A4046" w:rsidP="008A4046">
            <w:pPr>
              <w:rPr>
                <w:rFonts w:ascii="Arial" w:hAnsi="Arial"/>
                <w:sz w:val="20"/>
              </w:rPr>
            </w:pPr>
            <w:r w:rsidRPr="008A4046">
              <w:rPr>
                <w:rFonts w:ascii="Arial" w:hAnsi="Arial"/>
                <w:sz w:val="20"/>
              </w:rPr>
              <w:t>Annual summary to inform changes for upcoming academic year</w:t>
            </w:r>
          </w:p>
          <w:p w14:paraId="486DBF4F" w14:textId="77777777" w:rsidR="008A4046" w:rsidRDefault="008A4046" w:rsidP="008A4046">
            <w:pPr>
              <w:rPr>
                <w:rFonts w:ascii="Arial" w:hAnsi="Arial"/>
                <w:sz w:val="20"/>
              </w:rPr>
            </w:pPr>
          </w:p>
          <w:p w14:paraId="3B3901E4" w14:textId="36DA223B" w:rsidR="008A4046" w:rsidRPr="008A4046" w:rsidRDefault="008A4046" w:rsidP="008A4046">
            <w:pPr>
              <w:rPr>
                <w:rFonts w:asciiTheme="majorHAnsi" w:hAnsiTheme="majorHAnsi"/>
                <w:sz w:val="20"/>
                <w:szCs w:val="20"/>
              </w:rPr>
            </w:pPr>
            <w:r w:rsidRPr="008A4046">
              <w:rPr>
                <w:rFonts w:ascii="Arial" w:hAnsi="Arial"/>
                <w:sz w:val="20"/>
              </w:rPr>
              <w:t>Major changes every 4-5 years</w:t>
            </w:r>
          </w:p>
        </w:tc>
        <w:tc>
          <w:tcPr>
            <w:tcW w:w="785" w:type="pct"/>
          </w:tcPr>
          <w:p w14:paraId="150A517C"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 xml:space="preserve">Members of the Curriculum Committee, </w:t>
            </w:r>
          </w:p>
          <w:p w14:paraId="47E4CABA"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Program Coordinator</w:t>
            </w:r>
          </w:p>
        </w:tc>
      </w:tr>
      <w:tr w:rsidR="008A4046" w:rsidRPr="00612E00" w14:paraId="4BEEC6D0" w14:textId="77777777" w:rsidTr="008A4046">
        <w:tc>
          <w:tcPr>
            <w:tcW w:w="1017" w:type="pct"/>
          </w:tcPr>
          <w:p w14:paraId="173C1025"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 xml:space="preserve">Critically evaluate primary sources in anthropological </w:t>
            </w:r>
            <w:r w:rsidRPr="00612E00">
              <w:rPr>
                <w:rFonts w:asciiTheme="majorHAnsi" w:hAnsiTheme="majorHAnsi"/>
                <w:sz w:val="20"/>
                <w:szCs w:val="20"/>
              </w:rPr>
              <w:lastRenderedPageBreak/>
              <w:t>literature using written and oral communication.</w:t>
            </w:r>
          </w:p>
        </w:tc>
        <w:tc>
          <w:tcPr>
            <w:tcW w:w="1795" w:type="pct"/>
          </w:tcPr>
          <w:p w14:paraId="76442099"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lastRenderedPageBreak/>
              <w:t xml:space="preserve">Students will complete a written assignment that requires them to identify primary sources related to a </w:t>
            </w:r>
            <w:r w:rsidRPr="00612E00">
              <w:rPr>
                <w:rFonts w:asciiTheme="majorHAnsi" w:hAnsiTheme="majorHAnsi"/>
                <w:sz w:val="20"/>
                <w:szCs w:val="20"/>
              </w:rPr>
              <w:lastRenderedPageBreak/>
              <w:t xml:space="preserve">question of interest and summarize the findings/discussions in these sources. This will be graded according to a standardized rubric that examines appropriateness of source (e.g. article in </w:t>
            </w:r>
            <w:r w:rsidRPr="00612E00">
              <w:rPr>
                <w:rFonts w:asciiTheme="majorHAnsi" w:hAnsiTheme="majorHAnsi"/>
                <w:i/>
                <w:sz w:val="20"/>
                <w:szCs w:val="20"/>
              </w:rPr>
              <w:t>Science</w:t>
            </w:r>
            <w:r w:rsidRPr="00612E00">
              <w:rPr>
                <w:rFonts w:asciiTheme="majorHAnsi" w:hAnsiTheme="majorHAnsi"/>
                <w:sz w:val="20"/>
                <w:szCs w:val="20"/>
              </w:rPr>
              <w:t xml:space="preserve"> vs. Wikipedia entry), relevance to the question at hand, and understanding of the article. This assignment will assess at the “E” stage.</w:t>
            </w:r>
          </w:p>
          <w:p w14:paraId="2EA38086" w14:textId="77777777" w:rsidR="008A4046" w:rsidRDefault="008A4046" w:rsidP="000C19D0">
            <w:pPr>
              <w:rPr>
                <w:rFonts w:asciiTheme="majorHAnsi" w:hAnsiTheme="majorHAnsi"/>
                <w:sz w:val="20"/>
                <w:szCs w:val="20"/>
              </w:rPr>
            </w:pPr>
          </w:p>
          <w:p w14:paraId="518660BB"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Students will complete one written research paper and one oral presentation that compare and contrast multiple primary sources related to a question of interest. These will be graded according a standardized rubric that examines content, presentation style, organization, understanding of material, and grammar. These will be used to assess at the “D” and “A”</w:t>
            </w:r>
            <w:r>
              <w:rPr>
                <w:rFonts w:asciiTheme="majorHAnsi" w:hAnsiTheme="majorHAnsi"/>
                <w:sz w:val="20"/>
                <w:szCs w:val="20"/>
              </w:rPr>
              <w:t xml:space="preserve"> </w:t>
            </w:r>
            <w:r w:rsidRPr="00612E00">
              <w:rPr>
                <w:rFonts w:asciiTheme="majorHAnsi" w:hAnsiTheme="majorHAnsi"/>
                <w:sz w:val="20"/>
                <w:szCs w:val="20"/>
              </w:rPr>
              <w:t>stages.</w:t>
            </w:r>
          </w:p>
        </w:tc>
        <w:tc>
          <w:tcPr>
            <w:tcW w:w="718" w:type="pct"/>
          </w:tcPr>
          <w:p w14:paraId="2B39CDC9" w14:textId="77777777" w:rsidR="008A4046" w:rsidRDefault="008A4046" w:rsidP="000C19D0">
            <w:pPr>
              <w:rPr>
                <w:rFonts w:asciiTheme="majorHAnsi" w:hAnsiTheme="majorHAnsi"/>
                <w:sz w:val="20"/>
                <w:szCs w:val="20"/>
              </w:rPr>
            </w:pPr>
            <w:r>
              <w:rPr>
                <w:rFonts w:asciiTheme="majorHAnsi" w:hAnsiTheme="majorHAnsi"/>
                <w:sz w:val="20"/>
                <w:szCs w:val="20"/>
              </w:rPr>
              <w:lastRenderedPageBreak/>
              <w:t xml:space="preserve">Methods (E, D, A) 4000+ courses (E, D, </w:t>
            </w:r>
            <w:r>
              <w:rPr>
                <w:rFonts w:asciiTheme="majorHAnsi" w:hAnsiTheme="majorHAnsi"/>
                <w:sz w:val="20"/>
                <w:szCs w:val="20"/>
              </w:rPr>
              <w:lastRenderedPageBreak/>
              <w:t>A)</w:t>
            </w:r>
          </w:p>
          <w:p w14:paraId="6398686A"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Capstone (D, A)</w:t>
            </w:r>
            <w:r>
              <w:rPr>
                <w:rFonts w:asciiTheme="majorHAnsi" w:hAnsiTheme="majorHAnsi"/>
                <w:sz w:val="20"/>
                <w:szCs w:val="20"/>
                <w:vertAlign w:val="superscript"/>
              </w:rPr>
              <w:t xml:space="preserve"> </w:t>
            </w:r>
          </w:p>
        </w:tc>
        <w:tc>
          <w:tcPr>
            <w:tcW w:w="685" w:type="pct"/>
          </w:tcPr>
          <w:p w14:paraId="69600247" w14:textId="77777777" w:rsidR="008A4046" w:rsidRPr="008A4046" w:rsidRDefault="008A4046" w:rsidP="008A4046">
            <w:pPr>
              <w:rPr>
                <w:rFonts w:ascii="Arial" w:hAnsi="Arial"/>
                <w:sz w:val="20"/>
              </w:rPr>
            </w:pPr>
            <w:r w:rsidRPr="008A4046">
              <w:rPr>
                <w:rFonts w:ascii="Arial" w:hAnsi="Arial"/>
                <w:sz w:val="20"/>
              </w:rPr>
              <w:lastRenderedPageBreak/>
              <w:t>Every term</w:t>
            </w:r>
          </w:p>
          <w:p w14:paraId="23445D9F" w14:textId="77777777" w:rsidR="008A4046" w:rsidRPr="008A4046" w:rsidRDefault="008A4046" w:rsidP="008A4046">
            <w:pPr>
              <w:rPr>
                <w:rFonts w:ascii="Arial" w:hAnsi="Arial"/>
                <w:sz w:val="20"/>
              </w:rPr>
            </w:pPr>
            <w:r w:rsidRPr="008A4046">
              <w:rPr>
                <w:rFonts w:ascii="Arial" w:hAnsi="Arial"/>
                <w:sz w:val="20"/>
              </w:rPr>
              <w:t xml:space="preserve">Annual summary to inform </w:t>
            </w:r>
            <w:r w:rsidRPr="008A4046">
              <w:rPr>
                <w:rFonts w:ascii="Arial" w:hAnsi="Arial"/>
                <w:sz w:val="20"/>
              </w:rPr>
              <w:lastRenderedPageBreak/>
              <w:t>changes for upcoming academic year</w:t>
            </w:r>
          </w:p>
          <w:p w14:paraId="3551145D" w14:textId="77777777" w:rsidR="008A4046" w:rsidRDefault="008A4046" w:rsidP="008A4046">
            <w:pPr>
              <w:rPr>
                <w:rFonts w:ascii="Arial" w:hAnsi="Arial"/>
                <w:sz w:val="20"/>
              </w:rPr>
            </w:pPr>
          </w:p>
          <w:p w14:paraId="68EAA6E3" w14:textId="10C871F5" w:rsidR="008A4046" w:rsidRPr="008A4046" w:rsidRDefault="008A4046" w:rsidP="008A4046">
            <w:pPr>
              <w:rPr>
                <w:rFonts w:asciiTheme="majorHAnsi" w:hAnsiTheme="majorHAnsi"/>
                <w:sz w:val="20"/>
                <w:szCs w:val="20"/>
              </w:rPr>
            </w:pPr>
            <w:r w:rsidRPr="008A4046">
              <w:rPr>
                <w:rFonts w:ascii="Arial" w:hAnsi="Arial"/>
                <w:sz w:val="20"/>
              </w:rPr>
              <w:t>Major changes every 4-5 years</w:t>
            </w:r>
          </w:p>
        </w:tc>
        <w:tc>
          <w:tcPr>
            <w:tcW w:w="785" w:type="pct"/>
          </w:tcPr>
          <w:p w14:paraId="0D114063"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lastRenderedPageBreak/>
              <w:t xml:space="preserve">Members of the Curriculum </w:t>
            </w:r>
            <w:r w:rsidRPr="00612E00">
              <w:rPr>
                <w:rFonts w:asciiTheme="majorHAnsi" w:hAnsiTheme="majorHAnsi"/>
                <w:sz w:val="20"/>
                <w:szCs w:val="20"/>
              </w:rPr>
              <w:lastRenderedPageBreak/>
              <w:t xml:space="preserve">Committee, </w:t>
            </w:r>
          </w:p>
          <w:p w14:paraId="69DFDB59"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Program Coordinator</w:t>
            </w:r>
          </w:p>
        </w:tc>
      </w:tr>
      <w:tr w:rsidR="008A4046" w:rsidRPr="00612E00" w14:paraId="440706A5" w14:textId="77777777" w:rsidTr="008A4046">
        <w:tc>
          <w:tcPr>
            <w:tcW w:w="1017" w:type="pct"/>
          </w:tcPr>
          <w:p w14:paraId="224DFF78"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lastRenderedPageBreak/>
              <w:t>Apply theoretical and methodological knowledge in field and laboratory contexts by collecting, organizing, analyzing, and interpreting qualitative and quantitative data.</w:t>
            </w:r>
          </w:p>
        </w:tc>
        <w:tc>
          <w:tcPr>
            <w:tcW w:w="1795" w:type="pct"/>
          </w:tcPr>
          <w:p w14:paraId="254E5345" w14:textId="77777777" w:rsidR="008A4046" w:rsidRDefault="008A4046" w:rsidP="000C19D0">
            <w:pPr>
              <w:rPr>
                <w:rFonts w:asciiTheme="majorHAnsi" w:hAnsiTheme="majorHAnsi"/>
                <w:sz w:val="20"/>
                <w:szCs w:val="20"/>
              </w:rPr>
            </w:pPr>
            <w:r w:rsidRPr="00612E00">
              <w:rPr>
                <w:rFonts w:asciiTheme="majorHAnsi" w:hAnsiTheme="majorHAnsi"/>
                <w:sz w:val="20"/>
                <w:szCs w:val="20"/>
              </w:rPr>
              <w:t xml:space="preserve">Standard assignments and/or lab </w:t>
            </w:r>
            <w:proofErr w:type="spellStart"/>
            <w:r w:rsidRPr="00612E00">
              <w:rPr>
                <w:rFonts w:asciiTheme="majorHAnsi" w:hAnsiTheme="majorHAnsi"/>
                <w:sz w:val="20"/>
                <w:szCs w:val="20"/>
              </w:rPr>
              <w:t>practicals</w:t>
            </w:r>
            <w:proofErr w:type="spellEnd"/>
            <w:r w:rsidRPr="00612E00">
              <w:rPr>
                <w:rFonts w:asciiTheme="majorHAnsi" w:hAnsiTheme="majorHAnsi"/>
                <w:sz w:val="20"/>
                <w:szCs w:val="20"/>
              </w:rPr>
              <w:t xml:space="preserve"> in the Methods and 4000+ courses will be used to assess at the “E” and “D” stages. While these will vary from course to course (e.g., lab </w:t>
            </w:r>
            <w:proofErr w:type="spellStart"/>
            <w:r w:rsidRPr="00612E00">
              <w:rPr>
                <w:rFonts w:asciiTheme="majorHAnsi" w:hAnsiTheme="majorHAnsi"/>
                <w:sz w:val="20"/>
                <w:szCs w:val="20"/>
              </w:rPr>
              <w:t>practicals</w:t>
            </w:r>
            <w:proofErr w:type="spellEnd"/>
            <w:r w:rsidRPr="00612E00">
              <w:rPr>
                <w:rFonts w:asciiTheme="majorHAnsi" w:hAnsiTheme="majorHAnsi"/>
                <w:sz w:val="20"/>
                <w:szCs w:val="20"/>
              </w:rPr>
              <w:t xml:space="preserve"> in Human Location will be quite different from those in </w:t>
            </w:r>
          </w:p>
          <w:p w14:paraId="48DD4C24"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 xml:space="preserve">Field Archaeology of the Southwest), assignments and </w:t>
            </w:r>
            <w:proofErr w:type="spellStart"/>
            <w:r w:rsidRPr="00612E00">
              <w:rPr>
                <w:rFonts w:asciiTheme="majorHAnsi" w:hAnsiTheme="majorHAnsi"/>
                <w:sz w:val="20"/>
                <w:szCs w:val="20"/>
              </w:rPr>
              <w:t>practicals</w:t>
            </w:r>
            <w:proofErr w:type="spellEnd"/>
            <w:r w:rsidRPr="00612E00">
              <w:rPr>
                <w:rFonts w:asciiTheme="majorHAnsi" w:hAnsiTheme="majorHAnsi"/>
                <w:sz w:val="20"/>
                <w:szCs w:val="20"/>
              </w:rPr>
              <w:t xml:space="preserve"> will be constructed so that they address 4 key areas:  correct application of relevant methodology, correct identification of lab materials, data collection and interpretation.</w:t>
            </w:r>
          </w:p>
          <w:p w14:paraId="6CBEE541" w14:textId="77777777" w:rsidR="008A4046" w:rsidRDefault="008A4046" w:rsidP="000C19D0">
            <w:pPr>
              <w:rPr>
                <w:rFonts w:asciiTheme="majorHAnsi" w:hAnsiTheme="majorHAnsi"/>
                <w:sz w:val="20"/>
                <w:szCs w:val="20"/>
              </w:rPr>
            </w:pPr>
          </w:p>
          <w:p w14:paraId="726DE931"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Students will complete a research paper/project in order to assess at the “A” level. These papers/projects will be graded according to a standard rubric that examines the quality of data collected, organization and presentation of data, data analyses, data interpretation, and grammatical/stylistic issues.</w:t>
            </w:r>
          </w:p>
        </w:tc>
        <w:tc>
          <w:tcPr>
            <w:tcW w:w="718" w:type="pct"/>
          </w:tcPr>
          <w:p w14:paraId="7D98034B" w14:textId="77777777" w:rsidR="008A4046" w:rsidRDefault="008A4046" w:rsidP="000C19D0">
            <w:pPr>
              <w:rPr>
                <w:rFonts w:asciiTheme="majorHAnsi" w:hAnsiTheme="majorHAnsi"/>
                <w:sz w:val="20"/>
                <w:szCs w:val="20"/>
              </w:rPr>
            </w:pPr>
            <w:r w:rsidRPr="00612E00">
              <w:rPr>
                <w:rFonts w:asciiTheme="majorHAnsi" w:hAnsiTheme="majorHAnsi"/>
                <w:sz w:val="20"/>
                <w:szCs w:val="20"/>
              </w:rPr>
              <w:t xml:space="preserve">Methods (E, </w:t>
            </w:r>
            <w:r>
              <w:rPr>
                <w:rFonts w:asciiTheme="majorHAnsi" w:hAnsiTheme="majorHAnsi"/>
                <w:sz w:val="20"/>
                <w:szCs w:val="20"/>
              </w:rPr>
              <w:t>D, A) 4000+ courses (E, D, A)</w:t>
            </w:r>
          </w:p>
          <w:p w14:paraId="4BC3563F"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Capstone (D, A)</w:t>
            </w:r>
            <w:r>
              <w:rPr>
                <w:rFonts w:asciiTheme="majorHAnsi" w:hAnsiTheme="majorHAnsi"/>
                <w:sz w:val="20"/>
                <w:szCs w:val="20"/>
                <w:vertAlign w:val="superscript"/>
              </w:rPr>
              <w:t xml:space="preserve"> </w:t>
            </w:r>
          </w:p>
        </w:tc>
        <w:tc>
          <w:tcPr>
            <w:tcW w:w="685" w:type="pct"/>
          </w:tcPr>
          <w:p w14:paraId="74C88BA2" w14:textId="77777777" w:rsidR="008A4046" w:rsidRPr="008A4046" w:rsidRDefault="008A4046" w:rsidP="008A4046">
            <w:pPr>
              <w:rPr>
                <w:rFonts w:ascii="Arial" w:hAnsi="Arial"/>
                <w:sz w:val="20"/>
              </w:rPr>
            </w:pPr>
            <w:r w:rsidRPr="008A4046">
              <w:rPr>
                <w:rFonts w:ascii="Arial" w:hAnsi="Arial"/>
                <w:sz w:val="20"/>
              </w:rPr>
              <w:t>Every term</w:t>
            </w:r>
          </w:p>
          <w:p w14:paraId="4CA1B891" w14:textId="77777777" w:rsidR="008A4046" w:rsidRPr="008A4046" w:rsidRDefault="008A4046" w:rsidP="008A4046">
            <w:pPr>
              <w:rPr>
                <w:rFonts w:ascii="Arial" w:hAnsi="Arial"/>
                <w:sz w:val="20"/>
              </w:rPr>
            </w:pPr>
            <w:r w:rsidRPr="008A4046">
              <w:rPr>
                <w:rFonts w:ascii="Arial" w:hAnsi="Arial"/>
                <w:sz w:val="20"/>
              </w:rPr>
              <w:t>Annual summary to inform changes for upcoming academic year</w:t>
            </w:r>
          </w:p>
          <w:p w14:paraId="02870563" w14:textId="77777777" w:rsidR="008A4046" w:rsidRDefault="008A4046" w:rsidP="008A4046">
            <w:pPr>
              <w:rPr>
                <w:rFonts w:ascii="Arial" w:hAnsi="Arial"/>
                <w:sz w:val="20"/>
              </w:rPr>
            </w:pPr>
          </w:p>
          <w:p w14:paraId="1FD08E6C" w14:textId="7332701C" w:rsidR="008A4046" w:rsidRPr="008A4046" w:rsidRDefault="008A4046" w:rsidP="008A4046">
            <w:pPr>
              <w:rPr>
                <w:rFonts w:asciiTheme="majorHAnsi" w:hAnsiTheme="majorHAnsi"/>
                <w:sz w:val="20"/>
                <w:szCs w:val="20"/>
              </w:rPr>
            </w:pPr>
            <w:r w:rsidRPr="008A4046">
              <w:rPr>
                <w:rFonts w:ascii="Arial" w:hAnsi="Arial"/>
                <w:sz w:val="20"/>
              </w:rPr>
              <w:t>Major changes every 4-5 years</w:t>
            </w:r>
          </w:p>
        </w:tc>
        <w:tc>
          <w:tcPr>
            <w:tcW w:w="785" w:type="pct"/>
          </w:tcPr>
          <w:p w14:paraId="1EF48F6A"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Memb</w:t>
            </w:r>
            <w:r>
              <w:rPr>
                <w:rFonts w:asciiTheme="majorHAnsi" w:hAnsiTheme="majorHAnsi"/>
                <w:sz w:val="20"/>
                <w:szCs w:val="20"/>
              </w:rPr>
              <w:t>ers of the Curriculum Committee</w:t>
            </w:r>
            <w:r w:rsidRPr="00612E00">
              <w:rPr>
                <w:rFonts w:asciiTheme="majorHAnsi" w:hAnsiTheme="majorHAnsi"/>
                <w:sz w:val="20"/>
                <w:szCs w:val="20"/>
              </w:rPr>
              <w:t xml:space="preserve"> </w:t>
            </w:r>
          </w:p>
          <w:p w14:paraId="272EA89B" w14:textId="77777777" w:rsidR="008A4046" w:rsidRPr="00612E00" w:rsidRDefault="008A4046" w:rsidP="000C19D0">
            <w:pPr>
              <w:rPr>
                <w:rFonts w:asciiTheme="majorHAnsi" w:hAnsiTheme="majorHAnsi"/>
                <w:sz w:val="20"/>
                <w:szCs w:val="20"/>
              </w:rPr>
            </w:pPr>
            <w:r w:rsidRPr="00612E00">
              <w:rPr>
                <w:rFonts w:asciiTheme="majorHAnsi" w:hAnsiTheme="majorHAnsi"/>
                <w:sz w:val="20"/>
                <w:szCs w:val="20"/>
              </w:rPr>
              <w:t>Program Coordinator</w:t>
            </w:r>
          </w:p>
        </w:tc>
      </w:tr>
    </w:tbl>
    <w:p w14:paraId="10282BF2" w14:textId="77777777" w:rsidR="002D0763" w:rsidRDefault="002D0763">
      <w:pPr>
        <w:rPr>
          <w:rFonts w:asciiTheme="majorHAnsi" w:hAnsiTheme="majorHAnsi"/>
        </w:rPr>
      </w:pPr>
    </w:p>
    <w:p w14:paraId="2F2630BF" w14:textId="77777777" w:rsidR="000C19D0" w:rsidRDefault="000C19D0">
      <w:pPr>
        <w:rPr>
          <w:rFonts w:asciiTheme="majorHAnsi" w:hAnsiTheme="majorHAnsi"/>
        </w:rPr>
      </w:pPr>
    </w:p>
    <w:p w14:paraId="20AB6326" w14:textId="77777777" w:rsidR="002D0763" w:rsidRDefault="002D0763">
      <w:pPr>
        <w:rPr>
          <w:rFonts w:asciiTheme="majorHAnsi" w:hAnsiTheme="majorHAnsi"/>
        </w:rPr>
        <w:sectPr w:rsidR="002D0763" w:rsidSect="002D0763">
          <w:pgSz w:w="15840" w:h="12240" w:orient="landscape"/>
          <w:pgMar w:top="1440" w:right="1339" w:bottom="1440" w:left="1368" w:header="720" w:footer="720" w:gutter="0"/>
          <w:cols w:space="720"/>
          <w:titlePg/>
          <w:docGrid w:linePitch="360"/>
        </w:sectPr>
      </w:pPr>
    </w:p>
    <w:p w14:paraId="104C740F" w14:textId="77777777" w:rsidR="00164B8D" w:rsidRDefault="00164B8D" w:rsidP="00F95029">
      <w:pPr>
        <w:pStyle w:val="Heading1"/>
      </w:pPr>
      <w:bookmarkStart w:id="24" w:name="_Toc236801810"/>
      <w:r>
        <w:lastRenderedPageBreak/>
        <w:t xml:space="preserve">Activity 6: </w:t>
      </w:r>
      <w:r w:rsidRPr="00164B8D">
        <w:t>Developing Your Assessment Infrastructure</w:t>
      </w:r>
      <w:bookmarkEnd w:id="24"/>
      <w:r w:rsidRPr="00164B8D">
        <w:t xml:space="preserve"> </w:t>
      </w:r>
    </w:p>
    <w:p w14:paraId="4DD4568D" w14:textId="77777777" w:rsidR="00C51C81" w:rsidRDefault="00C51C81" w:rsidP="00C51C81"/>
    <w:p w14:paraId="71F5EB1A" w14:textId="23010D3F" w:rsidR="00164B8D" w:rsidRPr="000565BF" w:rsidRDefault="000565BF" w:rsidP="00C51C81">
      <w:r w:rsidRPr="000565BF">
        <w:t xml:space="preserve">The Task: </w:t>
      </w:r>
    </w:p>
    <w:p w14:paraId="66093CE2" w14:textId="77777777" w:rsidR="00C51C81" w:rsidRDefault="00C51C81" w:rsidP="00C51C81">
      <w:pPr>
        <w:pStyle w:val="ListParagraph"/>
        <w:ind w:left="360"/>
      </w:pPr>
    </w:p>
    <w:p w14:paraId="78E46774" w14:textId="0B7185E4" w:rsidR="00164B8D" w:rsidRPr="00164B8D" w:rsidRDefault="000565BF" w:rsidP="00C51C81">
      <w:pPr>
        <w:pStyle w:val="ListParagraph"/>
        <w:numPr>
          <w:ilvl w:val="0"/>
          <w:numId w:val="45"/>
        </w:numPr>
      </w:pPr>
      <w:r>
        <w:t xml:space="preserve">First, identify </w:t>
      </w:r>
      <w:r w:rsidR="00164B8D" w:rsidRPr="00164B8D">
        <w:t>Personnel</w:t>
      </w:r>
      <w:r>
        <w:t xml:space="preserve"> responsible for managing your program’s assessment plan as well as those who will be involved in data collection and consultation.</w:t>
      </w:r>
      <w:r w:rsidR="00C51C81">
        <w:t xml:space="preserve"> You may find the following questions helpful to guide you through this process: </w:t>
      </w:r>
    </w:p>
    <w:p w14:paraId="1D2A42DD" w14:textId="77777777" w:rsidR="00C51C81" w:rsidRDefault="00C51C81" w:rsidP="00C51C81"/>
    <w:p w14:paraId="6D61C938" w14:textId="01CC2035" w:rsidR="00164B8D" w:rsidRDefault="00164B8D" w:rsidP="00C51C81">
      <w:r w:rsidRPr="00A32A94">
        <w:rPr>
          <w:i/>
        </w:rPr>
        <w:t>Who will chair/serve on the assessment committee?</w:t>
      </w:r>
      <w:r w:rsidR="00C51C81">
        <w:t xml:space="preserve"> _</w:t>
      </w:r>
      <w:r w:rsidR="00A32A94">
        <w:softHyphen/>
        <w:t>__</w:t>
      </w:r>
      <w:r w:rsidR="00C51C81">
        <w:t>___________________________________________ _________________________________________________________________________________________________________</w:t>
      </w:r>
    </w:p>
    <w:p w14:paraId="291D2387" w14:textId="77777777" w:rsidR="00C51C81" w:rsidRPr="00164B8D" w:rsidRDefault="00C51C81" w:rsidP="00C51C81">
      <w:r>
        <w:t>_________________________________________________________________________________________________________</w:t>
      </w:r>
    </w:p>
    <w:p w14:paraId="5DE8B64D" w14:textId="77777777" w:rsidR="00C51C81" w:rsidRPr="00164B8D" w:rsidRDefault="00C51C81" w:rsidP="00C51C81">
      <w:r>
        <w:t>_________________________________________________________________________________________________________</w:t>
      </w:r>
    </w:p>
    <w:p w14:paraId="7C3C1C78" w14:textId="77777777" w:rsidR="00C51C81" w:rsidRPr="00164B8D" w:rsidRDefault="00C51C81" w:rsidP="00C51C81"/>
    <w:p w14:paraId="72447C27" w14:textId="372782A7" w:rsidR="00C51C81" w:rsidRDefault="00164B8D" w:rsidP="00C51C81">
      <w:r w:rsidRPr="00A32A94">
        <w:rPr>
          <w:i/>
        </w:rPr>
        <w:t>What is the responsibility of the committee?</w:t>
      </w:r>
      <w:r w:rsidR="00C51C81" w:rsidRPr="00C51C81">
        <w:t xml:space="preserve"> </w:t>
      </w:r>
      <w:r w:rsidR="00C51C81">
        <w:t>__</w:t>
      </w:r>
      <w:r w:rsidR="00A32A94">
        <w:t>__</w:t>
      </w:r>
      <w:r w:rsidR="00C51C81">
        <w:t>___________________________________________________ _________________________________________________________________________________________________________</w:t>
      </w:r>
    </w:p>
    <w:p w14:paraId="485BD6F5" w14:textId="77777777" w:rsidR="00C51C81" w:rsidRPr="00164B8D" w:rsidRDefault="00C51C81" w:rsidP="00C51C81">
      <w:r>
        <w:t>_________________________________________________________________________________________________________</w:t>
      </w:r>
    </w:p>
    <w:p w14:paraId="06525956" w14:textId="77777777" w:rsidR="00C51C81" w:rsidRPr="00164B8D" w:rsidRDefault="00C51C81" w:rsidP="00C51C81">
      <w:r>
        <w:t>_________________________________________________________________________________________________________</w:t>
      </w:r>
    </w:p>
    <w:p w14:paraId="5B716D4B" w14:textId="77777777" w:rsidR="00164B8D" w:rsidRPr="00164B8D" w:rsidRDefault="00164B8D" w:rsidP="00C51C81"/>
    <w:p w14:paraId="294E6A24" w14:textId="23D444C0" w:rsidR="00C51C81" w:rsidRDefault="00C51C81" w:rsidP="00C51C81">
      <w:r w:rsidRPr="00A32A94">
        <w:rPr>
          <w:i/>
        </w:rPr>
        <w:t xml:space="preserve">How will </w:t>
      </w:r>
      <w:r w:rsidR="00164B8D" w:rsidRPr="00A32A94">
        <w:rPr>
          <w:i/>
        </w:rPr>
        <w:t>data</w:t>
      </w:r>
      <w:r w:rsidRPr="00A32A94">
        <w:rPr>
          <w:i/>
        </w:rPr>
        <w:t xml:space="preserve"> be collected, what will the submission</w:t>
      </w:r>
      <w:r w:rsidR="00164B8D" w:rsidRPr="00A32A94">
        <w:rPr>
          <w:i/>
        </w:rPr>
        <w:t xml:space="preserve"> process and form</w:t>
      </w:r>
      <w:r w:rsidRPr="00A32A94">
        <w:rPr>
          <w:i/>
        </w:rPr>
        <w:t xml:space="preserve"> look like?</w:t>
      </w:r>
      <w:r>
        <w:t xml:space="preserve"> ___</w:t>
      </w:r>
      <w:r w:rsidR="00A32A94">
        <w:t>___</w:t>
      </w:r>
      <w:r>
        <w:t>_________ _________________________________________________________________________________________________________</w:t>
      </w:r>
    </w:p>
    <w:p w14:paraId="404AB18F" w14:textId="77777777" w:rsidR="00C51C81" w:rsidRPr="00164B8D" w:rsidRDefault="00C51C81" w:rsidP="00C51C81">
      <w:r>
        <w:t>_________________________________________________________________________________________________________</w:t>
      </w:r>
    </w:p>
    <w:p w14:paraId="5AEA5B2E" w14:textId="32842187" w:rsidR="00C51C81" w:rsidRDefault="00C51C81" w:rsidP="00C51C81">
      <w:r>
        <w:t>__________________________________________________________________________________________________________________________________________________________________________________________________________________</w:t>
      </w:r>
    </w:p>
    <w:p w14:paraId="215E3BC4" w14:textId="77777777" w:rsidR="00A32A94" w:rsidRDefault="00A32A94" w:rsidP="00C51C81"/>
    <w:p w14:paraId="6E53B054" w14:textId="5AAFC2E2" w:rsidR="00C51C81" w:rsidRDefault="00C51C81" w:rsidP="00C51C81">
      <w:r w:rsidRPr="00A32A94">
        <w:rPr>
          <w:i/>
        </w:rPr>
        <w:t>When will r</w:t>
      </w:r>
      <w:r w:rsidR="00164B8D" w:rsidRPr="00A32A94">
        <w:rPr>
          <w:i/>
        </w:rPr>
        <w:t>eview of data</w:t>
      </w:r>
      <w:r w:rsidRPr="00A32A94">
        <w:rPr>
          <w:i/>
        </w:rPr>
        <w:t xml:space="preserve"> occur?</w:t>
      </w:r>
      <w:r w:rsidR="00164B8D" w:rsidRPr="00A32A94">
        <w:rPr>
          <w:i/>
        </w:rPr>
        <w:t xml:space="preserve"> (</w:t>
      </w:r>
      <w:proofErr w:type="gramStart"/>
      <w:r w:rsidR="00164B8D" w:rsidRPr="00A32A94">
        <w:rPr>
          <w:i/>
        </w:rPr>
        <w:t>recommended</w:t>
      </w:r>
      <w:proofErr w:type="gramEnd"/>
      <w:r w:rsidR="00164B8D" w:rsidRPr="00A32A94">
        <w:rPr>
          <w:i/>
        </w:rPr>
        <w:t xml:space="preserve"> annually)</w:t>
      </w:r>
      <w:r w:rsidRPr="00C51C81">
        <w:t xml:space="preserve"> </w:t>
      </w:r>
      <w:r>
        <w:t>__</w:t>
      </w:r>
      <w:r w:rsidR="00A32A94">
        <w:t>__</w:t>
      </w:r>
      <w:r>
        <w:t>___________________________________ _________________________________________________________________________________________________________</w:t>
      </w:r>
    </w:p>
    <w:p w14:paraId="1BA07364" w14:textId="77777777" w:rsidR="00C51C81" w:rsidRPr="00164B8D" w:rsidRDefault="00C51C81" w:rsidP="00C51C81">
      <w:r>
        <w:t>_________________________________________________________________________________________________________</w:t>
      </w:r>
    </w:p>
    <w:p w14:paraId="62045633" w14:textId="757773F4" w:rsidR="00164B8D" w:rsidRPr="00164B8D" w:rsidRDefault="00C51C81" w:rsidP="00C51C81">
      <w:r>
        <w:t>_________________________________________________________________________________________________________</w:t>
      </w:r>
    </w:p>
    <w:p w14:paraId="7652C786" w14:textId="77777777" w:rsidR="00A32A94" w:rsidRDefault="00A32A94" w:rsidP="00C51C81">
      <w:pPr>
        <w:rPr>
          <w:i/>
        </w:rPr>
      </w:pPr>
    </w:p>
    <w:p w14:paraId="35454235" w14:textId="7D2E5A7F" w:rsidR="00C51C81" w:rsidRDefault="00C51C81" w:rsidP="00C51C81">
      <w:r w:rsidRPr="00A32A94">
        <w:rPr>
          <w:i/>
        </w:rPr>
        <w:t xml:space="preserve">Explain </w:t>
      </w:r>
      <w:bookmarkStart w:id="25" w:name="_GoBack"/>
      <w:r w:rsidRPr="00A32A94">
        <w:rPr>
          <w:i/>
        </w:rPr>
        <w:t>the process of making curricular changes based on assessment</w:t>
      </w:r>
      <w:r w:rsidR="00164B8D" w:rsidRPr="00A32A94">
        <w:rPr>
          <w:i/>
        </w:rPr>
        <w:t xml:space="preserve"> findings and </w:t>
      </w:r>
      <w:r w:rsidRPr="00A32A94">
        <w:rPr>
          <w:i/>
        </w:rPr>
        <w:t xml:space="preserve">what the process of </w:t>
      </w:r>
      <w:r w:rsidR="00164B8D" w:rsidRPr="00A32A94">
        <w:rPr>
          <w:i/>
        </w:rPr>
        <w:t>decimation/discussion of findings/recommendations</w:t>
      </w:r>
      <w:r w:rsidRPr="00A32A94">
        <w:rPr>
          <w:i/>
        </w:rPr>
        <w:t xml:space="preserve"> will be</w:t>
      </w:r>
      <w:bookmarkEnd w:id="25"/>
      <w:proofErr w:type="gramStart"/>
      <w:r w:rsidR="00A32A94" w:rsidRPr="00A32A94">
        <w:rPr>
          <w:i/>
        </w:rPr>
        <w:t>.</w:t>
      </w:r>
      <w:r w:rsidRPr="00A32A94">
        <w:rPr>
          <w:i/>
        </w:rPr>
        <w:t>_</w:t>
      </w:r>
      <w:proofErr w:type="gramEnd"/>
      <w:r w:rsidRPr="00A32A94">
        <w:rPr>
          <w:i/>
        </w:rPr>
        <w:t>_________</w:t>
      </w:r>
      <w:r w:rsidR="00A32A94">
        <w:rPr>
          <w:i/>
        </w:rPr>
        <w:t>________</w:t>
      </w:r>
      <w:r w:rsidRPr="00A32A94">
        <w:rPr>
          <w:i/>
        </w:rPr>
        <w:t>________</w:t>
      </w:r>
      <w:r>
        <w:t xml:space="preserve"> _________________________________________________________________________________________________________</w:t>
      </w:r>
    </w:p>
    <w:p w14:paraId="3D09AA0B" w14:textId="77777777" w:rsidR="00C51C81" w:rsidRPr="00164B8D" w:rsidRDefault="00C51C81" w:rsidP="00C51C81">
      <w:r>
        <w:t>_________________________________________________________________________________________________________</w:t>
      </w:r>
    </w:p>
    <w:p w14:paraId="5B6BBF5D" w14:textId="36CD4A14" w:rsidR="00164B8D" w:rsidRPr="00164B8D" w:rsidRDefault="00C51C81" w:rsidP="00C51C81">
      <w:r>
        <w:t>_________________________________________________________________________________________________________</w:t>
      </w:r>
    </w:p>
    <w:p w14:paraId="60BD5697" w14:textId="77777777" w:rsidR="00A32A94" w:rsidRDefault="00A32A94" w:rsidP="00C51C81">
      <w:pPr>
        <w:rPr>
          <w:i/>
        </w:rPr>
      </w:pPr>
    </w:p>
    <w:p w14:paraId="39C6E4B4" w14:textId="2DF99880" w:rsidR="00C51C81" w:rsidRDefault="00C51C81" w:rsidP="00C51C81">
      <w:r w:rsidRPr="00A32A94">
        <w:rPr>
          <w:i/>
        </w:rPr>
        <w:t xml:space="preserve">Will the course syllabi be collected? Will there be </w:t>
      </w:r>
      <w:r w:rsidR="00164B8D" w:rsidRPr="00A32A94">
        <w:rPr>
          <w:i/>
        </w:rPr>
        <w:t>discussion</w:t>
      </w:r>
      <w:r w:rsidRPr="00A32A94">
        <w:rPr>
          <w:i/>
        </w:rPr>
        <w:t>s</w:t>
      </w:r>
      <w:r w:rsidR="00164B8D" w:rsidRPr="00A32A94">
        <w:rPr>
          <w:i/>
        </w:rPr>
        <w:t xml:space="preserve"> with individual faculty regarding required courses in the curriculum</w:t>
      </w:r>
      <w:r w:rsidRPr="00A32A94">
        <w:rPr>
          <w:i/>
        </w:rPr>
        <w:t>? Explain.</w:t>
      </w:r>
      <w:r>
        <w:t xml:space="preserve"> ________</w:t>
      </w:r>
      <w:r w:rsidR="00A32A94">
        <w:softHyphen/>
      </w:r>
      <w:r w:rsidR="00A32A94">
        <w:softHyphen/>
      </w:r>
      <w:r w:rsidR="00A32A94">
        <w:softHyphen/>
      </w:r>
      <w:r w:rsidR="00A32A94">
        <w:softHyphen/>
      </w:r>
      <w:r w:rsidR="00A32A94">
        <w:softHyphen/>
      </w:r>
      <w:r w:rsidR="00A32A94">
        <w:softHyphen/>
      </w:r>
      <w:r w:rsidR="00A32A94">
        <w:softHyphen/>
      </w:r>
      <w:r w:rsidR="00A32A94">
        <w:softHyphen/>
        <w:t>_______________</w:t>
      </w:r>
      <w:r>
        <w:t>________________________________ _________________________________________________________________________________________________________</w:t>
      </w:r>
    </w:p>
    <w:p w14:paraId="1E4091A7" w14:textId="77777777" w:rsidR="00C51C81" w:rsidRPr="00164B8D" w:rsidRDefault="00C51C81" w:rsidP="00C51C81">
      <w:r>
        <w:t>_________________________________________________________________________________________________________</w:t>
      </w:r>
    </w:p>
    <w:p w14:paraId="2E20795A" w14:textId="77777777" w:rsidR="00C51C81" w:rsidRPr="00164B8D" w:rsidRDefault="00C51C81" w:rsidP="00C51C81">
      <w:r>
        <w:t>_________________________________________________________________________________________________________</w:t>
      </w:r>
    </w:p>
    <w:p w14:paraId="1D76669E" w14:textId="77777777" w:rsidR="00C51C81" w:rsidRPr="00164B8D" w:rsidRDefault="00C51C81" w:rsidP="00C51C81"/>
    <w:p w14:paraId="2C72B554" w14:textId="2D6361B6" w:rsidR="00C51C81" w:rsidRDefault="000565BF" w:rsidP="00C51C81">
      <w:r w:rsidRPr="00A32A94">
        <w:rPr>
          <w:i/>
        </w:rPr>
        <w:t>What will the r</w:t>
      </w:r>
      <w:r w:rsidR="00164B8D" w:rsidRPr="00A32A94">
        <w:rPr>
          <w:i/>
        </w:rPr>
        <w:t>ecognition of service-load</w:t>
      </w:r>
      <w:r w:rsidRPr="00A32A94">
        <w:rPr>
          <w:i/>
        </w:rPr>
        <w:t xml:space="preserve"> look like?</w:t>
      </w:r>
      <w:r w:rsidR="00C51C81" w:rsidRPr="00C51C81">
        <w:t xml:space="preserve"> </w:t>
      </w:r>
      <w:r w:rsidR="00C51C81">
        <w:t>_____</w:t>
      </w:r>
      <w:r w:rsidR="00A32A94">
        <w:t>__</w:t>
      </w:r>
      <w:r w:rsidR="00C51C81">
        <w:t>_________________________________________ _________________________________________________________________________________________________________</w:t>
      </w:r>
    </w:p>
    <w:p w14:paraId="47A31B8D" w14:textId="77777777" w:rsidR="00C51C81" w:rsidRPr="00164B8D" w:rsidRDefault="00C51C81" w:rsidP="00C51C81">
      <w:r>
        <w:t>_________________________________________________________________________________________________________</w:t>
      </w:r>
    </w:p>
    <w:p w14:paraId="429F644E" w14:textId="5764C75D" w:rsidR="00164B8D" w:rsidRDefault="00C51C81" w:rsidP="00C51C81">
      <w:r>
        <w:t>_________________________________________________________________________________________________________</w:t>
      </w:r>
    </w:p>
    <w:p w14:paraId="664A627A" w14:textId="77777777" w:rsidR="000565BF" w:rsidRPr="000565BF" w:rsidRDefault="000565BF" w:rsidP="00C51C81"/>
    <w:p w14:paraId="77D7E18B" w14:textId="42B220F1" w:rsidR="00164B8D" w:rsidRPr="00164B8D" w:rsidRDefault="000565BF" w:rsidP="00C51C81">
      <w:pPr>
        <w:pStyle w:val="ListParagraph"/>
        <w:numPr>
          <w:ilvl w:val="0"/>
          <w:numId w:val="45"/>
        </w:numPr>
      </w:pPr>
      <w:r>
        <w:t>Next</w:t>
      </w:r>
      <w:r w:rsidR="00C51C81">
        <w:t>, describe</w:t>
      </w:r>
      <w:r>
        <w:t xml:space="preserve"> the timeline or </w:t>
      </w:r>
      <w:r w:rsidR="00164B8D" w:rsidRPr="00164B8D">
        <w:t>Assessment Schedule</w:t>
      </w:r>
      <w:r>
        <w:t xml:space="preserve"> for your academic program.</w:t>
      </w:r>
    </w:p>
    <w:p w14:paraId="2FF49033" w14:textId="0157BA52" w:rsidR="00164B8D" w:rsidRDefault="00164B8D" w:rsidP="00C51C81">
      <w:r w:rsidRPr="00164B8D">
        <w:t xml:space="preserve">How often will data be </w:t>
      </w:r>
      <w:proofErr w:type="gramStart"/>
      <w:r w:rsidRPr="00164B8D">
        <w:t>collected</w:t>
      </w:r>
      <w:r w:rsidR="00C51C81">
        <w:t>.</w:t>
      </w:r>
      <w:proofErr w:type="gramEnd"/>
    </w:p>
    <w:p w14:paraId="46A6A37E" w14:textId="77777777" w:rsidR="00C51C81" w:rsidRPr="00164B8D" w:rsidRDefault="00C51C81" w:rsidP="00C51C81"/>
    <w:p w14:paraId="43DD4089" w14:textId="36B4A3E5" w:rsidR="00C51C81" w:rsidRDefault="00164B8D" w:rsidP="00C51C81">
      <w:r w:rsidRPr="00A32A94">
        <w:rPr>
          <w:i/>
        </w:rPr>
        <w:t>When will faculty be reminded that data will be collected</w:t>
      </w:r>
      <w:r w:rsidR="00A32A94">
        <w:rPr>
          <w:i/>
        </w:rPr>
        <w:t xml:space="preserve"> (recommended beginning of term)</w:t>
      </w:r>
      <w:r w:rsidR="00C51C81" w:rsidRPr="00A32A94">
        <w:rPr>
          <w:i/>
        </w:rPr>
        <w:t>?</w:t>
      </w:r>
      <w:r w:rsidR="00C51C81" w:rsidRPr="00C51C81">
        <w:t xml:space="preserve"> </w:t>
      </w:r>
      <w:r w:rsidR="00C51C81">
        <w:t>__________________________________________________________________________________________</w:t>
      </w:r>
      <w:r w:rsidR="00A32A94">
        <w:t>_________</w:t>
      </w:r>
      <w:r w:rsidR="00C51C81">
        <w:t>______ _________________________________________________________________________________________________________</w:t>
      </w:r>
    </w:p>
    <w:p w14:paraId="1A01A5F5" w14:textId="77777777" w:rsidR="00C51C81" w:rsidRPr="00164B8D" w:rsidRDefault="00C51C81" w:rsidP="00C51C81">
      <w:r>
        <w:t>_________________________________________________________________________________________________________</w:t>
      </w:r>
    </w:p>
    <w:p w14:paraId="49A59B50" w14:textId="77777777" w:rsidR="00C51C81" w:rsidRDefault="00C51C81" w:rsidP="00C51C81">
      <w:r>
        <w:t>_________________________________________________________________________________________________________</w:t>
      </w:r>
    </w:p>
    <w:p w14:paraId="4D1AFBEA" w14:textId="2692214E" w:rsidR="00C51C81" w:rsidRDefault="00C51C81" w:rsidP="00C51C81">
      <w:r>
        <w:t xml:space="preserve"> </w:t>
      </w:r>
    </w:p>
    <w:p w14:paraId="4AD87670" w14:textId="1067845F" w:rsidR="00C51C81" w:rsidRDefault="00C51C81" w:rsidP="00C51C81">
      <w:r w:rsidRPr="00A32A94">
        <w:rPr>
          <w:i/>
        </w:rPr>
        <w:t xml:space="preserve">How will </w:t>
      </w:r>
      <w:r w:rsidR="00164B8D" w:rsidRPr="00A32A94">
        <w:rPr>
          <w:i/>
        </w:rPr>
        <w:t>faculty</w:t>
      </w:r>
      <w:r w:rsidRPr="00A32A94">
        <w:rPr>
          <w:i/>
        </w:rPr>
        <w:t xml:space="preserve"> be reminded</w:t>
      </w:r>
      <w:r w:rsidR="00164B8D" w:rsidRPr="00A32A94">
        <w:rPr>
          <w:i/>
        </w:rPr>
        <w:t xml:space="preserve"> to submit data at end of term</w:t>
      </w:r>
      <w:r w:rsidRPr="00A32A94">
        <w:rPr>
          <w:i/>
        </w:rPr>
        <w:t>?</w:t>
      </w:r>
      <w:r w:rsidRPr="00C51C81">
        <w:t xml:space="preserve"> </w:t>
      </w:r>
      <w:r>
        <w:t>__________</w:t>
      </w:r>
      <w:r w:rsidR="00A32A94">
        <w:t>__</w:t>
      </w:r>
      <w:r>
        <w:t>_________________________ _________________________________________________________________________________________________________</w:t>
      </w:r>
    </w:p>
    <w:p w14:paraId="6D447283" w14:textId="77777777" w:rsidR="00C51C81" w:rsidRPr="00164B8D" w:rsidRDefault="00C51C81" w:rsidP="00C51C81">
      <w:r>
        <w:t>_________________________________________________________________________________________________________</w:t>
      </w:r>
    </w:p>
    <w:p w14:paraId="227BB37A" w14:textId="75EA04E5" w:rsidR="00164B8D" w:rsidRPr="00164B8D" w:rsidRDefault="00C51C81" w:rsidP="00C51C81">
      <w:r>
        <w:t>_________________________________________________________________________________________________________</w:t>
      </w:r>
    </w:p>
    <w:p w14:paraId="7312A93E" w14:textId="77777777" w:rsidR="00A32A94" w:rsidRDefault="00A32A94" w:rsidP="00C51C81">
      <w:pPr>
        <w:rPr>
          <w:i/>
        </w:rPr>
      </w:pPr>
    </w:p>
    <w:p w14:paraId="441B9523" w14:textId="4EB9DBF7" w:rsidR="00C51C81" w:rsidRDefault="00C51C81" w:rsidP="00C51C81">
      <w:r w:rsidRPr="00A32A94">
        <w:rPr>
          <w:i/>
        </w:rPr>
        <w:t>What will be the s</w:t>
      </w:r>
      <w:r w:rsidR="00164B8D" w:rsidRPr="00A32A94">
        <w:rPr>
          <w:i/>
        </w:rPr>
        <w:t>chedule of data compilation, summary and review by PC</w:t>
      </w:r>
      <w:proofErr w:type="gramStart"/>
      <w:r w:rsidR="00A32A94" w:rsidRPr="00A32A94">
        <w:rPr>
          <w:i/>
        </w:rPr>
        <w:t>?</w:t>
      </w:r>
      <w:r w:rsidRPr="00A32A94">
        <w:rPr>
          <w:i/>
        </w:rPr>
        <w:t>_</w:t>
      </w:r>
      <w:proofErr w:type="gramEnd"/>
      <w:r w:rsidRPr="00A32A94">
        <w:rPr>
          <w:i/>
        </w:rPr>
        <w:t>_____________</w:t>
      </w:r>
      <w:r w:rsidR="00A32A94">
        <w:rPr>
          <w:i/>
        </w:rPr>
        <w:t>_</w:t>
      </w:r>
      <w:r w:rsidRPr="00A32A94">
        <w:rPr>
          <w:i/>
        </w:rPr>
        <w:t>______</w:t>
      </w:r>
      <w:r>
        <w:t xml:space="preserve"> _________________________________________________________________________________________________________</w:t>
      </w:r>
    </w:p>
    <w:p w14:paraId="713544A4" w14:textId="77777777" w:rsidR="00C51C81" w:rsidRPr="00164B8D" w:rsidRDefault="00C51C81" w:rsidP="00C51C81">
      <w:r>
        <w:t>_________________________________________________________________________________________________________</w:t>
      </w:r>
    </w:p>
    <w:p w14:paraId="7EA111EE" w14:textId="23973B1F" w:rsidR="00164B8D" w:rsidRPr="00164B8D" w:rsidRDefault="00C51C81" w:rsidP="00C51C81">
      <w:r>
        <w:t>_________________________________________________________________________________________________________</w:t>
      </w:r>
    </w:p>
    <w:p w14:paraId="3FAD368E" w14:textId="77777777" w:rsidR="00A32A94" w:rsidRDefault="00A32A94" w:rsidP="00C51C81">
      <w:pPr>
        <w:rPr>
          <w:i/>
        </w:rPr>
      </w:pPr>
    </w:p>
    <w:p w14:paraId="39787570" w14:textId="6E4DE4BC" w:rsidR="00C51C81" w:rsidRDefault="00C51C81" w:rsidP="00C51C81">
      <w:r w:rsidRPr="00A32A94">
        <w:rPr>
          <w:i/>
        </w:rPr>
        <w:t>What will be the t</w:t>
      </w:r>
      <w:r w:rsidR="00164B8D" w:rsidRPr="00A32A94">
        <w:rPr>
          <w:i/>
        </w:rPr>
        <w:t>imeline for when these findings with be shared &amp; discussed with department faculty</w:t>
      </w:r>
      <w:r>
        <w:t>______________</w:t>
      </w:r>
      <w:r w:rsidR="00A32A94">
        <w:t>______________</w:t>
      </w:r>
      <w:r>
        <w:t>_____________________________________________________________________ ________________________________________________________________________________________________________</w:t>
      </w:r>
      <w:proofErr w:type="gramStart"/>
      <w:r>
        <w:t>_</w:t>
      </w:r>
      <w:proofErr w:type="gramEnd"/>
    </w:p>
    <w:p w14:paraId="5D3E1FA1" w14:textId="77777777" w:rsidR="00C51C81" w:rsidRPr="00164B8D" w:rsidRDefault="00C51C81" w:rsidP="00C51C81">
      <w:r>
        <w:t>_________________________________________________________________________________________________________</w:t>
      </w:r>
    </w:p>
    <w:p w14:paraId="0439C3A9" w14:textId="33504A71" w:rsidR="00164B8D" w:rsidRPr="00164B8D" w:rsidRDefault="00C51C81" w:rsidP="00C51C81">
      <w:r>
        <w:t>_________________________________________________________________________________________________________</w:t>
      </w:r>
    </w:p>
    <w:p w14:paraId="0EFC3513" w14:textId="77777777" w:rsidR="00A32A94" w:rsidRDefault="00A32A94" w:rsidP="00C51C81">
      <w:pPr>
        <w:rPr>
          <w:i/>
        </w:rPr>
      </w:pPr>
    </w:p>
    <w:p w14:paraId="5050A07A" w14:textId="4FC9243B" w:rsidR="00C51C81" w:rsidRDefault="00C51C81" w:rsidP="00C51C81">
      <w:r w:rsidRPr="00A32A94">
        <w:rPr>
          <w:i/>
        </w:rPr>
        <w:t>Will there be f</w:t>
      </w:r>
      <w:r w:rsidR="00164B8D" w:rsidRPr="00A32A94">
        <w:rPr>
          <w:i/>
        </w:rPr>
        <w:t>ollow-up discussion with faculty teaching required courses and/or overseeing required experiences</w:t>
      </w:r>
      <w:r w:rsidRPr="00A32A94">
        <w:rPr>
          <w:i/>
        </w:rPr>
        <w:t>? Explain.</w:t>
      </w:r>
      <w:r w:rsidRPr="00C51C81">
        <w:t xml:space="preserve"> </w:t>
      </w:r>
      <w:r>
        <w:t>________________________________</w:t>
      </w:r>
      <w:r w:rsidR="00A32A94">
        <w:t>______________</w:t>
      </w:r>
      <w:r>
        <w:t>________________________ _________________________________________________________________________________________________________</w:t>
      </w:r>
    </w:p>
    <w:p w14:paraId="402956D7" w14:textId="77777777" w:rsidR="00C51C81" w:rsidRPr="00164B8D" w:rsidRDefault="00C51C81" w:rsidP="00C51C81">
      <w:r>
        <w:t>_________________________________________________________________________________________________________</w:t>
      </w:r>
    </w:p>
    <w:p w14:paraId="3713E8F6" w14:textId="0CF54CE0" w:rsidR="00164B8D" w:rsidRPr="00164B8D" w:rsidRDefault="00C51C81" w:rsidP="00C51C81">
      <w:r>
        <w:t>_________________________________________________________________________________________________________</w:t>
      </w:r>
    </w:p>
    <w:p w14:paraId="7C8CC6A2" w14:textId="77777777" w:rsidR="00A32A94" w:rsidRDefault="00A32A94" w:rsidP="00A32A94">
      <w:pPr>
        <w:rPr>
          <w:i/>
        </w:rPr>
      </w:pPr>
    </w:p>
    <w:p w14:paraId="26CF54F1" w14:textId="727FD6E1" w:rsidR="00A32A94" w:rsidRDefault="00C51C81" w:rsidP="00A32A94">
      <w:r w:rsidRPr="00A32A94">
        <w:rPr>
          <w:i/>
        </w:rPr>
        <w:t>What will be the t</w:t>
      </w:r>
      <w:r w:rsidR="00164B8D" w:rsidRPr="00A32A94">
        <w:rPr>
          <w:i/>
        </w:rPr>
        <w:t>imeline for improvement strategies identified (both short and long-term)</w:t>
      </w:r>
      <w:r w:rsidRPr="00A32A94">
        <w:rPr>
          <w:i/>
        </w:rPr>
        <w:t>?</w:t>
      </w:r>
      <w:r>
        <w:t xml:space="preserve"> </w:t>
      </w:r>
      <w:r w:rsidR="00A32A94">
        <w:t>_________________________________________________________________________________________________________ _________________________________________________________________________________________________________</w:t>
      </w:r>
    </w:p>
    <w:p w14:paraId="7AFA6ECC" w14:textId="77777777" w:rsidR="00A32A94" w:rsidRPr="00164B8D" w:rsidRDefault="00A32A94" w:rsidP="00A32A94">
      <w:r>
        <w:t>_________________________________________________________________________________________________________</w:t>
      </w:r>
    </w:p>
    <w:p w14:paraId="1A329926" w14:textId="747992B9" w:rsidR="00164B8D" w:rsidRPr="00164B8D" w:rsidRDefault="00A32A94" w:rsidP="00A32A94">
      <w:pPr>
        <w:sectPr w:rsidR="00164B8D" w:rsidRPr="00164B8D" w:rsidSect="007A4254">
          <w:pgSz w:w="12240" w:h="15840"/>
          <w:pgMar w:top="1440" w:right="1440" w:bottom="1440" w:left="1440" w:header="720" w:footer="720" w:gutter="0"/>
          <w:cols w:space="720"/>
        </w:sectPr>
      </w:pPr>
      <w:r>
        <w:t>_________________________________________________________________________________________________________</w:t>
      </w:r>
    </w:p>
    <w:p w14:paraId="4341E1FD" w14:textId="568E0998" w:rsidR="00164B8D" w:rsidRPr="00B902B4" w:rsidRDefault="005F35E4" w:rsidP="00F95029">
      <w:pPr>
        <w:pStyle w:val="Heading1"/>
        <w:sectPr w:rsidR="00164B8D" w:rsidRPr="00B902B4" w:rsidSect="00164B8D">
          <w:pgSz w:w="15840" w:h="12240" w:orient="landscape"/>
          <w:pgMar w:top="1440" w:right="1440" w:bottom="1440" w:left="1440" w:header="720" w:footer="720" w:gutter="0"/>
          <w:cols w:space="720"/>
        </w:sectPr>
      </w:pPr>
      <w:bookmarkStart w:id="26" w:name="_Toc236801811"/>
      <w:r>
        <w:rPr>
          <w:noProof/>
        </w:rPr>
        <w:lastRenderedPageBreak/>
        <w:drawing>
          <wp:anchor distT="0" distB="0" distL="114300" distR="114300" simplePos="0" relativeHeight="251881472" behindDoc="0" locked="0" layoutInCell="1" allowOverlap="1" wp14:anchorId="24C6C2C3" wp14:editId="2FB1E43F">
            <wp:simplePos x="0" y="0"/>
            <wp:positionH relativeFrom="margin">
              <wp:posOffset>-228600</wp:posOffset>
            </wp:positionH>
            <wp:positionV relativeFrom="margin">
              <wp:posOffset>457200</wp:posOffset>
            </wp:positionV>
            <wp:extent cx="8474710" cy="5525770"/>
            <wp:effectExtent l="0" t="0" r="8890" b="1143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r="4604" b="4381"/>
                    <a:stretch/>
                  </pic:blipFill>
                  <pic:spPr bwMode="auto">
                    <a:xfrm>
                      <a:off x="0" y="0"/>
                      <a:ext cx="8474710" cy="552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2B4">
        <w:t>Looking Forward:</w:t>
      </w:r>
      <w:r w:rsidR="00B902B4" w:rsidRPr="00B902B4">
        <w:rPr>
          <w:rFonts w:eastAsiaTheme="majorEastAsia" w:hAnsi="Rockwell" w:cstheme="majorBidi"/>
          <w:color w:val="4F81BD" w:themeColor="accent1"/>
          <w:kern w:val="24"/>
          <w:sz w:val="72"/>
          <w:szCs w:val="72"/>
        </w:rPr>
        <w:t xml:space="preserve"> </w:t>
      </w:r>
      <w:r w:rsidR="00B902B4" w:rsidRPr="00B902B4">
        <w:t>An Example Implementation of an Assessment Plan</w:t>
      </w:r>
      <w:r w:rsidR="00B902B4">
        <w:t xml:space="preserve"> from Radiology</w:t>
      </w:r>
      <w:bookmarkEnd w:id="26"/>
    </w:p>
    <w:p w14:paraId="25AC9B92" w14:textId="5B52AE08" w:rsidR="005878D9" w:rsidRPr="00F95029" w:rsidRDefault="00E94E29" w:rsidP="00F95029">
      <w:pPr>
        <w:pStyle w:val="Heading1"/>
      </w:pPr>
      <w:bookmarkStart w:id="27" w:name="_Toc236801812"/>
      <w:r w:rsidRPr="00F95029">
        <w:lastRenderedPageBreak/>
        <w:t>HOMEWORK</w:t>
      </w:r>
      <w:r w:rsidR="00B95D01" w:rsidRPr="00F95029">
        <w:t>:</w:t>
      </w:r>
      <w:r w:rsidR="005878D9" w:rsidRPr="00F95029">
        <w:t xml:space="preserve"> </w:t>
      </w:r>
      <w:r w:rsidR="000C19D0" w:rsidRPr="00F95029">
        <w:t>Revise your</w:t>
      </w:r>
      <w:r w:rsidR="005878D9" w:rsidRPr="00F95029">
        <w:t xml:space="preserve"> plan to gather, analyze, and interpret assessment data</w:t>
      </w:r>
      <w:bookmarkEnd w:id="27"/>
      <w:r w:rsidR="005878D9" w:rsidRPr="00F95029">
        <w:t xml:space="preserve"> </w:t>
      </w:r>
    </w:p>
    <w:p w14:paraId="69D8EF34" w14:textId="77777777" w:rsidR="005878D9" w:rsidRPr="005878D9" w:rsidRDefault="005878D9" w:rsidP="005878D9">
      <w:pPr>
        <w:widowControl w:val="0"/>
        <w:tabs>
          <w:tab w:val="left" w:pos="220"/>
          <w:tab w:val="left" w:pos="720"/>
        </w:tabs>
        <w:autoSpaceDE w:val="0"/>
        <w:autoSpaceDN w:val="0"/>
        <w:adjustRightInd w:val="0"/>
        <w:spacing w:after="120"/>
        <w:rPr>
          <w:rFonts w:asciiTheme="majorHAnsi" w:hAnsiTheme="majorHAnsi"/>
          <w:b/>
        </w:rPr>
      </w:pPr>
    </w:p>
    <w:p w14:paraId="425D7C73" w14:textId="77777777" w:rsidR="005878D9" w:rsidRDefault="005878D9" w:rsidP="005878D9">
      <w:pPr>
        <w:rPr>
          <w:rFonts w:asciiTheme="majorHAnsi" w:hAnsiTheme="majorHAnsi"/>
        </w:rPr>
      </w:pPr>
      <w:r w:rsidRPr="005878D9">
        <w:rPr>
          <w:rFonts w:asciiTheme="majorHAnsi" w:hAnsiTheme="majorHAnsi"/>
        </w:rPr>
        <w:t>In preparing the Program Assessment Plan for your particular program, you might find the following template useful as a guideline, since it maps out the information that would typically be needed by the Academic Committee reviewers. We suggest using the six boldface items as headings within your own document.</w:t>
      </w:r>
    </w:p>
    <w:p w14:paraId="177C2A76" w14:textId="77777777" w:rsidR="005878D9" w:rsidRPr="005878D9" w:rsidRDefault="005878D9" w:rsidP="005878D9">
      <w:pPr>
        <w:rPr>
          <w:rFonts w:asciiTheme="majorHAnsi" w:hAnsiTheme="majorHAnsi"/>
        </w:rPr>
      </w:pPr>
    </w:p>
    <w:p w14:paraId="1175ACD0" w14:textId="77777777" w:rsidR="005878D9" w:rsidRPr="005878D9" w:rsidRDefault="005878D9" w:rsidP="00FC0208">
      <w:pPr>
        <w:pStyle w:val="NoSpacing"/>
        <w:numPr>
          <w:ilvl w:val="0"/>
          <w:numId w:val="7"/>
        </w:numPr>
        <w:rPr>
          <w:rFonts w:asciiTheme="majorHAnsi" w:hAnsiTheme="majorHAnsi"/>
          <w:b/>
          <w:sz w:val="24"/>
          <w:szCs w:val="24"/>
        </w:rPr>
      </w:pPr>
      <w:r w:rsidRPr="005878D9">
        <w:rPr>
          <w:rFonts w:asciiTheme="majorHAnsi" w:hAnsiTheme="majorHAnsi"/>
          <w:b/>
          <w:sz w:val="24"/>
          <w:szCs w:val="24"/>
        </w:rPr>
        <w:t>Program Outcomes</w:t>
      </w:r>
    </w:p>
    <w:p w14:paraId="6A736706" w14:textId="77777777" w:rsidR="005878D9" w:rsidRPr="005878D9" w:rsidRDefault="005878D9" w:rsidP="00FC0208">
      <w:pPr>
        <w:pStyle w:val="NoSpacing"/>
        <w:numPr>
          <w:ilvl w:val="0"/>
          <w:numId w:val="7"/>
        </w:numPr>
        <w:rPr>
          <w:rFonts w:asciiTheme="majorHAnsi" w:hAnsiTheme="majorHAnsi"/>
          <w:b/>
          <w:sz w:val="24"/>
          <w:szCs w:val="24"/>
        </w:rPr>
      </w:pPr>
      <w:r w:rsidRPr="005878D9">
        <w:rPr>
          <w:rFonts w:asciiTheme="majorHAnsi" w:hAnsiTheme="majorHAnsi"/>
          <w:b/>
          <w:sz w:val="24"/>
          <w:szCs w:val="24"/>
        </w:rPr>
        <w:t>Curriculum/Program Map</w:t>
      </w:r>
    </w:p>
    <w:p w14:paraId="68444B9C" w14:textId="77777777" w:rsidR="005878D9" w:rsidRPr="005878D9" w:rsidRDefault="005878D9" w:rsidP="00FC0208">
      <w:pPr>
        <w:pStyle w:val="NoSpacing"/>
        <w:numPr>
          <w:ilvl w:val="0"/>
          <w:numId w:val="7"/>
        </w:numPr>
        <w:rPr>
          <w:rFonts w:asciiTheme="majorHAnsi" w:hAnsiTheme="majorHAnsi"/>
          <w:b/>
          <w:sz w:val="24"/>
          <w:szCs w:val="24"/>
        </w:rPr>
      </w:pPr>
      <w:r w:rsidRPr="005878D9">
        <w:rPr>
          <w:rFonts w:asciiTheme="majorHAnsi" w:hAnsiTheme="majorHAnsi"/>
          <w:b/>
          <w:sz w:val="24"/>
          <w:szCs w:val="24"/>
        </w:rPr>
        <w:t>Methods and Measures</w:t>
      </w:r>
    </w:p>
    <w:p w14:paraId="1F15983C" w14:textId="77777777" w:rsidR="005878D9" w:rsidRPr="005878D9" w:rsidRDefault="005878D9" w:rsidP="00FC0208">
      <w:pPr>
        <w:pStyle w:val="NoSpacing"/>
        <w:numPr>
          <w:ilvl w:val="0"/>
          <w:numId w:val="7"/>
        </w:numPr>
        <w:rPr>
          <w:rFonts w:asciiTheme="majorHAnsi" w:hAnsiTheme="majorHAnsi"/>
          <w:b/>
          <w:sz w:val="24"/>
          <w:szCs w:val="24"/>
        </w:rPr>
      </w:pPr>
      <w:r w:rsidRPr="005878D9">
        <w:rPr>
          <w:rFonts w:asciiTheme="majorHAnsi" w:hAnsiTheme="majorHAnsi"/>
          <w:b/>
          <w:sz w:val="24"/>
          <w:szCs w:val="24"/>
        </w:rPr>
        <w:t>Assessment Infrastructure</w:t>
      </w:r>
    </w:p>
    <w:p w14:paraId="1A7DF33E" w14:textId="77777777" w:rsidR="005878D9" w:rsidRPr="005878D9" w:rsidRDefault="005878D9" w:rsidP="00FC0208">
      <w:pPr>
        <w:pStyle w:val="NoSpacing"/>
        <w:numPr>
          <w:ilvl w:val="0"/>
          <w:numId w:val="7"/>
        </w:numPr>
        <w:rPr>
          <w:rFonts w:asciiTheme="majorHAnsi" w:hAnsiTheme="majorHAnsi"/>
          <w:b/>
          <w:sz w:val="24"/>
          <w:szCs w:val="24"/>
        </w:rPr>
      </w:pPr>
      <w:r w:rsidRPr="005878D9">
        <w:rPr>
          <w:rFonts w:asciiTheme="majorHAnsi" w:hAnsiTheme="majorHAnsi"/>
          <w:b/>
          <w:sz w:val="24"/>
          <w:szCs w:val="24"/>
        </w:rPr>
        <w:t>Findings</w:t>
      </w:r>
    </w:p>
    <w:p w14:paraId="6CE942E6" w14:textId="77777777" w:rsidR="005878D9" w:rsidRPr="005878D9" w:rsidRDefault="005878D9" w:rsidP="00FC0208">
      <w:pPr>
        <w:pStyle w:val="NoSpacing"/>
        <w:numPr>
          <w:ilvl w:val="0"/>
          <w:numId w:val="7"/>
        </w:numPr>
        <w:rPr>
          <w:rFonts w:asciiTheme="majorHAnsi" w:hAnsiTheme="majorHAnsi"/>
          <w:b/>
          <w:sz w:val="24"/>
          <w:szCs w:val="24"/>
        </w:rPr>
      </w:pPr>
      <w:r w:rsidRPr="005878D9">
        <w:rPr>
          <w:rFonts w:asciiTheme="majorHAnsi" w:hAnsiTheme="majorHAnsi"/>
          <w:b/>
          <w:sz w:val="24"/>
          <w:szCs w:val="24"/>
        </w:rPr>
        <w:t>Use of Findings</w:t>
      </w:r>
    </w:p>
    <w:p w14:paraId="4BB8664B" w14:textId="77777777" w:rsidR="005878D9" w:rsidRPr="005878D9" w:rsidRDefault="005878D9" w:rsidP="005878D9">
      <w:pPr>
        <w:pStyle w:val="NoSpacing"/>
        <w:rPr>
          <w:rFonts w:asciiTheme="majorHAnsi" w:hAnsiTheme="majorHAnsi"/>
          <w:sz w:val="24"/>
          <w:szCs w:val="24"/>
        </w:rPr>
      </w:pPr>
    </w:p>
    <w:p w14:paraId="7C392515" w14:textId="77777777" w:rsidR="005878D9" w:rsidRDefault="005878D9" w:rsidP="005878D9">
      <w:pPr>
        <w:pStyle w:val="NoSpacing"/>
        <w:rPr>
          <w:rFonts w:asciiTheme="majorHAnsi" w:hAnsiTheme="majorHAnsi"/>
          <w:sz w:val="24"/>
          <w:szCs w:val="24"/>
        </w:rPr>
      </w:pPr>
      <w:r w:rsidRPr="005878D9">
        <w:rPr>
          <w:rFonts w:asciiTheme="majorHAnsi" w:hAnsiTheme="majorHAnsi"/>
          <w:sz w:val="24"/>
          <w:szCs w:val="24"/>
        </w:rPr>
        <w:t>Using these headings, this Template</w:t>
      </w:r>
      <w:r w:rsidRPr="005878D9">
        <w:rPr>
          <w:rFonts w:asciiTheme="majorHAnsi" w:hAnsiTheme="majorHAnsi"/>
          <w:spacing w:val="36"/>
          <w:sz w:val="24"/>
          <w:szCs w:val="24"/>
        </w:rPr>
        <w:t xml:space="preserve"> </w:t>
      </w:r>
      <w:r w:rsidRPr="005878D9">
        <w:rPr>
          <w:rFonts w:asciiTheme="majorHAnsi" w:hAnsiTheme="majorHAnsi"/>
          <w:sz w:val="24"/>
          <w:szCs w:val="24"/>
        </w:rPr>
        <w:t>lays out the framework for</w:t>
      </w:r>
      <w:r w:rsidRPr="005878D9">
        <w:rPr>
          <w:rFonts w:asciiTheme="majorHAnsi" w:hAnsiTheme="majorHAnsi"/>
          <w:spacing w:val="2"/>
          <w:sz w:val="24"/>
          <w:szCs w:val="24"/>
        </w:rPr>
        <w:t xml:space="preserve"> an </w:t>
      </w:r>
      <w:r w:rsidRPr="005878D9">
        <w:rPr>
          <w:rFonts w:asciiTheme="majorHAnsi" w:hAnsiTheme="majorHAnsi"/>
          <w:sz w:val="24"/>
          <w:szCs w:val="24"/>
        </w:rPr>
        <w:t xml:space="preserve">Assessment Plan using a </w:t>
      </w:r>
      <w:r w:rsidRPr="005878D9">
        <w:rPr>
          <w:rFonts w:asciiTheme="majorHAnsi" w:hAnsiTheme="majorHAnsi"/>
          <w:spacing w:val="-1"/>
          <w:sz w:val="24"/>
          <w:szCs w:val="24"/>
        </w:rPr>
        <w:t>process</w:t>
      </w:r>
      <w:r w:rsidRPr="005878D9">
        <w:rPr>
          <w:rFonts w:asciiTheme="majorHAnsi" w:hAnsiTheme="majorHAnsi"/>
          <w:sz w:val="24"/>
          <w:szCs w:val="24"/>
        </w:rPr>
        <w:t xml:space="preserve"> that</w:t>
      </w:r>
      <w:r w:rsidRPr="005878D9">
        <w:rPr>
          <w:rFonts w:asciiTheme="majorHAnsi" w:hAnsiTheme="majorHAnsi"/>
          <w:spacing w:val="1"/>
          <w:sz w:val="24"/>
          <w:szCs w:val="24"/>
        </w:rPr>
        <w:t xml:space="preserve"> </w:t>
      </w:r>
      <w:r w:rsidRPr="005878D9">
        <w:rPr>
          <w:rFonts w:asciiTheme="majorHAnsi" w:hAnsiTheme="majorHAnsi"/>
          <w:sz w:val="24"/>
          <w:szCs w:val="24"/>
        </w:rPr>
        <w:t>aim to</w:t>
      </w:r>
      <w:r w:rsidRPr="005878D9">
        <w:rPr>
          <w:rFonts w:asciiTheme="majorHAnsi" w:hAnsiTheme="majorHAnsi"/>
          <w:spacing w:val="1"/>
          <w:sz w:val="24"/>
          <w:szCs w:val="24"/>
        </w:rPr>
        <w:t xml:space="preserve"> </w:t>
      </w:r>
      <w:r w:rsidRPr="005878D9">
        <w:rPr>
          <w:rFonts w:asciiTheme="majorHAnsi" w:hAnsiTheme="majorHAnsi"/>
          <w:sz w:val="24"/>
          <w:szCs w:val="24"/>
        </w:rPr>
        <w:t>con</w:t>
      </w:r>
      <w:r w:rsidRPr="005878D9">
        <w:rPr>
          <w:rFonts w:asciiTheme="majorHAnsi" w:hAnsiTheme="majorHAnsi"/>
          <w:spacing w:val="-1"/>
          <w:sz w:val="24"/>
          <w:szCs w:val="24"/>
        </w:rPr>
        <w:t>d</w:t>
      </w:r>
      <w:r w:rsidRPr="005878D9">
        <w:rPr>
          <w:rFonts w:asciiTheme="majorHAnsi" w:hAnsiTheme="majorHAnsi"/>
          <w:sz w:val="24"/>
          <w:szCs w:val="24"/>
        </w:rPr>
        <w:t>uct</w:t>
      </w:r>
      <w:r w:rsidRPr="005878D9">
        <w:rPr>
          <w:rFonts w:asciiTheme="majorHAnsi" w:hAnsiTheme="majorHAnsi"/>
          <w:spacing w:val="2"/>
          <w:sz w:val="24"/>
          <w:szCs w:val="24"/>
        </w:rPr>
        <w:t xml:space="preserve"> </w:t>
      </w:r>
      <w:r w:rsidRPr="005878D9">
        <w:rPr>
          <w:rFonts w:asciiTheme="majorHAnsi" w:hAnsiTheme="majorHAnsi"/>
          <w:sz w:val="24"/>
          <w:szCs w:val="24"/>
        </w:rPr>
        <w:t>a</w:t>
      </w:r>
      <w:r w:rsidRPr="005878D9">
        <w:rPr>
          <w:rFonts w:asciiTheme="majorHAnsi" w:hAnsiTheme="majorHAnsi"/>
          <w:spacing w:val="-1"/>
          <w:sz w:val="24"/>
          <w:szCs w:val="24"/>
        </w:rPr>
        <w:t>ss</w:t>
      </w:r>
      <w:r w:rsidRPr="005878D9">
        <w:rPr>
          <w:rFonts w:asciiTheme="majorHAnsi" w:hAnsiTheme="majorHAnsi"/>
          <w:spacing w:val="1"/>
          <w:sz w:val="24"/>
          <w:szCs w:val="24"/>
        </w:rPr>
        <w:t>e</w:t>
      </w:r>
      <w:r w:rsidRPr="005878D9">
        <w:rPr>
          <w:rFonts w:asciiTheme="majorHAnsi" w:hAnsiTheme="majorHAnsi"/>
          <w:spacing w:val="-1"/>
          <w:sz w:val="24"/>
          <w:szCs w:val="24"/>
        </w:rPr>
        <w:t>ssm</w:t>
      </w:r>
      <w:r w:rsidRPr="005878D9">
        <w:rPr>
          <w:rFonts w:asciiTheme="majorHAnsi" w:hAnsiTheme="majorHAnsi"/>
          <w:sz w:val="24"/>
          <w:szCs w:val="24"/>
        </w:rPr>
        <w:t>ent and</w:t>
      </w:r>
      <w:r w:rsidRPr="005878D9">
        <w:rPr>
          <w:rFonts w:asciiTheme="majorHAnsi" w:hAnsiTheme="majorHAnsi"/>
          <w:spacing w:val="1"/>
          <w:sz w:val="24"/>
          <w:szCs w:val="24"/>
        </w:rPr>
        <w:t xml:space="preserve"> </w:t>
      </w:r>
      <w:r w:rsidRPr="005878D9">
        <w:rPr>
          <w:rFonts w:asciiTheme="majorHAnsi" w:hAnsiTheme="majorHAnsi"/>
          <w:sz w:val="24"/>
          <w:szCs w:val="24"/>
        </w:rPr>
        <w:t>e</w:t>
      </w:r>
      <w:r w:rsidRPr="005878D9">
        <w:rPr>
          <w:rFonts w:asciiTheme="majorHAnsi" w:hAnsiTheme="majorHAnsi"/>
          <w:spacing w:val="-1"/>
          <w:sz w:val="24"/>
          <w:szCs w:val="24"/>
        </w:rPr>
        <w:t>v</w:t>
      </w:r>
      <w:r w:rsidRPr="005878D9">
        <w:rPr>
          <w:rFonts w:asciiTheme="majorHAnsi" w:hAnsiTheme="majorHAnsi"/>
          <w:sz w:val="24"/>
          <w:szCs w:val="24"/>
        </w:rPr>
        <w:t>al</w:t>
      </w:r>
      <w:r w:rsidRPr="005878D9">
        <w:rPr>
          <w:rFonts w:asciiTheme="majorHAnsi" w:hAnsiTheme="majorHAnsi"/>
          <w:spacing w:val="-1"/>
          <w:sz w:val="24"/>
          <w:szCs w:val="24"/>
        </w:rPr>
        <w:t>u</w:t>
      </w:r>
      <w:r w:rsidRPr="005878D9">
        <w:rPr>
          <w:rFonts w:asciiTheme="majorHAnsi" w:hAnsiTheme="majorHAnsi"/>
          <w:sz w:val="24"/>
          <w:szCs w:val="24"/>
        </w:rPr>
        <w:t xml:space="preserve">ation </w:t>
      </w:r>
      <w:r w:rsidRPr="005878D9">
        <w:rPr>
          <w:rFonts w:asciiTheme="majorHAnsi" w:hAnsiTheme="majorHAnsi"/>
          <w:spacing w:val="-1"/>
          <w:sz w:val="24"/>
          <w:szCs w:val="24"/>
        </w:rPr>
        <w:t>o</w:t>
      </w:r>
      <w:r w:rsidRPr="005878D9">
        <w:rPr>
          <w:rFonts w:asciiTheme="majorHAnsi" w:hAnsiTheme="majorHAnsi"/>
          <w:sz w:val="24"/>
          <w:szCs w:val="24"/>
        </w:rPr>
        <w:t>f</w:t>
      </w:r>
      <w:r w:rsidRPr="005878D9">
        <w:rPr>
          <w:rFonts w:asciiTheme="majorHAnsi" w:hAnsiTheme="majorHAnsi"/>
          <w:spacing w:val="1"/>
          <w:sz w:val="24"/>
          <w:szCs w:val="24"/>
        </w:rPr>
        <w:t xml:space="preserve"> academic </w:t>
      </w:r>
      <w:r w:rsidRPr="005878D9">
        <w:rPr>
          <w:rFonts w:asciiTheme="majorHAnsi" w:hAnsiTheme="majorHAnsi"/>
          <w:sz w:val="24"/>
          <w:szCs w:val="24"/>
        </w:rPr>
        <w:t>program</w:t>
      </w:r>
      <w:r w:rsidRPr="005878D9">
        <w:rPr>
          <w:rFonts w:asciiTheme="majorHAnsi" w:hAnsiTheme="majorHAnsi"/>
          <w:spacing w:val="1"/>
          <w:sz w:val="24"/>
          <w:szCs w:val="24"/>
        </w:rPr>
        <w:t xml:space="preserve"> </w:t>
      </w:r>
      <w:r w:rsidRPr="005878D9">
        <w:rPr>
          <w:rFonts w:asciiTheme="majorHAnsi" w:hAnsiTheme="majorHAnsi"/>
          <w:sz w:val="24"/>
          <w:szCs w:val="24"/>
        </w:rPr>
        <w:t>learning</w:t>
      </w:r>
      <w:r w:rsidRPr="005878D9">
        <w:rPr>
          <w:rFonts w:asciiTheme="majorHAnsi" w:hAnsiTheme="majorHAnsi"/>
          <w:spacing w:val="1"/>
          <w:sz w:val="24"/>
          <w:szCs w:val="24"/>
        </w:rPr>
        <w:t xml:space="preserve"> </w:t>
      </w:r>
      <w:r w:rsidRPr="005878D9">
        <w:rPr>
          <w:rFonts w:asciiTheme="majorHAnsi" w:hAnsiTheme="majorHAnsi"/>
          <w:sz w:val="24"/>
          <w:szCs w:val="24"/>
        </w:rPr>
        <w:t xml:space="preserve">outcomes. This process is based on the steps and exercises you have completed so far in this workbook. </w:t>
      </w:r>
    </w:p>
    <w:p w14:paraId="37508EAA" w14:textId="77777777" w:rsidR="005878D9" w:rsidRDefault="005878D9" w:rsidP="005878D9">
      <w:pPr>
        <w:pStyle w:val="NoSpacing"/>
        <w:rPr>
          <w:rFonts w:asciiTheme="majorHAnsi" w:hAnsiTheme="majorHAnsi"/>
          <w:sz w:val="24"/>
          <w:szCs w:val="24"/>
        </w:rPr>
      </w:pPr>
    </w:p>
    <w:p w14:paraId="287DE94D" w14:textId="77777777" w:rsidR="005878D9" w:rsidRPr="00996620" w:rsidRDefault="005878D9" w:rsidP="005878D9">
      <w:pPr>
        <w:widowControl w:val="0"/>
        <w:tabs>
          <w:tab w:val="left" w:pos="220"/>
          <w:tab w:val="left" w:pos="720"/>
        </w:tabs>
        <w:autoSpaceDE w:val="0"/>
        <w:autoSpaceDN w:val="0"/>
        <w:adjustRightInd w:val="0"/>
        <w:spacing w:after="120"/>
        <w:rPr>
          <w:rFonts w:asciiTheme="majorHAnsi" w:hAnsiTheme="majorHAnsi"/>
          <w:b/>
        </w:rPr>
      </w:pPr>
      <w:r w:rsidRPr="00996620">
        <w:rPr>
          <w:rFonts w:asciiTheme="majorHAnsi" w:hAnsiTheme="majorHAnsi"/>
          <w:b/>
        </w:rPr>
        <w:t>You will need:</w:t>
      </w:r>
    </w:p>
    <w:p w14:paraId="016BE4C6" w14:textId="77777777" w:rsidR="005878D9" w:rsidRPr="00996620" w:rsidRDefault="005878D9" w:rsidP="005878D9">
      <w:pPr>
        <w:pStyle w:val="ListParagraph"/>
        <w:widowControl w:val="0"/>
        <w:numPr>
          <w:ilvl w:val="0"/>
          <w:numId w:val="1"/>
        </w:numPr>
        <w:tabs>
          <w:tab w:val="left" w:pos="220"/>
          <w:tab w:val="left" w:pos="720"/>
        </w:tabs>
        <w:autoSpaceDE w:val="0"/>
        <w:autoSpaceDN w:val="0"/>
        <w:adjustRightInd w:val="0"/>
        <w:spacing w:after="120"/>
        <w:rPr>
          <w:rFonts w:asciiTheme="majorHAnsi" w:hAnsiTheme="majorHAnsi"/>
          <w:b/>
        </w:rPr>
      </w:pPr>
      <w:r w:rsidRPr="00996620">
        <w:rPr>
          <w:rFonts w:asciiTheme="majorHAnsi" w:hAnsiTheme="majorHAnsi"/>
          <w:b/>
        </w:rPr>
        <w:t>Program outcomes identified in the P-1</w:t>
      </w:r>
    </w:p>
    <w:p w14:paraId="23344371" w14:textId="77777777" w:rsidR="005878D9" w:rsidRPr="00996620" w:rsidRDefault="005878D9" w:rsidP="005878D9">
      <w:pPr>
        <w:pStyle w:val="ListParagraph"/>
        <w:widowControl w:val="0"/>
        <w:numPr>
          <w:ilvl w:val="0"/>
          <w:numId w:val="1"/>
        </w:numPr>
        <w:tabs>
          <w:tab w:val="left" w:pos="220"/>
          <w:tab w:val="left" w:pos="720"/>
        </w:tabs>
        <w:autoSpaceDE w:val="0"/>
        <w:autoSpaceDN w:val="0"/>
        <w:adjustRightInd w:val="0"/>
        <w:spacing w:after="120"/>
        <w:rPr>
          <w:rFonts w:asciiTheme="majorHAnsi" w:hAnsiTheme="majorHAnsi"/>
          <w:b/>
        </w:rPr>
      </w:pPr>
      <w:r w:rsidRPr="00996620">
        <w:rPr>
          <w:rFonts w:asciiTheme="majorHAnsi" w:hAnsiTheme="majorHAnsi"/>
          <w:b/>
        </w:rPr>
        <w:t>Required courses identified in the P-1</w:t>
      </w:r>
    </w:p>
    <w:p w14:paraId="270C12C8" w14:textId="61EC3335" w:rsidR="005878D9" w:rsidRPr="00996620" w:rsidRDefault="005878D9" w:rsidP="005878D9">
      <w:pPr>
        <w:pStyle w:val="ListParagraph"/>
        <w:widowControl w:val="0"/>
        <w:numPr>
          <w:ilvl w:val="0"/>
          <w:numId w:val="1"/>
        </w:numPr>
        <w:tabs>
          <w:tab w:val="left" w:pos="220"/>
          <w:tab w:val="left" w:pos="720"/>
        </w:tabs>
        <w:autoSpaceDE w:val="0"/>
        <w:autoSpaceDN w:val="0"/>
        <w:adjustRightInd w:val="0"/>
        <w:spacing w:after="120"/>
        <w:rPr>
          <w:rFonts w:asciiTheme="majorHAnsi" w:hAnsiTheme="majorHAnsi"/>
          <w:b/>
        </w:rPr>
      </w:pPr>
      <w:r>
        <w:rPr>
          <w:rFonts w:asciiTheme="majorHAnsi" w:hAnsiTheme="majorHAnsi"/>
          <w:b/>
        </w:rPr>
        <w:t>“</w:t>
      </w:r>
      <w:r w:rsidRPr="00996620">
        <w:rPr>
          <w:rFonts w:asciiTheme="majorHAnsi" w:hAnsiTheme="majorHAnsi"/>
          <w:b/>
        </w:rPr>
        <w:t>Curriculum Mapping Matrix</w:t>
      </w:r>
      <w:r>
        <w:rPr>
          <w:rFonts w:asciiTheme="majorHAnsi" w:hAnsiTheme="majorHAnsi"/>
          <w:b/>
        </w:rPr>
        <w:t xml:space="preserve">” completed in </w:t>
      </w:r>
      <w:r w:rsidR="003A788B">
        <w:rPr>
          <w:rFonts w:asciiTheme="majorHAnsi" w:hAnsiTheme="majorHAnsi"/>
          <w:b/>
        </w:rPr>
        <w:t>Activity 3</w:t>
      </w:r>
    </w:p>
    <w:p w14:paraId="153941A3" w14:textId="0ECADE8F" w:rsidR="005878D9" w:rsidRPr="00996620" w:rsidRDefault="005878D9" w:rsidP="005878D9">
      <w:pPr>
        <w:pStyle w:val="ListParagraph"/>
        <w:widowControl w:val="0"/>
        <w:numPr>
          <w:ilvl w:val="0"/>
          <w:numId w:val="1"/>
        </w:numPr>
        <w:tabs>
          <w:tab w:val="left" w:pos="220"/>
          <w:tab w:val="left" w:pos="720"/>
        </w:tabs>
        <w:autoSpaceDE w:val="0"/>
        <w:autoSpaceDN w:val="0"/>
        <w:adjustRightInd w:val="0"/>
        <w:spacing w:before="120" w:after="120"/>
        <w:rPr>
          <w:rFonts w:asciiTheme="majorHAnsi" w:hAnsiTheme="majorHAnsi"/>
          <w:b/>
        </w:rPr>
      </w:pPr>
      <w:r>
        <w:rPr>
          <w:rFonts w:asciiTheme="majorHAnsi" w:hAnsiTheme="majorHAnsi"/>
          <w:b/>
        </w:rPr>
        <w:t>“</w:t>
      </w:r>
      <w:r w:rsidR="00EB012A" w:rsidRPr="00EB012A">
        <w:rPr>
          <w:rFonts w:asciiTheme="majorHAnsi" w:hAnsiTheme="majorHAnsi"/>
          <w:b/>
        </w:rPr>
        <w:t>Assessment Measures Alignment Matrix</w:t>
      </w:r>
      <w:r>
        <w:rPr>
          <w:rFonts w:asciiTheme="majorHAnsi" w:hAnsiTheme="majorHAnsi"/>
          <w:b/>
        </w:rPr>
        <w:t>” completed</w:t>
      </w:r>
      <w:r w:rsidRPr="00996620">
        <w:rPr>
          <w:rFonts w:asciiTheme="majorHAnsi" w:hAnsiTheme="majorHAnsi"/>
          <w:b/>
        </w:rPr>
        <w:t xml:space="preserve"> in </w:t>
      </w:r>
      <w:r w:rsidR="00EB012A">
        <w:rPr>
          <w:rFonts w:asciiTheme="majorHAnsi" w:hAnsiTheme="majorHAnsi"/>
          <w:b/>
        </w:rPr>
        <w:t>Activity 5</w:t>
      </w:r>
    </w:p>
    <w:p w14:paraId="5097C42C" w14:textId="77777777" w:rsidR="005878D9" w:rsidRDefault="005878D9" w:rsidP="005878D9">
      <w:pPr>
        <w:rPr>
          <w:noProof/>
        </w:rPr>
      </w:pPr>
    </w:p>
    <w:p w14:paraId="694DA5C9" w14:textId="17C8C2C8" w:rsidR="005878D9" w:rsidRPr="00891C8A" w:rsidRDefault="005878D9" w:rsidP="00FC0208">
      <w:pPr>
        <w:pStyle w:val="ListParagraph"/>
        <w:widowControl w:val="0"/>
        <w:numPr>
          <w:ilvl w:val="0"/>
          <w:numId w:val="4"/>
        </w:numPr>
        <w:tabs>
          <w:tab w:val="left" w:pos="220"/>
          <w:tab w:val="left" w:pos="720"/>
        </w:tabs>
        <w:autoSpaceDE w:val="0"/>
        <w:autoSpaceDN w:val="0"/>
        <w:adjustRightInd w:val="0"/>
        <w:spacing w:before="120"/>
        <w:contextualSpacing w:val="0"/>
        <w:rPr>
          <w:rFonts w:asciiTheme="majorHAnsi" w:hAnsiTheme="majorHAnsi"/>
        </w:rPr>
      </w:pPr>
      <w:r w:rsidRPr="00FC1413">
        <w:rPr>
          <w:rFonts w:asciiTheme="majorHAnsi" w:hAnsiTheme="majorHAnsi"/>
        </w:rPr>
        <w:t>Review the “</w:t>
      </w:r>
      <w:r w:rsidRPr="00FC1413">
        <w:rPr>
          <w:rFonts w:asciiTheme="majorHAnsi" w:hAnsiTheme="majorHAnsi"/>
          <w:i/>
          <w:noProof/>
        </w:rPr>
        <w:t>Creating An Assessment Plan</w:t>
      </w:r>
      <w:r>
        <w:rPr>
          <w:rFonts w:asciiTheme="majorHAnsi" w:hAnsiTheme="majorHAnsi"/>
          <w:i/>
          <w:noProof/>
        </w:rPr>
        <w:t xml:space="preserve">” </w:t>
      </w:r>
      <w:r w:rsidRPr="00FC1413">
        <w:rPr>
          <w:rFonts w:asciiTheme="majorHAnsi" w:hAnsiTheme="majorHAnsi"/>
          <w:noProof/>
        </w:rPr>
        <w:t>rubric</w:t>
      </w:r>
      <w:r>
        <w:rPr>
          <w:rFonts w:asciiTheme="majorHAnsi" w:hAnsiTheme="majorHAnsi"/>
          <w:noProof/>
        </w:rPr>
        <w:t xml:space="preserve"> on page 5</w:t>
      </w:r>
      <w:r w:rsidR="00EB012A">
        <w:rPr>
          <w:rFonts w:asciiTheme="majorHAnsi" w:hAnsiTheme="majorHAnsi"/>
          <w:noProof/>
        </w:rPr>
        <w:t>0</w:t>
      </w:r>
      <w:r>
        <w:rPr>
          <w:rFonts w:asciiTheme="majorHAnsi" w:hAnsiTheme="majorHAnsi"/>
          <w:noProof/>
        </w:rPr>
        <w:t xml:space="preserve"> of this workbook</w:t>
      </w:r>
      <w:r w:rsidRPr="00FC1413">
        <w:rPr>
          <w:rFonts w:asciiTheme="majorHAnsi" w:hAnsiTheme="majorHAnsi"/>
          <w:noProof/>
        </w:rPr>
        <w:t xml:space="preserve">. </w:t>
      </w:r>
    </w:p>
    <w:p w14:paraId="62DDF16D" w14:textId="73F9F53B" w:rsidR="005878D9" w:rsidRPr="005878D9" w:rsidRDefault="005878D9" w:rsidP="00FC0208">
      <w:pPr>
        <w:pStyle w:val="ListParagraph"/>
        <w:widowControl w:val="0"/>
        <w:numPr>
          <w:ilvl w:val="0"/>
          <w:numId w:val="4"/>
        </w:numPr>
        <w:tabs>
          <w:tab w:val="left" w:pos="220"/>
          <w:tab w:val="left" w:pos="720"/>
        </w:tabs>
        <w:autoSpaceDE w:val="0"/>
        <w:autoSpaceDN w:val="0"/>
        <w:adjustRightInd w:val="0"/>
        <w:spacing w:before="120"/>
        <w:ind w:left="576"/>
        <w:rPr>
          <w:rFonts w:asciiTheme="majorHAnsi" w:hAnsiTheme="majorHAnsi"/>
        </w:rPr>
      </w:pPr>
      <w:r>
        <w:rPr>
          <w:rFonts w:asciiTheme="majorHAnsi" w:hAnsiTheme="majorHAnsi"/>
          <w:noProof/>
        </w:rPr>
        <w:t xml:space="preserve">Review the </w:t>
      </w:r>
      <w:r w:rsidRPr="002216D3">
        <w:rPr>
          <w:rFonts w:asciiTheme="majorHAnsi" w:hAnsiTheme="majorHAnsi"/>
          <w:i/>
        </w:rPr>
        <w:t>“</w:t>
      </w:r>
      <w:r w:rsidRPr="00F92D88">
        <w:rPr>
          <w:rFonts w:asciiTheme="majorHAnsi" w:hAnsiTheme="majorHAnsi"/>
          <w:i/>
        </w:rPr>
        <w:t xml:space="preserve">Academic Program Assessment </w:t>
      </w:r>
      <w:r>
        <w:rPr>
          <w:rFonts w:asciiTheme="majorHAnsi" w:hAnsiTheme="majorHAnsi"/>
          <w:i/>
        </w:rPr>
        <w:t>Plan</w:t>
      </w:r>
      <w:r w:rsidRPr="00F92D88">
        <w:rPr>
          <w:rFonts w:asciiTheme="majorHAnsi" w:hAnsiTheme="majorHAnsi"/>
          <w:i/>
        </w:rPr>
        <w:t xml:space="preserve"> </w:t>
      </w:r>
      <w:r w:rsidR="00EB012A">
        <w:rPr>
          <w:rFonts w:asciiTheme="majorHAnsi" w:hAnsiTheme="majorHAnsi"/>
          <w:i/>
        </w:rPr>
        <w:t>Template” on page 40</w:t>
      </w:r>
      <w:r>
        <w:rPr>
          <w:rFonts w:asciiTheme="majorHAnsi" w:hAnsiTheme="majorHAnsi"/>
          <w:i/>
        </w:rPr>
        <w:t xml:space="preserve"> of this workbook.</w:t>
      </w:r>
    </w:p>
    <w:p w14:paraId="14A45D91" w14:textId="0BB4D539" w:rsidR="005878D9" w:rsidRPr="00EB012A" w:rsidRDefault="005878D9" w:rsidP="005878D9">
      <w:pPr>
        <w:pStyle w:val="ListParagraph"/>
        <w:numPr>
          <w:ilvl w:val="0"/>
          <w:numId w:val="4"/>
        </w:numPr>
        <w:spacing w:before="120"/>
        <w:ind w:left="576"/>
        <w:rPr>
          <w:rFonts w:asciiTheme="majorHAnsi" w:hAnsiTheme="majorHAnsi"/>
        </w:rPr>
      </w:pPr>
      <w:r w:rsidRPr="00EB012A">
        <w:rPr>
          <w:rFonts w:asciiTheme="majorHAnsi" w:hAnsiTheme="majorHAnsi"/>
        </w:rPr>
        <w:t>Using the</w:t>
      </w:r>
      <w:r w:rsidRPr="00EB012A">
        <w:rPr>
          <w:rFonts w:asciiTheme="majorHAnsi" w:hAnsiTheme="majorHAnsi"/>
          <w:i/>
        </w:rPr>
        <w:t xml:space="preserve"> “Academic Program Assessment Plan Template</w:t>
      </w:r>
      <w:r w:rsidR="00EB012A">
        <w:rPr>
          <w:rFonts w:asciiTheme="majorHAnsi" w:hAnsiTheme="majorHAnsi"/>
          <w:i/>
        </w:rPr>
        <w:t>”, insert the appropriate documents from the activities completed during this institute.</w:t>
      </w:r>
    </w:p>
    <w:p w14:paraId="4E283F7E" w14:textId="77777777" w:rsidR="00EB012A" w:rsidRPr="00EB012A" w:rsidRDefault="00EB012A" w:rsidP="00EB012A">
      <w:pPr>
        <w:pStyle w:val="ListParagraph"/>
        <w:spacing w:before="120"/>
        <w:ind w:left="576"/>
        <w:rPr>
          <w:rFonts w:asciiTheme="majorHAnsi" w:hAnsiTheme="majorHAnsi"/>
        </w:rPr>
      </w:pPr>
    </w:p>
    <w:p w14:paraId="00A65188" w14:textId="77777777" w:rsidR="005878D9" w:rsidRDefault="005878D9" w:rsidP="00D311D4">
      <w:pPr>
        <w:rPr>
          <w:rFonts w:asciiTheme="majorHAnsi" w:hAnsiTheme="majorHAnsi"/>
        </w:rPr>
      </w:pPr>
      <w:r w:rsidRPr="005878D9">
        <w:rPr>
          <w:rFonts w:asciiTheme="majorHAnsi" w:hAnsiTheme="majorHAnsi"/>
        </w:rPr>
        <w:t xml:space="preserve">This template also relies upon information in the FAQ document – see, for instance, answers to the fourth and fifth questions there – which might further clarify and simplify your Program Assessment Plan. </w:t>
      </w:r>
      <w:hyperlink r:id="rId37" w:history="1">
        <w:r w:rsidRPr="005878D9">
          <w:rPr>
            <w:rStyle w:val="Hyperlink"/>
            <w:rFonts w:asciiTheme="majorHAnsi" w:hAnsiTheme="majorHAnsi"/>
          </w:rPr>
          <w:t>The page for “Program Assessment Support” on the CET&amp;L web site</w:t>
        </w:r>
      </w:hyperlink>
      <w:r w:rsidRPr="005878D9">
        <w:rPr>
          <w:rFonts w:asciiTheme="majorHAnsi" w:hAnsiTheme="majorHAnsi"/>
        </w:rPr>
        <w:t xml:space="preserve"> also has resources and information that might be useful. </w:t>
      </w:r>
    </w:p>
    <w:p w14:paraId="07927752" w14:textId="77777777" w:rsidR="00C95100" w:rsidRDefault="00C95100" w:rsidP="00D311D4">
      <w:pPr>
        <w:rPr>
          <w:rFonts w:asciiTheme="majorHAnsi" w:hAnsiTheme="majorHAnsi"/>
        </w:rPr>
      </w:pPr>
    </w:p>
    <w:p w14:paraId="4CECA155" w14:textId="0DEB4D77" w:rsidR="00F95029" w:rsidRDefault="00F95029">
      <w:pPr>
        <w:rPr>
          <w:rFonts w:asciiTheme="majorHAnsi" w:hAnsiTheme="majorHAnsi"/>
        </w:rPr>
      </w:pPr>
      <w:r>
        <w:rPr>
          <w:rFonts w:asciiTheme="majorHAnsi" w:hAnsiTheme="majorHAnsi"/>
        </w:rPr>
        <w:br w:type="page"/>
      </w:r>
    </w:p>
    <w:p w14:paraId="17077891" w14:textId="77777777" w:rsidR="0081346C" w:rsidRDefault="0081346C" w:rsidP="00D311D4">
      <w:pPr>
        <w:rPr>
          <w:rFonts w:asciiTheme="majorHAnsi" w:hAnsiTheme="majorHAnsi"/>
        </w:rPr>
      </w:pPr>
    </w:p>
    <w:p w14:paraId="2CF62B3F" w14:textId="77777777" w:rsidR="0081346C" w:rsidRDefault="0081346C" w:rsidP="00D311D4">
      <w:pPr>
        <w:rPr>
          <w:rFonts w:asciiTheme="majorHAnsi" w:hAnsiTheme="majorHAnsi"/>
        </w:rPr>
      </w:pPr>
    </w:p>
    <w:p w14:paraId="7AE5E2E7" w14:textId="77777777" w:rsidR="0081346C" w:rsidRDefault="0081346C" w:rsidP="00D311D4">
      <w:pPr>
        <w:rPr>
          <w:rFonts w:asciiTheme="majorHAnsi" w:hAnsiTheme="majorHAnsi"/>
        </w:rPr>
      </w:pPr>
    </w:p>
    <w:p w14:paraId="603EC202" w14:textId="77777777" w:rsidR="0081346C" w:rsidRDefault="0081346C" w:rsidP="00D311D4">
      <w:pPr>
        <w:rPr>
          <w:rFonts w:asciiTheme="majorHAnsi" w:hAnsiTheme="majorHAnsi"/>
        </w:rPr>
      </w:pPr>
    </w:p>
    <w:p w14:paraId="62A5BDF0" w14:textId="77777777" w:rsidR="0081346C" w:rsidRDefault="0081346C" w:rsidP="00D311D4">
      <w:pPr>
        <w:rPr>
          <w:rFonts w:asciiTheme="majorHAnsi" w:hAnsiTheme="majorHAnsi"/>
        </w:rPr>
      </w:pPr>
    </w:p>
    <w:p w14:paraId="0B7479A8" w14:textId="77777777" w:rsidR="0081346C" w:rsidRDefault="0081346C" w:rsidP="00D311D4">
      <w:pPr>
        <w:rPr>
          <w:rFonts w:asciiTheme="majorHAnsi" w:hAnsiTheme="majorHAnsi"/>
        </w:rPr>
      </w:pPr>
    </w:p>
    <w:p w14:paraId="18F83F03" w14:textId="4BD31D78" w:rsidR="005878D9" w:rsidRPr="006245C9" w:rsidRDefault="004A3690" w:rsidP="005878D9">
      <w:pPr>
        <w:pStyle w:val="ListParagraph"/>
        <w:ind w:left="540"/>
        <w:rPr>
          <w:rFonts w:asciiTheme="majorHAnsi" w:hAnsiTheme="majorHAnsi"/>
        </w:rPr>
      </w:pPr>
      <w:r>
        <w:rPr>
          <w:rFonts w:asciiTheme="minorHAnsi" w:hAnsiTheme="minorHAnsi"/>
          <w:b/>
          <w:noProof/>
          <w:sz w:val="28"/>
          <w:szCs w:val="28"/>
        </w:rPr>
        <w:lastRenderedPageBreak/>
        <mc:AlternateContent>
          <mc:Choice Requires="wpg">
            <w:drawing>
              <wp:anchor distT="0" distB="0" distL="114300" distR="114300" simplePos="0" relativeHeight="251812864" behindDoc="0" locked="0" layoutInCell="1" allowOverlap="1" wp14:anchorId="4AC109E0" wp14:editId="31ACC375">
                <wp:simplePos x="0" y="0"/>
                <wp:positionH relativeFrom="column">
                  <wp:posOffset>-758190</wp:posOffset>
                </wp:positionH>
                <wp:positionV relativeFrom="paragraph">
                  <wp:posOffset>-799465</wp:posOffset>
                </wp:positionV>
                <wp:extent cx="7388225" cy="9740265"/>
                <wp:effectExtent l="3810" t="635" r="0" b="0"/>
                <wp:wrapTight wrapText="bothSides">
                  <wp:wrapPolygon edited="0">
                    <wp:start x="-28" y="0"/>
                    <wp:lineTo x="-28" y="21556"/>
                    <wp:lineTo x="15670" y="21556"/>
                    <wp:lineTo x="21600" y="21537"/>
                    <wp:lineTo x="21600" y="0"/>
                    <wp:lineTo x="-28" y="0"/>
                  </wp:wrapPolygon>
                </wp:wrapTight>
                <wp:docPr id="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8225" cy="9740265"/>
                          <a:chOff x="0" y="-86995"/>
                          <a:chExt cx="7388225" cy="9740265"/>
                        </a:xfrm>
                      </wpg:grpSpPr>
                      <wps:wsp>
                        <wps:cNvPr id="7" name="Rectangle 297"/>
                        <wps:cNvSpPr>
                          <a:spLocks/>
                        </wps:cNvSpPr>
                        <wps:spPr bwMode="auto">
                          <a:xfrm>
                            <a:off x="0" y="-86995"/>
                            <a:ext cx="5354320" cy="9740265"/>
                          </a:xfrm>
                          <a:prstGeom prst="rect">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C1AB7E5" w14:textId="77777777" w:rsidR="00CB568F" w:rsidRDefault="00CB568F" w:rsidP="005878D9">
                              <w:pPr>
                                <w:widowControl w:val="0"/>
                                <w:autoSpaceDE w:val="0"/>
                                <w:autoSpaceDN w:val="0"/>
                                <w:adjustRightInd w:val="0"/>
                                <w:rPr>
                                  <w:rFonts w:ascii="Tahoma" w:hAnsi="Tahoma" w:cs="Tahoma"/>
                                  <w:sz w:val="26"/>
                                  <w:szCs w:val="26"/>
                                </w:rPr>
                              </w:pPr>
                            </w:p>
                            <w:p w14:paraId="680D9E03" w14:textId="77777777" w:rsidR="00CB568F" w:rsidRDefault="00CB568F" w:rsidP="005878D9">
                              <w:pPr>
                                <w:widowControl w:val="0"/>
                                <w:autoSpaceDE w:val="0"/>
                                <w:autoSpaceDN w:val="0"/>
                                <w:adjustRightInd w:val="0"/>
                                <w:rPr>
                                  <w:rFonts w:ascii="Tahoma" w:hAnsi="Tahoma" w:cs="Tahoma"/>
                                  <w:sz w:val="26"/>
                                  <w:szCs w:val="26"/>
                                </w:rPr>
                              </w:pPr>
                            </w:p>
                            <w:p w14:paraId="6D73C06A" w14:textId="77777777" w:rsidR="00CB568F" w:rsidRDefault="00CB568F" w:rsidP="005878D9">
                              <w:pPr>
                                <w:widowControl w:val="0"/>
                                <w:autoSpaceDE w:val="0"/>
                                <w:autoSpaceDN w:val="0"/>
                                <w:adjustRightInd w:val="0"/>
                                <w:rPr>
                                  <w:rFonts w:ascii="Tahoma" w:hAnsi="Tahoma" w:cs="Tahoma"/>
                                  <w:sz w:val="26"/>
                                  <w:szCs w:val="26"/>
                                </w:rPr>
                              </w:pPr>
                            </w:p>
                            <w:p w14:paraId="0CA98EDC" w14:textId="77777777" w:rsidR="00CB568F" w:rsidRDefault="00CB568F" w:rsidP="005878D9">
                              <w:pPr>
                                <w:widowControl w:val="0"/>
                                <w:autoSpaceDE w:val="0"/>
                                <w:autoSpaceDN w:val="0"/>
                                <w:adjustRightInd w:val="0"/>
                                <w:rPr>
                                  <w:rFonts w:ascii="Tahoma" w:hAnsi="Tahoma" w:cs="Tahoma"/>
                                  <w:sz w:val="26"/>
                                  <w:szCs w:val="26"/>
                                </w:rPr>
                              </w:pPr>
                            </w:p>
                            <w:p w14:paraId="5FDA3435" w14:textId="77777777" w:rsidR="00CB568F" w:rsidRDefault="00CB568F" w:rsidP="005878D9">
                              <w:pPr>
                                <w:widowControl w:val="0"/>
                                <w:autoSpaceDE w:val="0"/>
                                <w:autoSpaceDN w:val="0"/>
                                <w:adjustRightInd w:val="0"/>
                                <w:rPr>
                                  <w:rFonts w:ascii="Tahoma" w:hAnsi="Tahoma" w:cs="Tahoma"/>
                                  <w:sz w:val="26"/>
                                  <w:szCs w:val="26"/>
                                </w:rPr>
                              </w:pPr>
                            </w:p>
                            <w:p w14:paraId="5111CE7D" w14:textId="77777777" w:rsidR="00CB568F" w:rsidRDefault="00CB568F" w:rsidP="005878D9">
                              <w:pPr>
                                <w:widowControl w:val="0"/>
                                <w:autoSpaceDE w:val="0"/>
                                <w:autoSpaceDN w:val="0"/>
                                <w:adjustRightInd w:val="0"/>
                                <w:rPr>
                                  <w:rFonts w:ascii="Tahoma" w:hAnsi="Tahoma" w:cs="Tahoma"/>
                                  <w:sz w:val="26"/>
                                  <w:szCs w:val="26"/>
                                </w:rPr>
                              </w:pPr>
                            </w:p>
                            <w:p w14:paraId="332B6734" w14:textId="77777777" w:rsidR="00CB568F" w:rsidRDefault="00CB568F" w:rsidP="005878D9">
                              <w:pPr>
                                <w:widowControl w:val="0"/>
                                <w:autoSpaceDE w:val="0"/>
                                <w:autoSpaceDN w:val="0"/>
                                <w:adjustRightInd w:val="0"/>
                                <w:rPr>
                                  <w:rFonts w:ascii="Tahoma" w:hAnsi="Tahoma" w:cs="Tahoma"/>
                                  <w:sz w:val="26"/>
                                  <w:szCs w:val="26"/>
                                </w:rPr>
                              </w:pPr>
                            </w:p>
                            <w:p w14:paraId="23230EE8" w14:textId="77777777" w:rsidR="00CB568F" w:rsidRDefault="00CB568F" w:rsidP="005878D9">
                              <w:pPr>
                                <w:widowControl w:val="0"/>
                                <w:autoSpaceDE w:val="0"/>
                                <w:autoSpaceDN w:val="0"/>
                                <w:adjustRightInd w:val="0"/>
                                <w:rPr>
                                  <w:rFonts w:ascii="Tahoma" w:hAnsi="Tahoma" w:cs="Tahoma"/>
                                  <w:sz w:val="26"/>
                                  <w:szCs w:val="26"/>
                                </w:rPr>
                              </w:pPr>
                            </w:p>
                            <w:p w14:paraId="12FFAC08" w14:textId="77777777" w:rsidR="00CB568F" w:rsidRDefault="00CB568F" w:rsidP="005878D9">
                              <w:pPr>
                                <w:widowControl w:val="0"/>
                                <w:autoSpaceDE w:val="0"/>
                                <w:autoSpaceDN w:val="0"/>
                                <w:adjustRightInd w:val="0"/>
                                <w:rPr>
                                  <w:rFonts w:ascii="Tahoma" w:hAnsi="Tahoma" w:cs="Tahoma"/>
                                  <w:sz w:val="26"/>
                                  <w:szCs w:val="26"/>
                                </w:rPr>
                              </w:pPr>
                            </w:p>
                            <w:p w14:paraId="757768E6" w14:textId="77777777" w:rsidR="00CB568F" w:rsidRDefault="00CB568F" w:rsidP="005878D9">
                              <w:pPr>
                                <w:widowControl w:val="0"/>
                                <w:autoSpaceDE w:val="0"/>
                                <w:autoSpaceDN w:val="0"/>
                                <w:adjustRightInd w:val="0"/>
                                <w:rPr>
                                  <w:rFonts w:ascii="Tahoma" w:hAnsi="Tahoma" w:cs="Tahoma"/>
                                  <w:sz w:val="26"/>
                                  <w:szCs w:val="26"/>
                                </w:rPr>
                              </w:pPr>
                            </w:p>
                            <w:p w14:paraId="01003007" w14:textId="77777777" w:rsidR="00CB568F" w:rsidRDefault="00CB568F" w:rsidP="005878D9">
                              <w:pPr>
                                <w:widowControl w:val="0"/>
                                <w:autoSpaceDE w:val="0"/>
                                <w:autoSpaceDN w:val="0"/>
                                <w:adjustRightInd w:val="0"/>
                                <w:rPr>
                                  <w:rFonts w:ascii="Tahoma" w:hAnsi="Tahoma" w:cs="Tahoma"/>
                                  <w:sz w:val="26"/>
                                  <w:szCs w:val="26"/>
                                </w:rPr>
                              </w:pPr>
                            </w:p>
                            <w:p w14:paraId="7F3F2261" w14:textId="77777777" w:rsidR="00CB568F" w:rsidRDefault="00CB568F" w:rsidP="005878D9">
                              <w:pPr>
                                <w:widowControl w:val="0"/>
                                <w:autoSpaceDE w:val="0"/>
                                <w:autoSpaceDN w:val="0"/>
                                <w:adjustRightInd w:val="0"/>
                                <w:rPr>
                                  <w:rFonts w:ascii="Tahoma" w:hAnsi="Tahoma" w:cs="Tahoma"/>
                                  <w:sz w:val="26"/>
                                  <w:szCs w:val="26"/>
                                </w:rPr>
                              </w:pPr>
                            </w:p>
                            <w:p w14:paraId="3416D907" w14:textId="77777777" w:rsidR="00CB568F" w:rsidRDefault="00CB568F" w:rsidP="005878D9">
                              <w:pPr>
                                <w:widowControl w:val="0"/>
                                <w:autoSpaceDE w:val="0"/>
                                <w:autoSpaceDN w:val="0"/>
                                <w:adjustRightInd w:val="0"/>
                                <w:rPr>
                                  <w:rFonts w:ascii="Tahoma" w:hAnsi="Tahoma" w:cs="Tahoma"/>
                                  <w:sz w:val="26"/>
                                  <w:szCs w:val="26"/>
                                </w:rPr>
                              </w:pPr>
                            </w:p>
                            <w:p w14:paraId="6B90B53C" w14:textId="77777777" w:rsidR="00CB568F" w:rsidRDefault="00CB568F" w:rsidP="005878D9">
                              <w:pPr>
                                <w:widowControl w:val="0"/>
                                <w:autoSpaceDE w:val="0"/>
                                <w:autoSpaceDN w:val="0"/>
                                <w:adjustRightInd w:val="0"/>
                                <w:rPr>
                                  <w:rFonts w:ascii="Tahoma" w:hAnsi="Tahoma" w:cs="Tahoma"/>
                                  <w:sz w:val="26"/>
                                  <w:szCs w:val="26"/>
                                </w:rPr>
                              </w:pPr>
                            </w:p>
                            <w:p w14:paraId="2985BAE1" w14:textId="77777777" w:rsidR="00CB568F" w:rsidRDefault="00CB568F" w:rsidP="005878D9">
                              <w:pPr>
                                <w:widowControl w:val="0"/>
                                <w:autoSpaceDE w:val="0"/>
                                <w:autoSpaceDN w:val="0"/>
                                <w:adjustRightInd w:val="0"/>
                                <w:rPr>
                                  <w:rFonts w:ascii="Tahoma" w:hAnsi="Tahoma" w:cs="Tahoma"/>
                                  <w:sz w:val="26"/>
                                  <w:szCs w:val="26"/>
                                </w:rPr>
                              </w:pPr>
                            </w:p>
                            <w:p w14:paraId="0A5F1BCA" w14:textId="77777777" w:rsidR="00CB568F" w:rsidRDefault="00CB568F" w:rsidP="005878D9">
                              <w:pPr>
                                <w:widowControl w:val="0"/>
                                <w:autoSpaceDE w:val="0"/>
                                <w:autoSpaceDN w:val="0"/>
                                <w:adjustRightInd w:val="0"/>
                                <w:rPr>
                                  <w:rFonts w:ascii="Tahoma" w:hAnsi="Tahoma" w:cs="Tahoma"/>
                                  <w:sz w:val="26"/>
                                  <w:szCs w:val="26"/>
                                </w:rPr>
                              </w:pPr>
                            </w:p>
                            <w:p w14:paraId="7DB9C3E2" w14:textId="77777777" w:rsidR="00CB568F" w:rsidRDefault="00CB568F" w:rsidP="005878D9">
                              <w:pPr>
                                <w:widowControl w:val="0"/>
                                <w:autoSpaceDE w:val="0"/>
                                <w:autoSpaceDN w:val="0"/>
                                <w:adjustRightInd w:val="0"/>
                                <w:rPr>
                                  <w:rFonts w:ascii="Tahoma" w:hAnsi="Tahoma" w:cs="Tahoma"/>
                                  <w:sz w:val="26"/>
                                  <w:szCs w:val="26"/>
                                </w:rPr>
                              </w:pPr>
                            </w:p>
                            <w:p w14:paraId="5A9CBB72" w14:textId="77777777" w:rsidR="00CB568F" w:rsidRDefault="00CB568F" w:rsidP="005878D9">
                              <w:pPr>
                                <w:widowControl w:val="0"/>
                                <w:autoSpaceDE w:val="0"/>
                                <w:autoSpaceDN w:val="0"/>
                                <w:adjustRightInd w:val="0"/>
                                <w:rPr>
                                  <w:rFonts w:ascii="Tahoma" w:hAnsi="Tahoma" w:cs="Tahoma"/>
                                  <w:sz w:val="26"/>
                                  <w:szCs w:val="26"/>
                                </w:rPr>
                              </w:pPr>
                            </w:p>
                            <w:p w14:paraId="49CFF87A" w14:textId="77777777" w:rsidR="00CB568F" w:rsidRDefault="00CB568F" w:rsidP="005878D9">
                              <w:pPr>
                                <w:widowControl w:val="0"/>
                                <w:autoSpaceDE w:val="0"/>
                                <w:autoSpaceDN w:val="0"/>
                                <w:adjustRightInd w:val="0"/>
                                <w:rPr>
                                  <w:rFonts w:ascii="Tahoma" w:hAnsi="Tahoma" w:cs="Tahoma"/>
                                  <w:sz w:val="26"/>
                                  <w:szCs w:val="26"/>
                                </w:rPr>
                              </w:pPr>
                            </w:p>
                            <w:p w14:paraId="4A7C4805" w14:textId="77777777" w:rsidR="00CB568F" w:rsidRDefault="00CB568F" w:rsidP="005878D9">
                              <w:pPr>
                                <w:widowControl w:val="0"/>
                                <w:autoSpaceDE w:val="0"/>
                                <w:autoSpaceDN w:val="0"/>
                                <w:adjustRightInd w:val="0"/>
                                <w:ind w:left="720"/>
                                <w:rPr>
                                  <w:rFonts w:ascii="Tahoma" w:hAnsi="Tahoma" w:cs="Tahoma"/>
                                  <w:sz w:val="26"/>
                                  <w:szCs w:val="26"/>
                                </w:rPr>
                              </w:pPr>
                            </w:p>
                            <w:p w14:paraId="1CE3D0A5" w14:textId="77777777" w:rsidR="00CB568F" w:rsidRPr="00D910B3" w:rsidRDefault="00CB568F" w:rsidP="005878D9">
                              <w:pPr>
                                <w:pStyle w:val="Title"/>
                                <w:pBdr>
                                  <w:bottom w:val="none" w:sz="0" w:space="0" w:color="auto"/>
                                </w:pBdr>
                                <w:jc w:val="right"/>
                                <w:rPr>
                                  <w:b/>
                                  <w:caps/>
                                  <w:color w:val="FFFFFF"/>
                                  <w:sz w:val="72"/>
                                  <w:szCs w:val="72"/>
                                </w:rPr>
                              </w:pPr>
                              <w:r>
                                <w:rPr>
                                  <w:b/>
                                </w:rPr>
                                <w:t xml:space="preserve">     </w:t>
                              </w:r>
                            </w:p>
                            <w:p w14:paraId="6AC801D6" w14:textId="77777777" w:rsidR="00CB568F" w:rsidRPr="00D910B3" w:rsidRDefault="00CB568F" w:rsidP="005878D9">
                              <w:pPr>
                                <w:spacing w:before="240"/>
                                <w:ind w:left="720"/>
                                <w:jc w:val="right"/>
                                <w:rPr>
                                  <w:color w:val="FFFFFF"/>
                                </w:rPr>
                              </w:pPr>
                            </w:p>
                            <w:p w14:paraId="15FB5BEA" w14:textId="77777777" w:rsidR="00CB568F" w:rsidRPr="00D910B3" w:rsidRDefault="00CB568F" w:rsidP="005878D9">
                              <w:pPr>
                                <w:spacing w:before="240"/>
                                <w:ind w:left="1008"/>
                                <w:jc w:val="right"/>
                                <w:rPr>
                                  <w:b/>
                                  <w:color w:val="FFFFFF"/>
                                  <w:sz w:val="28"/>
                                  <w:szCs w:val="28"/>
                                </w:rPr>
                              </w:pPr>
                            </w:p>
                            <w:p w14:paraId="6701EC82" w14:textId="77777777" w:rsidR="00CB568F" w:rsidRPr="00D910B3" w:rsidRDefault="00CB568F" w:rsidP="005878D9">
                              <w:pPr>
                                <w:spacing w:before="240"/>
                                <w:ind w:left="1008"/>
                                <w:jc w:val="right"/>
                                <w:rPr>
                                  <w:b/>
                                  <w:color w:val="FFFFFF"/>
                                  <w:sz w:val="28"/>
                                  <w:szCs w:val="28"/>
                                </w:rPr>
                              </w:pPr>
                            </w:p>
                          </w:txbxContent>
                        </wps:txbx>
                        <wps:bodyPr rot="0" vert="horz" wrap="square" lIns="274320" tIns="914400" rIns="274320" bIns="45720" anchor="ctr" anchorCtr="0" upright="1">
                          <a:noAutofit/>
                        </wps:bodyPr>
                      </wps:wsp>
                      <wps:wsp>
                        <wps:cNvPr id="8" name="Rectangle 303"/>
                        <wps:cNvSpPr>
                          <a:spLocks/>
                        </wps:cNvSpPr>
                        <wps:spPr bwMode="auto">
                          <a:xfrm>
                            <a:off x="5330825" y="-86995"/>
                            <a:ext cx="2057400" cy="9715500"/>
                          </a:xfrm>
                          <a:prstGeom prst="rect">
                            <a:avLst/>
                          </a:prstGeom>
                          <a:solidFill>
                            <a:srgbClr val="80808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C84CB7" w14:textId="77777777" w:rsidR="00CB568F" w:rsidRDefault="00CB568F" w:rsidP="005878D9">
                              <w:pPr>
                                <w:widowControl w:val="0"/>
                                <w:autoSpaceDE w:val="0"/>
                                <w:autoSpaceDN w:val="0"/>
                                <w:adjustRightInd w:val="0"/>
                                <w:ind w:left="-270" w:right="-256"/>
                                <w:rPr>
                                  <w:rFonts w:ascii="Tahoma" w:hAnsi="Tahoma" w:cs="Tahoma"/>
                                  <w:sz w:val="26"/>
                                  <w:szCs w:val="26"/>
                                </w:rPr>
                              </w:pPr>
                            </w:p>
                            <w:p w14:paraId="3333E0BF" w14:textId="77777777" w:rsidR="00CB568F" w:rsidRDefault="00CB568F" w:rsidP="005878D9">
                              <w:pPr>
                                <w:widowControl w:val="0"/>
                                <w:autoSpaceDE w:val="0"/>
                                <w:autoSpaceDN w:val="0"/>
                                <w:adjustRightInd w:val="0"/>
                                <w:rPr>
                                  <w:rFonts w:ascii="Tahoma" w:hAnsi="Tahoma" w:cs="Tahoma"/>
                                  <w:sz w:val="26"/>
                                  <w:szCs w:val="26"/>
                                </w:rPr>
                              </w:pPr>
                            </w:p>
                            <w:p w14:paraId="6841D82D" w14:textId="77777777" w:rsidR="00CB568F" w:rsidRDefault="00CB568F" w:rsidP="005878D9">
                              <w:pPr>
                                <w:widowControl w:val="0"/>
                                <w:autoSpaceDE w:val="0"/>
                                <w:autoSpaceDN w:val="0"/>
                                <w:adjustRightInd w:val="0"/>
                                <w:rPr>
                                  <w:rFonts w:ascii="Tahoma" w:hAnsi="Tahoma" w:cs="Tahoma"/>
                                  <w:sz w:val="26"/>
                                  <w:szCs w:val="26"/>
                                </w:rPr>
                              </w:pPr>
                            </w:p>
                            <w:p w14:paraId="410F198E" w14:textId="77777777" w:rsidR="00CB568F" w:rsidRDefault="00CB568F" w:rsidP="005878D9">
                              <w:pPr>
                                <w:widowControl w:val="0"/>
                                <w:autoSpaceDE w:val="0"/>
                                <w:autoSpaceDN w:val="0"/>
                                <w:adjustRightInd w:val="0"/>
                                <w:rPr>
                                  <w:rFonts w:ascii="Tahoma" w:hAnsi="Tahoma" w:cs="Tahoma"/>
                                  <w:sz w:val="26"/>
                                  <w:szCs w:val="26"/>
                                </w:rPr>
                              </w:pPr>
                            </w:p>
                            <w:p w14:paraId="7B5422F1" w14:textId="77777777" w:rsidR="00CB568F" w:rsidRPr="00784795" w:rsidRDefault="00CB568F" w:rsidP="005878D9">
                              <w:pPr>
                                <w:widowControl w:val="0"/>
                                <w:autoSpaceDE w:val="0"/>
                                <w:autoSpaceDN w:val="0"/>
                                <w:adjustRightInd w:val="0"/>
                                <w:rPr>
                                  <w:rFonts w:ascii="Tahoma" w:hAnsi="Tahoma" w:cs="Tahoma"/>
                                  <w:sz w:val="26"/>
                                  <w:szCs w:val="26"/>
                                </w:rPr>
                              </w:pPr>
                              <w:r w:rsidRPr="00784795">
                                <w:rPr>
                                  <w:rFonts w:ascii="Tahoma" w:hAnsi="Tahoma" w:cs="Tahoma"/>
                                  <w:sz w:val="26"/>
                                  <w:szCs w:val="26"/>
                                </w:rPr>
                                <w:t>Program</w:t>
                              </w:r>
                            </w:p>
                            <w:p w14:paraId="65CD66E4" w14:textId="77777777" w:rsidR="00CB568F" w:rsidRPr="00784795" w:rsidRDefault="00CB568F" w:rsidP="005878D9">
                              <w:pPr>
                                <w:widowControl w:val="0"/>
                                <w:autoSpaceDE w:val="0"/>
                                <w:autoSpaceDN w:val="0"/>
                                <w:adjustRightInd w:val="0"/>
                                <w:rPr>
                                  <w:rFonts w:ascii="Tahoma" w:hAnsi="Tahoma" w:cs="Tahoma"/>
                                  <w:sz w:val="26"/>
                                  <w:szCs w:val="26"/>
                                </w:rPr>
                              </w:pPr>
                            </w:p>
                            <w:p w14:paraId="13F13609" w14:textId="77777777" w:rsidR="00CB568F" w:rsidRPr="00784795" w:rsidRDefault="00CB568F" w:rsidP="005878D9">
                              <w:pPr>
                                <w:widowControl w:val="0"/>
                                <w:autoSpaceDE w:val="0"/>
                                <w:autoSpaceDN w:val="0"/>
                                <w:adjustRightInd w:val="0"/>
                                <w:rPr>
                                  <w:rFonts w:ascii="Tahoma" w:hAnsi="Tahoma" w:cs="Tahoma"/>
                                  <w:sz w:val="26"/>
                                  <w:szCs w:val="26"/>
                                </w:rPr>
                              </w:pPr>
                              <w:r w:rsidRPr="00784795">
                                <w:rPr>
                                  <w:rFonts w:ascii="Tahoma" w:hAnsi="Tahoma" w:cs="Tahoma"/>
                                  <w:sz w:val="26"/>
                                  <w:szCs w:val="26"/>
                                </w:rPr>
                                <w:t xml:space="preserve">Department </w:t>
                              </w:r>
                            </w:p>
                            <w:p w14:paraId="27B2BEC1" w14:textId="77777777" w:rsidR="00CB568F" w:rsidRPr="00784795" w:rsidRDefault="00CB568F" w:rsidP="005878D9">
                              <w:pPr>
                                <w:widowControl w:val="0"/>
                                <w:autoSpaceDE w:val="0"/>
                                <w:autoSpaceDN w:val="0"/>
                                <w:adjustRightInd w:val="0"/>
                                <w:rPr>
                                  <w:rFonts w:ascii="Tahoma" w:hAnsi="Tahoma" w:cs="Tahoma"/>
                                  <w:sz w:val="26"/>
                                  <w:szCs w:val="26"/>
                                </w:rPr>
                              </w:pPr>
                            </w:p>
                            <w:p w14:paraId="0F4CB088" w14:textId="77777777" w:rsidR="00CB568F" w:rsidRPr="00784795" w:rsidRDefault="00CB568F" w:rsidP="005878D9">
                              <w:pPr>
                                <w:widowControl w:val="0"/>
                                <w:autoSpaceDE w:val="0"/>
                                <w:autoSpaceDN w:val="0"/>
                                <w:adjustRightInd w:val="0"/>
                                <w:rPr>
                                  <w:rFonts w:ascii="Tahoma" w:hAnsi="Tahoma" w:cs="Tahoma"/>
                                  <w:sz w:val="26"/>
                                  <w:szCs w:val="26"/>
                                </w:rPr>
                              </w:pPr>
                              <w:r w:rsidRPr="00784795">
                                <w:rPr>
                                  <w:rFonts w:ascii="Tahoma" w:hAnsi="Tahoma" w:cs="Tahoma"/>
                                  <w:sz w:val="26"/>
                                  <w:szCs w:val="26"/>
                                </w:rPr>
                                <w:t>College</w:t>
                              </w:r>
                            </w:p>
                            <w:p w14:paraId="0C1D10A6" w14:textId="77777777" w:rsidR="00CB568F" w:rsidRPr="00784795" w:rsidRDefault="00CB568F" w:rsidP="005878D9">
                              <w:pPr>
                                <w:widowControl w:val="0"/>
                                <w:autoSpaceDE w:val="0"/>
                                <w:autoSpaceDN w:val="0"/>
                                <w:adjustRightInd w:val="0"/>
                                <w:rPr>
                                  <w:rFonts w:ascii="Tahoma" w:hAnsi="Tahoma" w:cs="Tahoma"/>
                                  <w:sz w:val="26"/>
                                  <w:szCs w:val="26"/>
                                </w:rPr>
                              </w:pPr>
                              <w:r w:rsidRPr="00784795">
                                <w:rPr>
                                  <w:rFonts w:ascii="Tahoma" w:hAnsi="Tahoma" w:cs="Tahoma"/>
                                  <w:sz w:val="26"/>
                                  <w:szCs w:val="26"/>
                                </w:rPr>
                                <w:t> </w:t>
                              </w:r>
                            </w:p>
                            <w:p w14:paraId="52146F78" w14:textId="77777777" w:rsidR="00CB568F" w:rsidRPr="00784795" w:rsidRDefault="00CB568F" w:rsidP="005878D9">
                              <w:pPr>
                                <w:widowControl w:val="0"/>
                                <w:autoSpaceDE w:val="0"/>
                                <w:autoSpaceDN w:val="0"/>
                                <w:adjustRightInd w:val="0"/>
                                <w:rPr>
                                  <w:rFonts w:ascii="Tahoma" w:hAnsi="Tahoma" w:cs="Tahoma"/>
                                  <w:i/>
                                  <w:sz w:val="26"/>
                                  <w:szCs w:val="26"/>
                                </w:rPr>
                              </w:pPr>
                              <w:r w:rsidRPr="00784795">
                                <w:rPr>
                                  <w:rFonts w:ascii="Tahoma" w:hAnsi="Tahoma" w:cs="Tahoma"/>
                                  <w:sz w:val="26"/>
                                  <w:szCs w:val="26"/>
                                </w:rPr>
                                <w:t>Year</w:t>
                              </w:r>
                            </w:p>
                            <w:p w14:paraId="75052D26" w14:textId="77777777" w:rsidR="00CB568F" w:rsidRDefault="00CB568F" w:rsidP="005878D9">
                              <w:pPr>
                                <w:widowControl w:val="0"/>
                                <w:autoSpaceDE w:val="0"/>
                                <w:autoSpaceDN w:val="0"/>
                                <w:adjustRightInd w:val="0"/>
                                <w:rPr>
                                  <w:rFonts w:ascii="Tahoma" w:hAnsi="Tahoma" w:cs="Tahoma"/>
                                  <w:sz w:val="26"/>
                                  <w:szCs w:val="26"/>
                                </w:rPr>
                              </w:pPr>
                            </w:p>
                            <w:p w14:paraId="62A213D9" w14:textId="77777777" w:rsidR="00CB568F" w:rsidRDefault="00CB568F" w:rsidP="005878D9">
                              <w:pPr>
                                <w:widowControl w:val="0"/>
                                <w:autoSpaceDE w:val="0"/>
                                <w:autoSpaceDN w:val="0"/>
                                <w:adjustRightInd w:val="0"/>
                                <w:rPr>
                                  <w:rFonts w:ascii="Tahoma" w:hAnsi="Tahoma" w:cs="Tahoma"/>
                                  <w:sz w:val="26"/>
                                  <w:szCs w:val="26"/>
                                </w:rPr>
                              </w:pPr>
                              <w:r>
                                <w:rPr>
                                  <w:rFonts w:ascii="Tahoma" w:hAnsi="Tahoma" w:cs="Tahoma"/>
                                  <w:sz w:val="26"/>
                                  <w:szCs w:val="26"/>
                                </w:rPr>
                                <w:br/>
                                <w:t xml:space="preserve">Primary Faculty: </w:t>
                              </w:r>
                            </w:p>
                            <w:p w14:paraId="7EE04E36"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Name </w:t>
                              </w:r>
                            </w:p>
                            <w:p w14:paraId="7E255A69"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7A0A6474" w14:textId="77777777" w:rsidR="00CB568F" w:rsidRDefault="00CB568F" w:rsidP="005878D9">
                              <w:pPr>
                                <w:widowControl w:val="0"/>
                                <w:autoSpaceDE w:val="0"/>
                                <w:autoSpaceDN w:val="0"/>
                                <w:adjustRightInd w:val="0"/>
                                <w:ind w:left="720"/>
                                <w:rPr>
                                  <w:rFonts w:ascii="Tahoma" w:hAnsi="Tahoma" w:cs="Tahoma"/>
                                  <w:i/>
                                </w:rPr>
                              </w:pPr>
                              <w:r w:rsidRPr="006245C9">
                                <w:rPr>
                                  <w:rFonts w:ascii="Tahoma" w:hAnsi="Tahoma" w:cs="Tahoma"/>
                                  <w:i/>
                                </w:rPr>
                                <w:t>Email</w:t>
                              </w:r>
                            </w:p>
                            <w:p w14:paraId="7BBCAF26" w14:textId="77777777" w:rsidR="00CB568F" w:rsidRPr="006245C9" w:rsidRDefault="00CB568F" w:rsidP="005878D9">
                              <w:pPr>
                                <w:widowControl w:val="0"/>
                                <w:autoSpaceDE w:val="0"/>
                                <w:autoSpaceDN w:val="0"/>
                                <w:adjustRightInd w:val="0"/>
                                <w:ind w:left="720"/>
                                <w:rPr>
                                  <w:rFonts w:ascii="Tahoma" w:hAnsi="Tahoma" w:cs="Tahoma"/>
                                  <w:i/>
                                  <w:sz w:val="26"/>
                                  <w:szCs w:val="26"/>
                                </w:rPr>
                              </w:pPr>
                            </w:p>
                            <w:p w14:paraId="10982C22" w14:textId="77777777" w:rsidR="00CB568F" w:rsidRDefault="00CB568F" w:rsidP="005878D9">
                              <w:pPr>
                                <w:widowControl w:val="0"/>
                                <w:autoSpaceDE w:val="0"/>
                                <w:autoSpaceDN w:val="0"/>
                                <w:adjustRightInd w:val="0"/>
                                <w:rPr>
                                  <w:rFonts w:ascii="Tahoma" w:hAnsi="Tahoma" w:cs="Tahoma"/>
                                  <w:sz w:val="26"/>
                                  <w:szCs w:val="26"/>
                                </w:rPr>
                              </w:pPr>
                              <w:r>
                                <w:rPr>
                                  <w:rFonts w:ascii="Tahoma" w:hAnsi="Tahoma" w:cs="Tahoma"/>
                                  <w:sz w:val="26"/>
                                  <w:szCs w:val="26"/>
                                </w:rPr>
                                <w:br/>
                                <w:t xml:space="preserve">Faculty Committee: </w:t>
                              </w:r>
                            </w:p>
                            <w:p w14:paraId="38E1DA69"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Member Name </w:t>
                              </w:r>
                            </w:p>
                            <w:p w14:paraId="4B84C19D"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3F048B36"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Email</w:t>
                              </w:r>
                            </w:p>
                            <w:p w14:paraId="2C5D7507" w14:textId="77777777" w:rsidR="00CB568F" w:rsidRPr="006245C9" w:rsidRDefault="00CB568F" w:rsidP="005878D9">
                              <w:pPr>
                                <w:widowControl w:val="0"/>
                                <w:autoSpaceDE w:val="0"/>
                                <w:autoSpaceDN w:val="0"/>
                                <w:adjustRightInd w:val="0"/>
                                <w:rPr>
                                  <w:rFonts w:ascii="Tahoma" w:hAnsi="Tahoma" w:cs="Tahoma"/>
                                  <w:i/>
                                  <w:sz w:val="26"/>
                                  <w:szCs w:val="26"/>
                                </w:rPr>
                              </w:pPr>
                            </w:p>
                            <w:p w14:paraId="185F624A"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Member Name </w:t>
                              </w:r>
                            </w:p>
                            <w:p w14:paraId="1E4A7512"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2979F241"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Email</w:t>
                              </w:r>
                            </w:p>
                            <w:p w14:paraId="464F82BA" w14:textId="77777777" w:rsidR="00CB568F" w:rsidRPr="006245C9" w:rsidRDefault="00CB568F" w:rsidP="005878D9">
                              <w:pPr>
                                <w:widowControl w:val="0"/>
                                <w:autoSpaceDE w:val="0"/>
                                <w:autoSpaceDN w:val="0"/>
                                <w:adjustRightInd w:val="0"/>
                                <w:ind w:left="720"/>
                                <w:rPr>
                                  <w:rFonts w:ascii="Tahoma" w:hAnsi="Tahoma" w:cs="Tahoma"/>
                                  <w:i/>
                                </w:rPr>
                              </w:pPr>
                            </w:p>
                            <w:p w14:paraId="7356EE9C"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Member Name </w:t>
                              </w:r>
                            </w:p>
                            <w:p w14:paraId="690CDD17"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2D8AB677" w14:textId="77777777" w:rsidR="00CB568F" w:rsidRPr="006245C9" w:rsidRDefault="00CB568F" w:rsidP="005878D9">
                              <w:pPr>
                                <w:widowControl w:val="0"/>
                                <w:autoSpaceDE w:val="0"/>
                                <w:autoSpaceDN w:val="0"/>
                                <w:adjustRightInd w:val="0"/>
                                <w:ind w:left="720"/>
                                <w:rPr>
                                  <w:rFonts w:ascii="Tahoma" w:hAnsi="Tahoma" w:cs="Tahoma"/>
                                  <w:i/>
                                  <w:sz w:val="26"/>
                                  <w:szCs w:val="26"/>
                                </w:rPr>
                              </w:pPr>
                              <w:r w:rsidRPr="006245C9">
                                <w:rPr>
                                  <w:rFonts w:ascii="Tahoma" w:hAnsi="Tahoma" w:cs="Tahoma"/>
                                  <w:i/>
                                </w:rPr>
                                <w:t>Email</w:t>
                              </w:r>
                            </w:p>
                            <w:p w14:paraId="3D86B76A" w14:textId="77777777" w:rsidR="00CB568F" w:rsidRPr="006245C9" w:rsidRDefault="00CB568F" w:rsidP="005878D9">
                              <w:pPr>
                                <w:widowControl w:val="0"/>
                                <w:autoSpaceDE w:val="0"/>
                                <w:autoSpaceDN w:val="0"/>
                                <w:adjustRightInd w:val="0"/>
                                <w:ind w:left="720"/>
                                <w:rPr>
                                  <w:rFonts w:ascii="Tahoma" w:hAnsi="Tahoma" w:cs="Tahoma"/>
                                  <w:i/>
                                  <w:sz w:val="26"/>
                                  <w:szCs w:val="26"/>
                                </w:rPr>
                              </w:pPr>
                            </w:p>
                            <w:p w14:paraId="74374295"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Member Name </w:t>
                              </w:r>
                            </w:p>
                            <w:p w14:paraId="07024F9C"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7EB4C259" w14:textId="77777777" w:rsidR="00CB568F" w:rsidRPr="006245C9" w:rsidRDefault="00CB568F" w:rsidP="005878D9">
                              <w:pPr>
                                <w:widowControl w:val="0"/>
                                <w:autoSpaceDE w:val="0"/>
                                <w:autoSpaceDN w:val="0"/>
                                <w:adjustRightInd w:val="0"/>
                                <w:ind w:left="720"/>
                                <w:rPr>
                                  <w:rFonts w:ascii="Tahoma" w:hAnsi="Tahoma" w:cs="Tahoma"/>
                                  <w:i/>
                                  <w:sz w:val="26"/>
                                  <w:szCs w:val="26"/>
                                </w:rPr>
                              </w:pPr>
                              <w:r w:rsidRPr="006245C9">
                                <w:rPr>
                                  <w:rFonts w:ascii="Tahoma" w:hAnsi="Tahoma" w:cs="Tahoma"/>
                                  <w:i/>
                                </w:rPr>
                                <w:t>Email</w:t>
                              </w:r>
                            </w:p>
                            <w:p w14:paraId="7790D6C0" w14:textId="77777777" w:rsidR="00CB568F" w:rsidRPr="006245C9" w:rsidRDefault="00CB568F" w:rsidP="005878D9">
                              <w:pPr>
                                <w:widowControl w:val="0"/>
                                <w:autoSpaceDE w:val="0"/>
                                <w:autoSpaceDN w:val="0"/>
                                <w:adjustRightInd w:val="0"/>
                                <w:ind w:left="720"/>
                                <w:rPr>
                                  <w:rFonts w:ascii="Tahoma" w:hAnsi="Tahoma" w:cs="Tahoma"/>
                                  <w:i/>
                                  <w:sz w:val="26"/>
                                  <w:szCs w:val="26"/>
                                </w:rPr>
                              </w:pPr>
                            </w:p>
                            <w:p w14:paraId="0A8B7EDC"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Member Name </w:t>
                              </w:r>
                            </w:p>
                            <w:p w14:paraId="248E822F"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0A250AC3" w14:textId="77777777" w:rsidR="00CB568F" w:rsidRPr="006245C9" w:rsidRDefault="00CB568F" w:rsidP="005878D9">
                              <w:pPr>
                                <w:widowControl w:val="0"/>
                                <w:autoSpaceDE w:val="0"/>
                                <w:autoSpaceDN w:val="0"/>
                                <w:adjustRightInd w:val="0"/>
                                <w:ind w:left="720"/>
                                <w:rPr>
                                  <w:rFonts w:ascii="Tahoma" w:hAnsi="Tahoma" w:cs="Tahoma"/>
                                  <w:i/>
                                  <w:sz w:val="26"/>
                                  <w:szCs w:val="26"/>
                                </w:rPr>
                              </w:pPr>
                              <w:r w:rsidRPr="006245C9">
                                <w:rPr>
                                  <w:rFonts w:ascii="Tahoma" w:hAnsi="Tahoma" w:cs="Tahoma"/>
                                  <w:i/>
                                </w:rPr>
                                <w:t>Email</w:t>
                              </w:r>
                            </w:p>
                            <w:p w14:paraId="4A1A8B78" w14:textId="77777777" w:rsidR="00CB568F" w:rsidRDefault="00CB568F" w:rsidP="005878D9">
                              <w:pPr>
                                <w:widowControl w:val="0"/>
                                <w:autoSpaceDE w:val="0"/>
                                <w:autoSpaceDN w:val="0"/>
                                <w:adjustRightInd w:val="0"/>
                                <w:ind w:left="720"/>
                                <w:rPr>
                                  <w:rFonts w:ascii="Tahoma" w:hAnsi="Tahoma" w:cs="Tahoma"/>
                                  <w:sz w:val="26"/>
                                  <w:szCs w:val="26"/>
                                </w:rPr>
                              </w:pPr>
                            </w:p>
                            <w:p w14:paraId="77655002" w14:textId="77777777" w:rsidR="00CB568F" w:rsidRDefault="00CB568F" w:rsidP="005878D9">
                              <w:pPr>
                                <w:rPr>
                                  <w:i/>
                                  <w:lang w:eastAsia="ja-JP"/>
                                </w:rPr>
                              </w:pPr>
                            </w:p>
                            <w:p w14:paraId="04BB5FA1" w14:textId="77777777" w:rsidR="00CB568F" w:rsidRDefault="00CB568F" w:rsidP="005878D9">
                              <w:pPr>
                                <w:rPr>
                                  <w:i/>
                                  <w:lang w:eastAsia="ja-JP"/>
                                </w:rPr>
                              </w:pPr>
                            </w:p>
                            <w:p w14:paraId="2350638E" w14:textId="77777777" w:rsidR="00CB568F" w:rsidRPr="006245C9" w:rsidRDefault="00CB568F" w:rsidP="005878D9">
                              <w:pPr>
                                <w:rPr>
                                  <w:i/>
                                  <w:lang w:eastAsia="ja-JP"/>
                                </w:rPr>
                              </w:pPr>
                              <w:r>
                                <w:rPr>
                                  <w:i/>
                                  <w:lang w:eastAsia="ja-JP"/>
                                </w:rPr>
                                <w:br/>
                              </w:r>
                            </w:p>
                            <w:p w14:paraId="5E07FDAD" w14:textId="77777777" w:rsidR="00CB568F" w:rsidRDefault="00CB568F" w:rsidP="005878D9">
                              <w:pPr>
                                <w:rPr>
                                  <w:lang w:eastAsia="ja-JP"/>
                                </w:rPr>
                              </w:pPr>
                              <w:r>
                                <w:rPr>
                                  <w:noProof/>
                                </w:rPr>
                                <w:drawing>
                                  <wp:inline distT="0" distB="0" distL="0" distR="0" wp14:anchorId="17BDFBD8" wp14:editId="6E734045">
                                    <wp:extent cx="1663700" cy="939800"/>
                                    <wp:effectExtent l="0" t="0" r="0" b="0"/>
                                    <wp:docPr id="5" name="Picture 305" descr="Macintosh HD:Users:bryansmith:Downloads:gif:UC_logo-[white125]w-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Macintosh HD:Users:bryansmith:Downloads:gif:UC_logo-[white125]w-ss.gif"/>
                                            <pic:cNvPicPr>
                                              <a:picLocks noChangeAspect="1" noChangeArrowheads="1"/>
                                            </pic:cNvPicPr>
                                          </pic:nvPicPr>
                                          <pic:blipFill>
                                            <a:blip r:embed="rId38"/>
                                            <a:srcRect/>
                                            <a:stretch>
                                              <a:fillRect/>
                                            </a:stretch>
                                          </pic:blipFill>
                                          <pic:spPr bwMode="auto">
                                            <a:xfrm>
                                              <a:off x="0" y="0"/>
                                              <a:ext cx="1663700" cy="939800"/>
                                            </a:xfrm>
                                            <a:prstGeom prst="rect">
                                              <a:avLst/>
                                            </a:prstGeom>
                                            <a:noFill/>
                                            <a:ln w="9525">
                                              <a:noFill/>
                                              <a:miter lim="800000"/>
                                              <a:headEnd/>
                                              <a:tailEnd/>
                                            </a:ln>
                                          </pic:spPr>
                                        </pic:pic>
                                      </a:graphicData>
                                    </a:graphic>
                                  </wp:inline>
                                </w:drawing>
                              </w:r>
                            </w:p>
                            <w:p w14:paraId="739BAD70" w14:textId="77777777" w:rsidR="00CB568F" w:rsidRDefault="00CB568F" w:rsidP="005878D9">
                              <w:pPr>
                                <w:rPr>
                                  <w:lang w:eastAsia="ja-JP"/>
                                </w:rPr>
                              </w:pPr>
                            </w:p>
                            <w:p w14:paraId="3659887D" w14:textId="77777777" w:rsidR="00CB568F" w:rsidRDefault="00CB568F" w:rsidP="005878D9">
                              <w:pPr>
                                <w:rPr>
                                  <w:lang w:eastAsia="ja-JP"/>
                                </w:rPr>
                              </w:pPr>
                            </w:p>
                            <w:p w14:paraId="23D60558" w14:textId="77777777" w:rsidR="00CB568F" w:rsidRDefault="00CB568F" w:rsidP="005878D9">
                              <w:pPr>
                                <w:rPr>
                                  <w:lang w:eastAsia="ja-JP"/>
                                </w:rPr>
                              </w:pPr>
                            </w:p>
                            <w:p w14:paraId="6497C3F4" w14:textId="77777777" w:rsidR="00CB568F" w:rsidRDefault="00CB568F" w:rsidP="005878D9">
                              <w:pPr>
                                <w:rPr>
                                  <w:lang w:eastAsia="ja-JP"/>
                                </w:rPr>
                              </w:pPr>
                            </w:p>
                            <w:p w14:paraId="2D455051" w14:textId="77777777" w:rsidR="00CB568F" w:rsidRDefault="00CB568F" w:rsidP="005878D9">
                              <w:pPr>
                                <w:rPr>
                                  <w:lang w:eastAsia="ja-JP"/>
                                </w:rPr>
                              </w:pPr>
                              <w:r>
                                <w:rPr>
                                  <w:rFonts w:ascii="Tahoma" w:hAnsi="Tahoma" w:cs="Tahoma"/>
                                  <w:sz w:val="26"/>
                                  <w:szCs w:val="26"/>
                                </w:rPr>
                                <w:t> </w:t>
                              </w:r>
                            </w:p>
                            <w:p w14:paraId="572703BF" w14:textId="77777777" w:rsidR="00CB568F" w:rsidRDefault="00CB568F" w:rsidP="005878D9"/>
                          </w:txbxContent>
                        </wps:txbx>
                        <wps:bodyPr rot="0" vert="horz" wrap="square" lIns="182880" tIns="45720" rIns="18288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3" o:spid="_x0000_s1061" style="position:absolute;left:0;text-align:left;margin-left:-59.65pt;margin-top:-62.9pt;width:581.75pt;height:766.95pt;z-index:251812864;mso-width-relative:margin;mso-height-relative:margin" coordorigin=",-86995" coordsize="7388225,97402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">
                <v:rect id="Rectangle 297" o:spid="_x0000_s1062" style="position:absolute;top:-86995;width:5354320;height:9740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71KhxAAA&#10;ANoAAAAPAAAAZHJzL2Rvd25yZXYueG1sRI9Ba8JAFITvQv/D8gredJMiWqKrlNKWXLSaFoq3R/Y1&#10;ic2+Ddk1if++Kwgeh5n5hlltBlOLjlpXWVYQTyMQxLnVFRcKvr/eJ88gnEfWWFsmBRdysFk/jFaY&#10;aNvzgbrMFyJA2CWooPS+SaR0eUkG3dQ2xMH7ta1BH2RbSN1iH+Cmlk9RNJcGKw4LJTb0WlL+l52N&#10;gt0pTj9+OK7ejttT3+2j2ewzTpUaPw4vSxCeBn8P39qpVrCA65VwA+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9SocQAAADaAAAADwAAAAAAAAAAAAAAAACXAgAAZHJzL2Rv&#10;d25yZXYueG1sUEsFBgAAAAAEAAQA9QAAAIgDAAAAAA==&#10;" fillcolor="red" stroked="f" strokeweight="2pt">
                  <v:path arrowok="t"/>
                  <v:textbox inset="21.6pt,1in,21.6pt">
                    <w:txbxContent>
                      <w:p w14:paraId="3C1AB7E5" w14:textId="77777777" w:rsidR="00CB568F" w:rsidRDefault="00CB568F" w:rsidP="005878D9">
                        <w:pPr>
                          <w:widowControl w:val="0"/>
                          <w:autoSpaceDE w:val="0"/>
                          <w:autoSpaceDN w:val="0"/>
                          <w:adjustRightInd w:val="0"/>
                          <w:rPr>
                            <w:rFonts w:ascii="Tahoma" w:hAnsi="Tahoma" w:cs="Tahoma"/>
                            <w:sz w:val="26"/>
                            <w:szCs w:val="26"/>
                          </w:rPr>
                        </w:pPr>
                      </w:p>
                      <w:p w14:paraId="680D9E03" w14:textId="77777777" w:rsidR="00CB568F" w:rsidRDefault="00CB568F" w:rsidP="005878D9">
                        <w:pPr>
                          <w:widowControl w:val="0"/>
                          <w:autoSpaceDE w:val="0"/>
                          <w:autoSpaceDN w:val="0"/>
                          <w:adjustRightInd w:val="0"/>
                          <w:rPr>
                            <w:rFonts w:ascii="Tahoma" w:hAnsi="Tahoma" w:cs="Tahoma"/>
                            <w:sz w:val="26"/>
                            <w:szCs w:val="26"/>
                          </w:rPr>
                        </w:pPr>
                      </w:p>
                      <w:p w14:paraId="6D73C06A" w14:textId="77777777" w:rsidR="00CB568F" w:rsidRDefault="00CB568F" w:rsidP="005878D9">
                        <w:pPr>
                          <w:widowControl w:val="0"/>
                          <w:autoSpaceDE w:val="0"/>
                          <w:autoSpaceDN w:val="0"/>
                          <w:adjustRightInd w:val="0"/>
                          <w:rPr>
                            <w:rFonts w:ascii="Tahoma" w:hAnsi="Tahoma" w:cs="Tahoma"/>
                            <w:sz w:val="26"/>
                            <w:szCs w:val="26"/>
                          </w:rPr>
                        </w:pPr>
                      </w:p>
                      <w:p w14:paraId="0CA98EDC" w14:textId="77777777" w:rsidR="00CB568F" w:rsidRDefault="00CB568F" w:rsidP="005878D9">
                        <w:pPr>
                          <w:widowControl w:val="0"/>
                          <w:autoSpaceDE w:val="0"/>
                          <w:autoSpaceDN w:val="0"/>
                          <w:adjustRightInd w:val="0"/>
                          <w:rPr>
                            <w:rFonts w:ascii="Tahoma" w:hAnsi="Tahoma" w:cs="Tahoma"/>
                            <w:sz w:val="26"/>
                            <w:szCs w:val="26"/>
                          </w:rPr>
                        </w:pPr>
                      </w:p>
                      <w:p w14:paraId="5FDA3435" w14:textId="77777777" w:rsidR="00CB568F" w:rsidRDefault="00CB568F" w:rsidP="005878D9">
                        <w:pPr>
                          <w:widowControl w:val="0"/>
                          <w:autoSpaceDE w:val="0"/>
                          <w:autoSpaceDN w:val="0"/>
                          <w:adjustRightInd w:val="0"/>
                          <w:rPr>
                            <w:rFonts w:ascii="Tahoma" w:hAnsi="Tahoma" w:cs="Tahoma"/>
                            <w:sz w:val="26"/>
                            <w:szCs w:val="26"/>
                          </w:rPr>
                        </w:pPr>
                      </w:p>
                      <w:p w14:paraId="5111CE7D" w14:textId="77777777" w:rsidR="00CB568F" w:rsidRDefault="00CB568F" w:rsidP="005878D9">
                        <w:pPr>
                          <w:widowControl w:val="0"/>
                          <w:autoSpaceDE w:val="0"/>
                          <w:autoSpaceDN w:val="0"/>
                          <w:adjustRightInd w:val="0"/>
                          <w:rPr>
                            <w:rFonts w:ascii="Tahoma" w:hAnsi="Tahoma" w:cs="Tahoma"/>
                            <w:sz w:val="26"/>
                            <w:szCs w:val="26"/>
                          </w:rPr>
                        </w:pPr>
                      </w:p>
                      <w:p w14:paraId="332B6734" w14:textId="77777777" w:rsidR="00CB568F" w:rsidRDefault="00CB568F" w:rsidP="005878D9">
                        <w:pPr>
                          <w:widowControl w:val="0"/>
                          <w:autoSpaceDE w:val="0"/>
                          <w:autoSpaceDN w:val="0"/>
                          <w:adjustRightInd w:val="0"/>
                          <w:rPr>
                            <w:rFonts w:ascii="Tahoma" w:hAnsi="Tahoma" w:cs="Tahoma"/>
                            <w:sz w:val="26"/>
                            <w:szCs w:val="26"/>
                          </w:rPr>
                        </w:pPr>
                      </w:p>
                      <w:p w14:paraId="23230EE8" w14:textId="77777777" w:rsidR="00CB568F" w:rsidRDefault="00CB568F" w:rsidP="005878D9">
                        <w:pPr>
                          <w:widowControl w:val="0"/>
                          <w:autoSpaceDE w:val="0"/>
                          <w:autoSpaceDN w:val="0"/>
                          <w:adjustRightInd w:val="0"/>
                          <w:rPr>
                            <w:rFonts w:ascii="Tahoma" w:hAnsi="Tahoma" w:cs="Tahoma"/>
                            <w:sz w:val="26"/>
                            <w:szCs w:val="26"/>
                          </w:rPr>
                        </w:pPr>
                      </w:p>
                      <w:p w14:paraId="12FFAC08" w14:textId="77777777" w:rsidR="00CB568F" w:rsidRDefault="00CB568F" w:rsidP="005878D9">
                        <w:pPr>
                          <w:widowControl w:val="0"/>
                          <w:autoSpaceDE w:val="0"/>
                          <w:autoSpaceDN w:val="0"/>
                          <w:adjustRightInd w:val="0"/>
                          <w:rPr>
                            <w:rFonts w:ascii="Tahoma" w:hAnsi="Tahoma" w:cs="Tahoma"/>
                            <w:sz w:val="26"/>
                            <w:szCs w:val="26"/>
                          </w:rPr>
                        </w:pPr>
                      </w:p>
                      <w:p w14:paraId="757768E6" w14:textId="77777777" w:rsidR="00CB568F" w:rsidRDefault="00CB568F" w:rsidP="005878D9">
                        <w:pPr>
                          <w:widowControl w:val="0"/>
                          <w:autoSpaceDE w:val="0"/>
                          <w:autoSpaceDN w:val="0"/>
                          <w:adjustRightInd w:val="0"/>
                          <w:rPr>
                            <w:rFonts w:ascii="Tahoma" w:hAnsi="Tahoma" w:cs="Tahoma"/>
                            <w:sz w:val="26"/>
                            <w:szCs w:val="26"/>
                          </w:rPr>
                        </w:pPr>
                      </w:p>
                      <w:p w14:paraId="01003007" w14:textId="77777777" w:rsidR="00CB568F" w:rsidRDefault="00CB568F" w:rsidP="005878D9">
                        <w:pPr>
                          <w:widowControl w:val="0"/>
                          <w:autoSpaceDE w:val="0"/>
                          <w:autoSpaceDN w:val="0"/>
                          <w:adjustRightInd w:val="0"/>
                          <w:rPr>
                            <w:rFonts w:ascii="Tahoma" w:hAnsi="Tahoma" w:cs="Tahoma"/>
                            <w:sz w:val="26"/>
                            <w:szCs w:val="26"/>
                          </w:rPr>
                        </w:pPr>
                      </w:p>
                      <w:p w14:paraId="7F3F2261" w14:textId="77777777" w:rsidR="00CB568F" w:rsidRDefault="00CB568F" w:rsidP="005878D9">
                        <w:pPr>
                          <w:widowControl w:val="0"/>
                          <w:autoSpaceDE w:val="0"/>
                          <w:autoSpaceDN w:val="0"/>
                          <w:adjustRightInd w:val="0"/>
                          <w:rPr>
                            <w:rFonts w:ascii="Tahoma" w:hAnsi="Tahoma" w:cs="Tahoma"/>
                            <w:sz w:val="26"/>
                            <w:szCs w:val="26"/>
                          </w:rPr>
                        </w:pPr>
                      </w:p>
                      <w:p w14:paraId="3416D907" w14:textId="77777777" w:rsidR="00CB568F" w:rsidRDefault="00CB568F" w:rsidP="005878D9">
                        <w:pPr>
                          <w:widowControl w:val="0"/>
                          <w:autoSpaceDE w:val="0"/>
                          <w:autoSpaceDN w:val="0"/>
                          <w:adjustRightInd w:val="0"/>
                          <w:rPr>
                            <w:rFonts w:ascii="Tahoma" w:hAnsi="Tahoma" w:cs="Tahoma"/>
                            <w:sz w:val="26"/>
                            <w:szCs w:val="26"/>
                          </w:rPr>
                        </w:pPr>
                      </w:p>
                      <w:p w14:paraId="6B90B53C" w14:textId="77777777" w:rsidR="00CB568F" w:rsidRDefault="00CB568F" w:rsidP="005878D9">
                        <w:pPr>
                          <w:widowControl w:val="0"/>
                          <w:autoSpaceDE w:val="0"/>
                          <w:autoSpaceDN w:val="0"/>
                          <w:adjustRightInd w:val="0"/>
                          <w:rPr>
                            <w:rFonts w:ascii="Tahoma" w:hAnsi="Tahoma" w:cs="Tahoma"/>
                            <w:sz w:val="26"/>
                            <w:szCs w:val="26"/>
                          </w:rPr>
                        </w:pPr>
                      </w:p>
                      <w:p w14:paraId="2985BAE1" w14:textId="77777777" w:rsidR="00CB568F" w:rsidRDefault="00CB568F" w:rsidP="005878D9">
                        <w:pPr>
                          <w:widowControl w:val="0"/>
                          <w:autoSpaceDE w:val="0"/>
                          <w:autoSpaceDN w:val="0"/>
                          <w:adjustRightInd w:val="0"/>
                          <w:rPr>
                            <w:rFonts w:ascii="Tahoma" w:hAnsi="Tahoma" w:cs="Tahoma"/>
                            <w:sz w:val="26"/>
                            <w:szCs w:val="26"/>
                          </w:rPr>
                        </w:pPr>
                      </w:p>
                      <w:p w14:paraId="0A5F1BCA" w14:textId="77777777" w:rsidR="00CB568F" w:rsidRDefault="00CB568F" w:rsidP="005878D9">
                        <w:pPr>
                          <w:widowControl w:val="0"/>
                          <w:autoSpaceDE w:val="0"/>
                          <w:autoSpaceDN w:val="0"/>
                          <w:adjustRightInd w:val="0"/>
                          <w:rPr>
                            <w:rFonts w:ascii="Tahoma" w:hAnsi="Tahoma" w:cs="Tahoma"/>
                            <w:sz w:val="26"/>
                            <w:szCs w:val="26"/>
                          </w:rPr>
                        </w:pPr>
                      </w:p>
                      <w:p w14:paraId="7DB9C3E2" w14:textId="77777777" w:rsidR="00CB568F" w:rsidRDefault="00CB568F" w:rsidP="005878D9">
                        <w:pPr>
                          <w:widowControl w:val="0"/>
                          <w:autoSpaceDE w:val="0"/>
                          <w:autoSpaceDN w:val="0"/>
                          <w:adjustRightInd w:val="0"/>
                          <w:rPr>
                            <w:rFonts w:ascii="Tahoma" w:hAnsi="Tahoma" w:cs="Tahoma"/>
                            <w:sz w:val="26"/>
                            <w:szCs w:val="26"/>
                          </w:rPr>
                        </w:pPr>
                      </w:p>
                      <w:p w14:paraId="5A9CBB72" w14:textId="77777777" w:rsidR="00CB568F" w:rsidRDefault="00CB568F" w:rsidP="005878D9">
                        <w:pPr>
                          <w:widowControl w:val="0"/>
                          <w:autoSpaceDE w:val="0"/>
                          <w:autoSpaceDN w:val="0"/>
                          <w:adjustRightInd w:val="0"/>
                          <w:rPr>
                            <w:rFonts w:ascii="Tahoma" w:hAnsi="Tahoma" w:cs="Tahoma"/>
                            <w:sz w:val="26"/>
                            <w:szCs w:val="26"/>
                          </w:rPr>
                        </w:pPr>
                      </w:p>
                      <w:p w14:paraId="49CFF87A" w14:textId="77777777" w:rsidR="00CB568F" w:rsidRDefault="00CB568F" w:rsidP="005878D9">
                        <w:pPr>
                          <w:widowControl w:val="0"/>
                          <w:autoSpaceDE w:val="0"/>
                          <w:autoSpaceDN w:val="0"/>
                          <w:adjustRightInd w:val="0"/>
                          <w:rPr>
                            <w:rFonts w:ascii="Tahoma" w:hAnsi="Tahoma" w:cs="Tahoma"/>
                            <w:sz w:val="26"/>
                            <w:szCs w:val="26"/>
                          </w:rPr>
                        </w:pPr>
                      </w:p>
                      <w:p w14:paraId="4A7C4805" w14:textId="77777777" w:rsidR="00CB568F" w:rsidRDefault="00CB568F" w:rsidP="005878D9">
                        <w:pPr>
                          <w:widowControl w:val="0"/>
                          <w:autoSpaceDE w:val="0"/>
                          <w:autoSpaceDN w:val="0"/>
                          <w:adjustRightInd w:val="0"/>
                          <w:ind w:left="720"/>
                          <w:rPr>
                            <w:rFonts w:ascii="Tahoma" w:hAnsi="Tahoma" w:cs="Tahoma"/>
                            <w:sz w:val="26"/>
                            <w:szCs w:val="26"/>
                          </w:rPr>
                        </w:pPr>
                      </w:p>
                      <w:p w14:paraId="1CE3D0A5" w14:textId="77777777" w:rsidR="00CB568F" w:rsidRPr="00D910B3" w:rsidRDefault="00CB568F" w:rsidP="005878D9">
                        <w:pPr>
                          <w:pStyle w:val="Title"/>
                          <w:pBdr>
                            <w:bottom w:val="none" w:sz="0" w:space="0" w:color="auto"/>
                          </w:pBdr>
                          <w:jc w:val="right"/>
                          <w:rPr>
                            <w:b/>
                            <w:caps/>
                            <w:color w:val="FFFFFF"/>
                            <w:sz w:val="72"/>
                            <w:szCs w:val="72"/>
                          </w:rPr>
                        </w:pPr>
                        <w:r>
                          <w:rPr>
                            <w:b/>
                          </w:rPr>
                          <w:t xml:space="preserve">     </w:t>
                        </w:r>
                      </w:p>
                      <w:p w14:paraId="6AC801D6" w14:textId="77777777" w:rsidR="00CB568F" w:rsidRPr="00D910B3" w:rsidRDefault="00CB568F" w:rsidP="005878D9">
                        <w:pPr>
                          <w:spacing w:before="240"/>
                          <w:ind w:left="720"/>
                          <w:jc w:val="right"/>
                          <w:rPr>
                            <w:color w:val="FFFFFF"/>
                          </w:rPr>
                        </w:pPr>
                      </w:p>
                      <w:p w14:paraId="15FB5BEA" w14:textId="77777777" w:rsidR="00CB568F" w:rsidRPr="00D910B3" w:rsidRDefault="00CB568F" w:rsidP="005878D9">
                        <w:pPr>
                          <w:spacing w:before="240"/>
                          <w:ind w:left="1008"/>
                          <w:jc w:val="right"/>
                          <w:rPr>
                            <w:b/>
                            <w:color w:val="FFFFFF"/>
                            <w:sz w:val="28"/>
                            <w:szCs w:val="28"/>
                          </w:rPr>
                        </w:pPr>
                      </w:p>
                      <w:p w14:paraId="6701EC82" w14:textId="77777777" w:rsidR="00CB568F" w:rsidRPr="00D910B3" w:rsidRDefault="00CB568F" w:rsidP="005878D9">
                        <w:pPr>
                          <w:spacing w:before="240"/>
                          <w:ind w:left="1008"/>
                          <w:jc w:val="right"/>
                          <w:rPr>
                            <w:b/>
                            <w:color w:val="FFFFFF"/>
                            <w:sz w:val="28"/>
                            <w:szCs w:val="28"/>
                          </w:rPr>
                        </w:pPr>
                      </w:p>
                    </w:txbxContent>
                  </v:textbox>
                </v:rect>
                <v:rect id="Rectangle 303" o:spid="_x0000_s1063" style="position:absolute;left:5330825;top:-86995;width:2057400;height:9715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GPwuwAA&#10;ANoAAAAPAAAAZHJzL2Rvd25yZXYueG1sRE+7CsIwFN0F/yFcwU3TOkipRhGlIDj5WNwuzbUpNje1&#10;iVr/3gyC4+G8l+veNuJFna8dK0inCQji0umaKwWXczHJQPiArLFxTAo+5GG9Gg6WmGv35iO9TqES&#10;MYR9jgpMCG0upS8NWfRT1xJH7uY6iyHCrpK6w3cMt42cJclcWqw5NhhsaWuovJ+eVsHDZJYO6SfN&#10;dld5OWa7YtbqQqnxqN8sQATqw1/8c++1grg1Xok3QK6+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9WBj8LsAAADaAAAADwAAAAAAAAAAAAAAAACXAgAAZHJzL2Rvd25yZXYueG1s&#10;UEsFBgAAAAAEAAQA9QAAAH8DAAAAAA==&#10;" fillcolor="gray" stroked="f" strokeweight="2pt">
                  <v:path arrowok="t"/>
                  <v:textbox inset="14.4pt,,14.4pt">
                    <w:txbxContent>
                      <w:p w14:paraId="24C84CB7" w14:textId="77777777" w:rsidR="00CB568F" w:rsidRDefault="00CB568F" w:rsidP="005878D9">
                        <w:pPr>
                          <w:widowControl w:val="0"/>
                          <w:autoSpaceDE w:val="0"/>
                          <w:autoSpaceDN w:val="0"/>
                          <w:adjustRightInd w:val="0"/>
                          <w:ind w:left="-270" w:right="-256"/>
                          <w:rPr>
                            <w:rFonts w:ascii="Tahoma" w:hAnsi="Tahoma" w:cs="Tahoma"/>
                            <w:sz w:val="26"/>
                            <w:szCs w:val="26"/>
                          </w:rPr>
                        </w:pPr>
                      </w:p>
                      <w:p w14:paraId="3333E0BF" w14:textId="77777777" w:rsidR="00CB568F" w:rsidRDefault="00CB568F" w:rsidP="005878D9">
                        <w:pPr>
                          <w:widowControl w:val="0"/>
                          <w:autoSpaceDE w:val="0"/>
                          <w:autoSpaceDN w:val="0"/>
                          <w:adjustRightInd w:val="0"/>
                          <w:rPr>
                            <w:rFonts w:ascii="Tahoma" w:hAnsi="Tahoma" w:cs="Tahoma"/>
                            <w:sz w:val="26"/>
                            <w:szCs w:val="26"/>
                          </w:rPr>
                        </w:pPr>
                      </w:p>
                      <w:p w14:paraId="6841D82D" w14:textId="77777777" w:rsidR="00CB568F" w:rsidRDefault="00CB568F" w:rsidP="005878D9">
                        <w:pPr>
                          <w:widowControl w:val="0"/>
                          <w:autoSpaceDE w:val="0"/>
                          <w:autoSpaceDN w:val="0"/>
                          <w:adjustRightInd w:val="0"/>
                          <w:rPr>
                            <w:rFonts w:ascii="Tahoma" w:hAnsi="Tahoma" w:cs="Tahoma"/>
                            <w:sz w:val="26"/>
                            <w:szCs w:val="26"/>
                          </w:rPr>
                        </w:pPr>
                      </w:p>
                      <w:p w14:paraId="410F198E" w14:textId="77777777" w:rsidR="00CB568F" w:rsidRDefault="00CB568F" w:rsidP="005878D9">
                        <w:pPr>
                          <w:widowControl w:val="0"/>
                          <w:autoSpaceDE w:val="0"/>
                          <w:autoSpaceDN w:val="0"/>
                          <w:adjustRightInd w:val="0"/>
                          <w:rPr>
                            <w:rFonts w:ascii="Tahoma" w:hAnsi="Tahoma" w:cs="Tahoma"/>
                            <w:sz w:val="26"/>
                            <w:szCs w:val="26"/>
                          </w:rPr>
                        </w:pPr>
                      </w:p>
                      <w:p w14:paraId="7B5422F1" w14:textId="77777777" w:rsidR="00CB568F" w:rsidRPr="00784795" w:rsidRDefault="00CB568F" w:rsidP="005878D9">
                        <w:pPr>
                          <w:widowControl w:val="0"/>
                          <w:autoSpaceDE w:val="0"/>
                          <w:autoSpaceDN w:val="0"/>
                          <w:adjustRightInd w:val="0"/>
                          <w:rPr>
                            <w:rFonts w:ascii="Tahoma" w:hAnsi="Tahoma" w:cs="Tahoma"/>
                            <w:sz w:val="26"/>
                            <w:szCs w:val="26"/>
                          </w:rPr>
                        </w:pPr>
                        <w:r w:rsidRPr="00784795">
                          <w:rPr>
                            <w:rFonts w:ascii="Tahoma" w:hAnsi="Tahoma" w:cs="Tahoma"/>
                            <w:sz w:val="26"/>
                            <w:szCs w:val="26"/>
                          </w:rPr>
                          <w:t>Program</w:t>
                        </w:r>
                      </w:p>
                      <w:p w14:paraId="65CD66E4" w14:textId="77777777" w:rsidR="00CB568F" w:rsidRPr="00784795" w:rsidRDefault="00CB568F" w:rsidP="005878D9">
                        <w:pPr>
                          <w:widowControl w:val="0"/>
                          <w:autoSpaceDE w:val="0"/>
                          <w:autoSpaceDN w:val="0"/>
                          <w:adjustRightInd w:val="0"/>
                          <w:rPr>
                            <w:rFonts w:ascii="Tahoma" w:hAnsi="Tahoma" w:cs="Tahoma"/>
                            <w:sz w:val="26"/>
                            <w:szCs w:val="26"/>
                          </w:rPr>
                        </w:pPr>
                      </w:p>
                      <w:p w14:paraId="13F13609" w14:textId="77777777" w:rsidR="00CB568F" w:rsidRPr="00784795" w:rsidRDefault="00CB568F" w:rsidP="005878D9">
                        <w:pPr>
                          <w:widowControl w:val="0"/>
                          <w:autoSpaceDE w:val="0"/>
                          <w:autoSpaceDN w:val="0"/>
                          <w:adjustRightInd w:val="0"/>
                          <w:rPr>
                            <w:rFonts w:ascii="Tahoma" w:hAnsi="Tahoma" w:cs="Tahoma"/>
                            <w:sz w:val="26"/>
                            <w:szCs w:val="26"/>
                          </w:rPr>
                        </w:pPr>
                        <w:r w:rsidRPr="00784795">
                          <w:rPr>
                            <w:rFonts w:ascii="Tahoma" w:hAnsi="Tahoma" w:cs="Tahoma"/>
                            <w:sz w:val="26"/>
                            <w:szCs w:val="26"/>
                          </w:rPr>
                          <w:t xml:space="preserve">Department </w:t>
                        </w:r>
                      </w:p>
                      <w:p w14:paraId="27B2BEC1" w14:textId="77777777" w:rsidR="00CB568F" w:rsidRPr="00784795" w:rsidRDefault="00CB568F" w:rsidP="005878D9">
                        <w:pPr>
                          <w:widowControl w:val="0"/>
                          <w:autoSpaceDE w:val="0"/>
                          <w:autoSpaceDN w:val="0"/>
                          <w:adjustRightInd w:val="0"/>
                          <w:rPr>
                            <w:rFonts w:ascii="Tahoma" w:hAnsi="Tahoma" w:cs="Tahoma"/>
                            <w:sz w:val="26"/>
                            <w:szCs w:val="26"/>
                          </w:rPr>
                        </w:pPr>
                      </w:p>
                      <w:p w14:paraId="0F4CB088" w14:textId="77777777" w:rsidR="00CB568F" w:rsidRPr="00784795" w:rsidRDefault="00CB568F" w:rsidP="005878D9">
                        <w:pPr>
                          <w:widowControl w:val="0"/>
                          <w:autoSpaceDE w:val="0"/>
                          <w:autoSpaceDN w:val="0"/>
                          <w:adjustRightInd w:val="0"/>
                          <w:rPr>
                            <w:rFonts w:ascii="Tahoma" w:hAnsi="Tahoma" w:cs="Tahoma"/>
                            <w:sz w:val="26"/>
                            <w:szCs w:val="26"/>
                          </w:rPr>
                        </w:pPr>
                        <w:r w:rsidRPr="00784795">
                          <w:rPr>
                            <w:rFonts w:ascii="Tahoma" w:hAnsi="Tahoma" w:cs="Tahoma"/>
                            <w:sz w:val="26"/>
                            <w:szCs w:val="26"/>
                          </w:rPr>
                          <w:t>College</w:t>
                        </w:r>
                      </w:p>
                      <w:p w14:paraId="0C1D10A6" w14:textId="77777777" w:rsidR="00CB568F" w:rsidRPr="00784795" w:rsidRDefault="00CB568F" w:rsidP="005878D9">
                        <w:pPr>
                          <w:widowControl w:val="0"/>
                          <w:autoSpaceDE w:val="0"/>
                          <w:autoSpaceDN w:val="0"/>
                          <w:adjustRightInd w:val="0"/>
                          <w:rPr>
                            <w:rFonts w:ascii="Tahoma" w:hAnsi="Tahoma" w:cs="Tahoma"/>
                            <w:sz w:val="26"/>
                            <w:szCs w:val="26"/>
                          </w:rPr>
                        </w:pPr>
                        <w:r w:rsidRPr="00784795">
                          <w:rPr>
                            <w:rFonts w:ascii="Tahoma" w:hAnsi="Tahoma" w:cs="Tahoma"/>
                            <w:sz w:val="26"/>
                            <w:szCs w:val="26"/>
                          </w:rPr>
                          <w:t> </w:t>
                        </w:r>
                      </w:p>
                      <w:p w14:paraId="52146F78" w14:textId="77777777" w:rsidR="00CB568F" w:rsidRPr="00784795" w:rsidRDefault="00CB568F" w:rsidP="005878D9">
                        <w:pPr>
                          <w:widowControl w:val="0"/>
                          <w:autoSpaceDE w:val="0"/>
                          <w:autoSpaceDN w:val="0"/>
                          <w:adjustRightInd w:val="0"/>
                          <w:rPr>
                            <w:rFonts w:ascii="Tahoma" w:hAnsi="Tahoma" w:cs="Tahoma"/>
                            <w:i/>
                            <w:sz w:val="26"/>
                            <w:szCs w:val="26"/>
                          </w:rPr>
                        </w:pPr>
                        <w:r w:rsidRPr="00784795">
                          <w:rPr>
                            <w:rFonts w:ascii="Tahoma" w:hAnsi="Tahoma" w:cs="Tahoma"/>
                            <w:sz w:val="26"/>
                            <w:szCs w:val="26"/>
                          </w:rPr>
                          <w:t>Year</w:t>
                        </w:r>
                      </w:p>
                      <w:p w14:paraId="75052D26" w14:textId="77777777" w:rsidR="00CB568F" w:rsidRDefault="00CB568F" w:rsidP="005878D9">
                        <w:pPr>
                          <w:widowControl w:val="0"/>
                          <w:autoSpaceDE w:val="0"/>
                          <w:autoSpaceDN w:val="0"/>
                          <w:adjustRightInd w:val="0"/>
                          <w:rPr>
                            <w:rFonts w:ascii="Tahoma" w:hAnsi="Tahoma" w:cs="Tahoma"/>
                            <w:sz w:val="26"/>
                            <w:szCs w:val="26"/>
                          </w:rPr>
                        </w:pPr>
                      </w:p>
                      <w:p w14:paraId="62A213D9" w14:textId="77777777" w:rsidR="00CB568F" w:rsidRDefault="00CB568F" w:rsidP="005878D9">
                        <w:pPr>
                          <w:widowControl w:val="0"/>
                          <w:autoSpaceDE w:val="0"/>
                          <w:autoSpaceDN w:val="0"/>
                          <w:adjustRightInd w:val="0"/>
                          <w:rPr>
                            <w:rFonts w:ascii="Tahoma" w:hAnsi="Tahoma" w:cs="Tahoma"/>
                            <w:sz w:val="26"/>
                            <w:szCs w:val="26"/>
                          </w:rPr>
                        </w:pPr>
                        <w:r>
                          <w:rPr>
                            <w:rFonts w:ascii="Tahoma" w:hAnsi="Tahoma" w:cs="Tahoma"/>
                            <w:sz w:val="26"/>
                            <w:szCs w:val="26"/>
                          </w:rPr>
                          <w:br/>
                          <w:t xml:space="preserve">Primary Faculty: </w:t>
                        </w:r>
                      </w:p>
                      <w:p w14:paraId="7EE04E36"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Name </w:t>
                        </w:r>
                      </w:p>
                      <w:p w14:paraId="7E255A69"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7A0A6474" w14:textId="77777777" w:rsidR="00CB568F" w:rsidRDefault="00CB568F" w:rsidP="005878D9">
                        <w:pPr>
                          <w:widowControl w:val="0"/>
                          <w:autoSpaceDE w:val="0"/>
                          <w:autoSpaceDN w:val="0"/>
                          <w:adjustRightInd w:val="0"/>
                          <w:ind w:left="720"/>
                          <w:rPr>
                            <w:rFonts w:ascii="Tahoma" w:hAnsi="Tahoma" w:cs="Tahoma"/>
                            <w:i/>
                          </w:rPr>
                        </w:pPr>
                        <w:r w:rsidRPr="006245C9">
                          <w:rPr>
                            <w:rFonts w:ascii="Tahoma" w:hAnsi="Tahoma" w:cs="Tahoma"/>
                            <w:i/>
                          </w:rPr>
                          <w:t>Email</w:t>
                        </w:r>
                      </w:p>
                      <w:p w14:paraId="7BBCAF26" w14:textId="77777777" w:rsidR="00CB568F" w:rsidRPr="006245C9" w:rsidRDefault="00CB568F" w:rsidP="005878D9">
                        <w:pPr>
                          <w:widowControl w:val="0"/>
                          <w:autoSpaceDE w:val="0"/>
                          <w:autoSpaceDN w:val="0"/>
                          <w:adjustRightInd w:val="0"/>
                          <w:ind w:left="720"/>
                          <w:rPr>
                            <w:rFonts w:ascii="Tahoma" w:hAnsi="Tahoma" w:cs="Tahoma"/>
                            <w:i/>
                            <w:sz w:val="26"/>
                            <w:szCs w:val="26"/>
                          </w:rPr>
                        </w:pPr>
                      </w:p>
                      <w:p w14:paraId="10982C22" w14:textId="77777777" w:rsidR="00CB568F" w:rsidRDefault="00CB568F" w:rsidP="005878D9">
                        <w:pPr>
                          <w:widowControl w:val="0"/>
                          <w:autoSpaceDE w:val="0"/>
                          <w:autoSpaceDN w:val="0"/>
                          <w:adjustRightInd w:val="0"/>
                          <w:rPr>
                            <w:rFonts w:ascii="Tahoma" w:hAnsi="Tahoma" w:cs="Tahoma"/>
                            <w:sz w:val="26"/>
                            <w:szCs w:val="26"/>
                          </w:rPr>
                        </w:pPr>
                        <w:r>
                          <w:rPr>
                            <w:rFonts w:ascii="Tahoma" w:hAnsi="Tahoma" w:cs="Tahoma"/>
                            <w:sz w:val="26"/>
                            <w:szCs w:val="26"/>
                          </w:rPr>
                          <w:br/>
                          <w:t xml:space="preserve">Faculty Committee: </w:t>
                        </w:r>
                      </w:p>
                      <w:p w14:paraId="38E1DA69"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Member Name </w:t>
                        </w:r>
                      </w:p>
                      <w:p w14:paraId="4B84C19D"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3F048B36"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Email</w:t>
                        </w:r>
                      </w:p>
                      <w:p w14:paraId="2C5D7507" w14:textId="77777777" w:rsidR="00CB568F" w:rsidRPr="006245C9" w:rsidRDefault="00CB568F" w:rsidP="005878D9">
                        <w:pPr>
                          <w:widowControl w:val="0"/>
                          <w:autoSpaceDE w:val="0"/>
                          <w:autoSpaceDN w:val="0"/>
                          <w:adjustRightInd w:val="0"/>
                          <w:rPr>
                            <w:rFonts w:ascii="Tahoma" w:hAnsi="Tahoma" w:cs="Tahoma"/>
                            <w:i/>
                            <w:sz w:val="26"/>
                            <w:szCs w:val="26"/>
                          </w:rPr>
                        </w:pPr>
                      </w:p>
                      <w:p w14:paraId="185F624A"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Member Name </w:t>
                        </w:r>
                      </w:p>
                      <w:p w14:paraId="1E4A7512"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2979F241"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Email</w:t>
                        </w:r>
                      </w:p>
                      <w:p w14:paraId="464F82BA" w14:textId="77777777" w:rsidR="00CB568F" w:rsidRPr="006245C9" w:rsidRDefault="00CB568F" w:rsidP="005878D9">
                        <w:pPr>
                          <w:widowControl w:val="0"/>
                          <w:autoSpaceDE w:val="0"/>
                          <w:autoSpaceDN w:val="0"/>
                          <w:adjustRightInd w:val="0"/>
                          <w:ind w:left="720"/>
                          <w:rPr>
                            <w:rFonts w:ascii="Tahoma" w:hAnsi="Tahoma" w:cs="Tahoma"/>
                            <w:i/>
                          </w:rPr>
                        </w:pPr>
                      </w:p>
                      <w:p w14:paraId="7356EE9C"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Member Name </w:t>
                        </w:r>
                      </w:p>
                      <w:p w14:paraId="690CDD17"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2D8AB677" w14:textId="77777777" w:rsidR="00CB568F" w:rsidRPr="006245C9" w:rsidRDefault="00CB568F" w:rsidP="005878D9">
                        <w:pPr>
                          <w:widowControl w:val="0"/>
                          <w:autoSpaceDE w:val="0"/>
                          <w:autoSpaceDN w:val="0"/>
                          <w:adjustRightInd w:val="0"/>
                          <w:ind w:left="720"/>
                          <w:rPr>
                            <w:rFonts w:ascii="Tahoma" w:hAnsi="Tahoma" w:cs="Tahoma"/>
                            <w:i/>
                            <w:sz w:val="26"/>
                            <w:szCs w:val="26"/>
                          </w:rPr>
                        </w:pPr>
                        <w:r w:rsidRPr="006245C9">
                          <w:rPr>
                            <w:rFonts w:ascii="Tahoma" w:hAnsi="Tahoma" w:cs="Tahoma"/>
                            <w:i/>
                          </w:rPr>
                          <w:t>Email</w:t>
                        </w:r>
                      </w:p>
                      <w:p w14:paraId="3D86B76A" w14:textId="77777777" w:rsidR="00CB568F" w:rsidRPr="006245C9" w:rsidRDefault="00CB568F" w:rsidP="005878D9">
                        <w:pPr>
                          <w:widowControl w:val="0"/>
                          <w:autoSpaceDE w:val="0"/>
                          <w:autoSpaceDN w:val="0"/>
                          <w:adjustRightInd w:val="0"/>
                          <w:ind w:left="720"/>
                          <w:rPr>
                            <w:rFonts w:ascii="Tahoma" w:hAnsi="Tahoma" w:cs="Tahoma"/>
                            <w:i/>
                            <w:sz w:val="26"/>
                            <w:szCs w:val="26"/>
                          </w:rPr>
                        </w:pPr>
                      </w:p>
                      <w:p w14:paraId="74374295"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Member Name </w:t>
                        </w:r>
                      </w:p>
                      <w:p w14:paraId="07024F9C"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7EB4C259" w14:textId="77777777" w:rsidR="00CB568F" w:rsidRPr="006245C9" w:rsidRDefault="00CB568F" w:rsidP="005878D9">
                        <w:pPr>
                          <w:widowControl w:val="0"/>
                          <w:autoSpaceDE w:val="0"/>
                          <w:autoSpaceDN w:val="0"/>
                          <w:adjustRightInd w:val="0"/>
                          <w:ind w:left="720"/>
                          <w:rPr>
                            <w:rFonts w:ascii="Tahoma" w:hAnsi="Tahoma" w:cs="Tahoma"/>
                            <w:i/>
                            <w:sz w:val="26"/>
                            <w:szCs w:val="26"/>
                          </w:rPr>
                        </w:pPr>
                        <w:r w:rsidRPr="006245C9">
                          <w:rPr>
                            <w:rFonts w:ascii="Tahoma" w:hAnsi="Tahoma" w:cs="Tahoma"/>
                            <w:i/>
                          </w:rPr>
                          <w:t>Email</w:t>
                        </w:r>
                      </w:p>
                      <w:p w14:paraId="7790D6C0" w14:textId="77777777" w:rsidR="00CB568F" w:rsidRPr="006245C9" w:rsidRDefault="00CB568F" w:rsidP="005878D9">
                        <w:pPr>
                          <w:widowControl w:val="0"/>
                          <w:autoSpaceDE w:val="0"/>
                          <w:autoSpaceDN w:val="0"/>
                          <w:adjustRightInd w:val="0"/>
                          <w:ind w:left="720"/>
                          <w:rPr>
                            <w:rFonts w:ascii="Tahoma" w:hAnsi="Tahoma" w:cs="Tahoma"/>
                            <w:i/>
                            <w:sz w:val="26"/>
                            <w:szCs w:val="26"/>
                          </w:rPr>
                        </w:pPr>
                      </w:p>
                      <w:p w14:paraId="0A8B7EDC"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 xml:space="preserve">Member Name </w:t>
                        </w:r>
                      </w:p>
                      <w:p w14:paraId="248E822F" w14:textId="77777777" w:rsidR="00CB568F" w:rsidRPr="006245C9" w:rsidRDefault="00CB568F" w:rsidP="005878D9">
                        <w:pPr>
                          <w:widowControl w:val="0"/>
                          <w:autoSpaceDE w:val="0"/>
                          <w:autoSpaceDN w:val="0"/>
                          <w:adjustRightInd w:val="0"/>
                          <w:ind w:left="720"/>
                          <w:rPr>
                            <w:rFonts w:ascii="Tahoma" w:hAnsi="Tahoma" w:cs="Tahoma"/>
                            <w:i/>
                          </w:rPr>
                        </w:pPr>
                        <w:r w:rsidRPr="006245C9">
                          <w:rPr>
                            <w:rFonts w:ascii="Tahoma" w:hAnsi="Tahoma" w:cs="Tahoma"/>
                            <w:i/>
                          </w:rPr>
                          <w:t>Phone</w:t>
                        </w:r>
                      </w:p>
                      <w:p w14:paraId="0A250AC3" w14:textId="77777777" w:rsidR="00CB568F" w:rsidRPr="006245C9" w:rsidRDefault="00CB568F" w:rsidP="005878D9">
                        <w:pPr>
                          <w:widowControl w:val="0"/>
                          <w:autoSpaceDE w:val="0"/>
                          <w:autoSpaceDN w:val="0"/>
                          <w:adjustRightInd w:val="0"/>
                          <w:ind w:left="720"/>
                          <w:rPr>
                            <w:rFonts w:ascii="Tahoma" w:hAnsi="Tahoma" w:cs="Tahoma"/>
                            <w:i/>
                            <w:sz w:val="26"/>
                            <w:szCs w:val="26"/>
                          </w:rPr>
                        </w:pPr>
                        <w:r w:rsidRPr="006245C9">
                          <w:rPr>
                            <w:rFonts w:ascii="Tahoma" w:hAnsi="Tahoma" w:cs="Tahoma"/>
                            <w:i/>
                          </w:rPr>
                          <w:t>Email</w:t>
                        </w:r>
                      </w:p>
                      <w:p w14:paraId="4A1A8B78" w14:textId="77777777" w:rsidR="00CB568F" w:rsidRDefault="00CB568F" w:rsidP="005878D9">
                        <w:pPr>
                          <w:widowControl w:val="0"/>
                          <w:autoSpaceDE w:val="0"/>
                          <w:autoSpaceDN w:val="0"/>
                          <w:adjustRightInd w:val="0"/>
                          <w:ind w:left="720"/>
                          <w:rPr>
                            <w:rFonts w:ascii="Tahoma" w:hAnsi="Tahoma" w:cs="Tahoma"/>
                            <w:sz w:val="26"/>
                            <w:szCs w:val="26"/>
                          </w:rPr>
                        </w:pPr>
                      </w:p>
                      <w:p w14:paraId="77655002" w14:textId="77777777" w:rsidR="00CB568F" w:rsidRDefault="00CB568F" w:rsidP="005878D9">
                        <w:pPr>
                          <w:rPr>
                            <w:i/>
                            <w:lang w:eastAsia="ja-JP"/>
                          </w:rPr>
                        </w:pPr>
                      </w:p>
                      <w:p w14:paraId="04BB5FA1" w14:textId="77777777" w:rsidR="00CB568F" w:rsidRDefault="00CB568F" w:rsidP="005878D9">
                        <w:pPr>
                          <w:rPr>
                            <w:i/>
                            <w:lang w:eastAsia="ja-JP"/>
                          </w:rPr>
                        </w:pPr>
                      </w:p>
                      <w:p w14:paraId="2350638E" w14:textId="77777777" w:rsidR="00CB568F" w:rsidRPr="006245C9" w:rsidRDefault="00CB568F" w:rsidP="005878D9">
                        <w:pPr>
                          <w:rPr>
                            <w:i/>
                            <w:lang w:eastAsia="ja-JP"/>
                          </w:rPr>
                        </w:pPr>
                        <w:r>
                          <w:rPr>
                            <w:i/>
                            <w:lang w:eastAsia="ja-JP"/>
                          </w:rPr>
                          <w:br/>
                        </w:r>
                      </w:p>
                      <w:p w14:paraId="5E07FDAD" w14:textId="77777777" w:rsidR="00CB568F" w:rsidRDefault="00CB568F" w:rsidP="005878D9">
                        <w:pPr>
                          <w:rPr>
                            <w:lang w:eastAsia="ja-JP"/>
                          </w:rPr>
                        </w:pPr>
                        <w:r>
                          <w:rPr>
                            <w:noProof/>
                          </w:rPr>
                          <w:drawing>
                            <wp:inline distT="0" distB="0" distL="0" distR="0" wp14:anchorId="17BDFBD8" wp14:editId="6E734045">
                              <wp:extent cx="1663700" cy="939800"/>
                              <wp:effectExtent l="0" t="0" r="0" b="0"/>
                              <wp:docPr id="5" name="Picture 305" descr="Macintosh HD:Users:bryansmith:Downloads:gif:UC_logo-[white125]w-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Macintosh HD:Users:bryansmith:Downloads:gif:UC_logo-[white125]w-ss.gif"/>
                                      <pic:cNvPicPr>
                                        <a:picLocks noChangeAspect="1" noChangeArrowheads="1"/>
                                      </pic:cNvPicPr>
                                    </pic:nvPicPr>
                                    <pic:blipFill>
                                      <a:blip r:embed="rId38"/>
                                      <a:srcRect/>
                                      <a:stretch>
                                        <a:fillRect/>
                                      </a:stretch>
                                    </pic:blipFill>
                                    <pic:spPr bwMode="auto">
                                      <a:xfrm>
                                        <a:off x="0" y="0"/>
                                        <a:ext cx="1663700" cy="939800"/>
                                      </a:xfrm>
                                      <a:prstGeom prst="rect">
                                        <a:avLst/>
                                      </a:prstGeom>
                                      <a:noFill/>
                                      <a:ln w="9525">
                                        <a:noFill/>
                                        <a:miter lim="800000"/>
                                        <a:headEnd/>
                                        <a:tailEnd/>
                                      </a:ln>
                                    </pic:spPr>
                                  </pic:pic>
                                </a:graphicData>
                              </a:graphic>
                            </wp:inline>
                          </w:drawing>
                        </w:r>
                      </w:p>
                      <w:p w14:paraId="739BAD70" w14:textId="77777777" w:rsidR="00CB568F" w:rsidRDefault="00CB568F" w:rsidP="005878D9">
                        <w:pPr>
                          <w:rPr>
                            <w:lang w:eastAsia="ja-JP"/>
                          </w:rPr>
                        </w:pPr>
                      </w:p>
                      <w:p w14:paraId="3659887D" w14:textId="77777777" w:rsidR="00CB568F" w:rsidRDefault="00CB568F" w:rsidP="005878D9">
                        <w:pPr>
                          <w:rPr>
                            <w:lang w:eastAsia="ja-JP"/>
                          </w:rPr>
                        </w:pPr>
                      </w:p>
                      <w:p w14:paraId="23D60558" w14:textId="77777777" w:rsidR="00CB568F" w:rsidRDefault="00CB568F" w:rsidP="005878D9">
                        <w:pPr>
                          <w:rPr>
                            <w:lang w:eastAsia="ja-JP"/>
                          </w:rPr>
                        </w:pPr>
                      </w:p>
                      <w:p w14:paraId="6497C3F4" w14:textId="77777777" w:rsidR="00CB568F" w:rsidRDefault="00CB568F" w:rsidP="005878D9">
                        <w:pPr>
                          <w:rPr>
                            <w:lang w:eastAsia="ja-JP"/>
                          </w:rPr>
                        </w:pPr>
                      </w:p>
                      <w:p w14:paraId="2D455051" w14:textId="77777777" w:rsidR="00CB568F" w:rsidRDefault="00CB568F" w:rsidP="005878D9">
                        <w:pPr>
                          <w:rPr>
                            <w:lang w:eastAsia="ja-JP"/>
                          </w:rPr>
                        </w:pPr>
                        <w:r>
                          <w:rPr>
                            <w:rFonts w:ascii="Tahoma" w:hAnsi="Tahoma" w:cs="Tahoma"/>
                            <w:sz w:val="26"/>
                            <w:szCs w:val="26"/>
                          </w:rPr>
                          <w:t> </w:t>
                        </w:r>
                      </w:p>
                      <w:p w14:paraId="572703BF" w14:textId="77777777" w:rsidR="00CB568F" w:rsidRDefault="00CB568F" w:rsidP="005878D9"/>
                    </w:txbxContent>
                  </v:textbox>
                </v:rect>
                <w10:wrap type="tight"/>
              </v:group>
            </w:pict>
          </mc:Fallback>
        </mc:AlternateContent>
      </w:r>
    </w:p>
    <w:p w14:paraId="704CDA27" w14:textId="77777777" w:rsidR="007A4254" w:rsidRPr="005E4341" w:rsidRDefault="00C95100" w:rsidP="007A4254">
      <w:pPr>
        <w:pStyle w:val="ListParagraph"/>
        <w:numPr>
          <w:ilvl w:val="0"/>
          <w:numId w:val="10"/>
        </w:numPr>
        <w:spacing w:after="200" w:line="276" w:lineRule="auto"/>
        <w:ind w:left="540"/>
        <w:jc w:val="center"/>
        <w:rPr>
          <w:i/>
        </w:rPr>
      </w:pPr>
      <w:r w:rsidRPr="007F06DC">
        <w:rPr>
          <w:rFonts w:ascii="Times" w:hAnsi="Times"/>
          <w:i/>
          <w:sz w:val="20"/>
          <w:szCs w:val="20"/>
        </w:rPr>
        <w:lastRenderedPageBreak/>
        <w:br w:type="page"/>
      </w:r>
      <w:r w:rsidR="007A4254" w:rsidRPr="005E4341">
        <w:rPr>
          <w:b/>
          <w:sz w:val="28"/>
          <w:szCs w:val="28"/>
        </w:rPr>
        <w:lastRenderedPageBreak/>
        <w:t>Program Outcomes</w:t>
      </w:r>
    </w:p>
    <w:p w14:paraId="4F59EF05" w14:textId="77777777" w:rsidR="007A4254" w:rsidRPr="00945BC6" w:rsidRDefault="007A4254" w:rsidP="007A4254">
      <w:pPr>
        <w:ind w:right="-720"/>
        <w:rPr>
          <w:i/>
          <w:color w:val="3366FF"/>
        </w:rPr>
      </w:pPr>
      <w:r w:rsidRPr="00945BC6">
        <w:rPr>
          <w:i/>
          <w:color w:val="3366FF"/>
        </w:rPr>
        <w:t xml:space="preserve">Please include in this section your program learning outcomes as they are listed in the P-1 form in </w:t>
      </w:r>
      <w:proofErr w:type="spellStart"/>
      <w:r w:rsidRPr="00945BC6">
        <w:rPr>
          <w:i/>
          <w:color w:val="3366FF"/>
        </w:rPr>
        <w:t>eCurriculum</w:t>
      </w:r>
      <w:proofErr w:type="spellEnd"/>
      <w:r w:rsidRPr="00945BC6">
        <w:rPr>
          <w:i/>
          <w:color w:val="3366FF"/>
        </w:rPr>
        <w:t xml:space="preserve">. If you are already planning to revise those </w:t>
      </w:r>
      <w:proofErr w:type="gramStart"/>
      <w:r w:rsidRPr="00945BC6">
        <w:rPr>
          <w:i/>
          <w:color w:val="3366FF"/>
        </w:rPr>
        <w:t>program learning</w:t>
      </w:r>
      <w:proofErr w:type="gramEnd"/>
      <w:r w:rsidRPr="00945BC6">
        <w:rPr>
          <w:i/>
          <w:color w:val="3366FF"/>
        </w:rPr>
        <w:t xml:space="preserve"> outcomes, indicate in this section which ones might be changed, and what the new program learning outcomes are likely to be. In general, learning outcomes should be meas</w:t>
      </w:r>
      <w:r>
        <w:rPr>
          <w:i/>
          <w:color w:val="3366FF"/>
        </w:rPr>
        <w:t>urable, assessable, or observable</w:t>
      </w:r>
      <w:r w:rsidRPr="00945BC6">
        <w:rPr>
          <w:i/>
          <w:color w:val="3366FF"/>
        </w:rPr>
        <w:t xml:space="preserve"> in some way and aligned with national standards. </w:t>
      </w:r>
    </w:p>
    <w:p w14:paraId="48337F8A" w14:textId="77777777" w:rsidR="007A4254" w:rsidRDefault="007A4254" w:rsidP="007A4254">
      <w:r>
        <w:br w:type="page"/>
      </w:r>
    </w:p>
    <w:p w14:paraId="7AB09A1C" w14:textId="77777777" w:rsidR="007A4254" w:rsidRDefault="007A4254" w:rsidP="007A4254">
      <w:pPr>
        <w:pStyle w:val="ListParagraph"/>
        <w:numPr>
          <w:ilvl w:val="0"/>
          <w:numId w:val="10"/>
        </w:numPr>
        <w:spacing w:after="200" w:line="276" w:lineRule="auto"/>
        <w:ind w:left="540"/>
        <w:jc w:val="center"/>
      </w:pPr>
      <w:r w:rsidRPr="00945BC6">
        <w:rPr>
          <w:b/>
          <w:sz w:val="28"/>
          <w:szCs w:val="28"/>
        </w:rPr>
        <w:lastRenderedPageBreak/>
        <w:t>Curriculum/Program Map</w:t>
      </w:r>
    </w:p>
    <w:p w14:paraId="6415213A" w14:textId="77777777" w:rsidR="007A4254" w:rsidRPr="00945BC6" w:rsidRDefault="007A4254" w:rsidP="007A4254">
      <w:pPr>
        <w:rPr>
          <w:i/>
          <w:color w:val="3366FF"/>
        </w:rPr>
      </w:pPr>
      <w:r w:rsidRPr="00945BC6">
        <w:rPr>
          <w:i/>
          <w:color w:val="3366FF"/>
        </w:rPr>
        <w:t xml:space="preserve">Please include in this section a grid that identifies connections that exist between required courses in this program and the corresponding program-level learning outcomes. In other words: how will program outcomes be met? This grid should further indicate the expected levels of learning at each level (whether emerging, strengthening, or achieved). The CET&amp;L web site includes templates that you might find useful in </w:t>
      </w:r>
      <w:r>
        <w:rPr>
          <w:i/>
          <w:color w:val="3366FF"/>
        </w:rPr>
        <w:t>completed</w:t>
      </w:r>
      <w:r w:rsidRPr="00945BC6">
        <w:rPr>
          <w:i/>
          <w:color w:val="3366FF"/>
        </w:rPr>
        <w:t xml:space="preserve"> this grid. </w:t>
      </w:r>
    </w:p>
    <w:p w14:paraId="19A88E0E" w14:textId="77777777" w:rsidR="007A4254" w:rsidRDefault="007A4254" w:rsidP="007A4254">
      <w:pPr>
        <w:pStyle w:val="ListParagraph"/>
        <w:tabs>
          <w:tab w:val="left" w:pos="0"/>
        </w:tabs>
        <w:spacing w:after="200" w:line="276" w:lineRule="auto"/>
        <w:ind w:left="0"/>
      </w:pPr>
    </w:p>
    <w:p w14:paraId="2BF2A5EC" w14:textId="77777777" w:rsidR="00EC2864" w:rsidRDefault="00EC2864" w:rsidP="007A4254">
      <w:pPr>
        <w:pStyle w:val="ListParagraph"/>
        <w:tabs>
          <w:tab w:val="left" w:pos="0"/>
        </w:tabs>
        <w:spacing w:after="200" w:line="276" w:lineRule="auto"/>
        <w:ind w:left="0"/>
      </w:pPr>
    </w:p>
    <w:p w14:paraId="16D417A4" w14:textId="104EE00D" w:rsidR="00EC2864" w:rsidRPr="00EC2864" w:rsidRDefault="00EC2864" w:rsidP="007A4254">
      <w:pPr>
        <w:pStyle w:val="ListParagraph"/>
        <w:tabs>
          <w:tab w:val="left" w:pos="0"/>
        </w:tabs>
        <w:spacing w:after="200" w:line="276" w:lineRule="auto"/>
        <w:ind w:left="0"/>
        <w:rPr>
          <w:b/>
          <w:i/>
          <w:color w:val="3366FF"/>
        </w:rPr>
        <w:sectPr w:rsidR="00EC2864" w:rsidRPr="00EC2864" w:rsidSect="007A4254">
          <w:pgSz w:w="12240" w:h="15840"/>
          <w:pgMar w:top="1440" w:right="1440" w:bottom="1440" w:left="1440" w:header="720" w:footer="720" w:gutter="0"/>
          <w:cols w:space="720"/>
        </w:sectPr>
      </w:pPr>
      <w:r w:rsidRPr="00EC2864">
        <w:rPr>
          <w:b/>
          <w:i/>
          <w:color w:val="3366FF"/>
        </w:rPr>
        <w:t>Electronic versions of the Curriculum Map Template area available as BOTH Word and Excel file on the CET&amp;L website.</w:t>
      </w:r>
    </w:p>
    <w:tbl>
      <w:tblPr>
        <w:tblW w:w="5000" w:type="pct"/>
        <w:tblLook w:val="04A0" w:firstRow="1" w:lastRow="0" w:firstColumn="1" w:lastColumn="0" w:noHBand="0" w:noVBand="1"/>
      </w:tblPr>
      <w:tblGrid>
        <w:gridCol w:w="4831"/>
        <w:gridCol w:w="1213"/>
        <w:gridCol w:w="1213"/>
        <w:gridCol w:w="1213"/>
        <w:gridCol w:w="1213"/>
        <w:gridCol w:w="1212"/>
        <w:gridCol w:w="1215"/>
        <w:gridCol w:w="837"/>
        <w:gridCol w:w="837"/>
        <w:gridCol w:w="832"/>
      </w:tblGrid>
      <w:tr w:rsidR="007A4254" w:rsidRPr="009E3E76" w14:paraId="2DE332DA" w14:textId="77777777" w:rsidTr="007A4254">
        <w:trPr>
          <w:trHeight w:val="600"/>
        </w:trPr>
        <w:tc>
          <w:tcPr>
            <w:tcW w:w="5000" w:type="pct"/>
            <w:gridSpan w:val="10"/>
            <w:tcBorders>
              <w:top w:val="nil"/>
              <w:left w:val="single" w:sz="8" w:space="0" w:color="auto"/>
              <w:bottom w:val="single" w:sz="4" w:space="0" w:color="auto"/>
              <w:right w:val="single" w:sz="8" w:space="0" w:color="000000"/>
            </w:tcBorders>
            <w:shd w:val="clear" w:color="auto" w:fill="auto"/>
            <w:vAlign w:val="center"/>
            <w:hideMark/>
          </w:tcPr>
          <w:p w14:paraId="725E7CB5" w14:textId="77777777" w:rsidR="007A4254" w:rsidRPr="009E3E76" w:rsidRDefault="007A4254" w:rsidP="007A4254">
            <w:pPr>
              <w:jc w:val="center"/>
              <w:rPr>
                <w:rFonts w:ascii="Calibri" w:eastAsia="Times New Roman" w:hAnsi="Calibri"/>
                <w:b/>
                <w:bCs/>
                <w:color w:val="000000"/>
                <w:sz w:val="28"/>
                <w:szCs w:val="28"/>
              </w:rPr>
            </w:pPr>
            <w:r w:rsidRPr="009E3E76">
              <w:rPr>
                <w:rFonts w:ascii="Calibri" w:eastAsia="Times New Roman" w:hAnsi="Calibri"/>
                <w:b/>
                <w:bCs/>
                <w:color w:val="000000"/>
                <w:sz w:val="28"/>
                <w:szCs w:val="28"/>
              </w:rPr>
              <w:lastRenderedPageBreak/>
              <w:t>Curriculum Mapping Matrix: Linking Program Outcomes to Curriculum</w:t>
            </w:r>
          </w:p>
        </w:tc>
      </w:tr>
      <w:tr w:rsidR="007A4254" w:rsidRPr="009E3E76" w14:paraId="0A96BBEF" w14:textId="77777777" w:rsidTr="00F30B82">
        <w:trPr>
          <w:trHeight w:val="300"/>
        </w:trPr>
        <w:tc>
          <w:tcPr>
            <w:tcW w:w="1617" w:type="pct"/>
            <w:tcBorders>
              <w:top w:val="nil"/>
              <w:left w:val="single" w:sz="4" w:space="0" w:color="auto"/>
              <w:bottom w:val="single" w:sz="4" w:space="0" w:color="auto"/>
              <w:right w:val="single" w:sz="4" w:space="0" w:color="auto"/>
            </w:tcBorders>
            <w:shd w:val="clear" w:color="auto" w:fill="auto"/>
            <w:vAlign w:val="center"/>
            <w:hideMark/>
          </w:tcPr>
          <w:p w14:paraId="00229BDB" w14:textId="77777777" w:rsidR="007A4254" w:rsidRPr="009E3E76" w:rsidRDefault="007A4254" w:rsidP="007A4254">
            <w:pPr>
              <w:rPr>
                <w:rFonts w:eastAsia="Times New Roman"/>
                <w:b/>
                <w:bCs/>
                <w:color w:val="000000"/>
              </w:rPr>
            </w:pPr>
            <w:r w:rsidRPr="009E3E76">
              <w:rPr>
                <w:rFonts w:eastAsia="Times New Roman"/>
                <w:b/>
                <w:bCs/>
                <w:color w:val="000000"/>
              </w:rPr>
              <w:t>Key</w:t>
            </w:r>
          </w:p>
        </w:tc>
        <w:tc>
          <w:tcPr>
            <w:tcW w:w="3383" w:type="pct"/>
            <w:gridSpan w:val="9"/>
            <w:tcBorders>
              <w:top w:val="single" w:sz="4" w:space="0" w:color="auto"/>
              <w:left w:val="nil"/>
              <w:bottom w:val="single" w:sz="4" w:space="0" w:color="auto"/>
              <w:right w:val="single" w:sz="4" w:space="0" w:color="auto"/>
            </w:tcBorders>
            <w:shd w:val="clear" w:color="auto" w:fill="auto"/>
            <w:vAlign w:val="center"/>
            <w:hideMark/>
          </w:tcPr>
          <w:p w14:paraId="4AC1DF0C" w14:textId="77777777" w:rsidR="007A4254" w:rsidRPr="009E3E76" w:rsidRDefault="007A4254" w:rsidP="007A4254">
            <w:pPr>
              <w:jc w:val="center"/>
              <w:rPr>
                <w:rFonts w:ascii="Calibri" w:eastAsia="Times New Roman" w:hAnsi="Calibri"/>
                <w:b/>
                <w:bCs/>
                <w:color w:val="000000"/>
              </w:rPr>
            </w:pPr>
            <w:r w:rsidRPr="009E3E76">
              <w:rPr>
                <w:rFonts w:ascii="Calibri" w:eastAsia="Times New Roman" w:hAnsi="Calibri"/>
                <w:b/>
                <w:bCs/>
                <w:color w:val="000000"/>
              </w:rPr>
              <w:t>Required Courses and Experiences</w:t>
            </w:r>
            <w:proofErr w:type="gramStart"/>
            <w:r w:rsidRPr="009E3E76">
              <w:rPr>
                <w:rFonts w:ascii="Calibri" w:eastAsia="Times New Roman" w:hAnsi="Calibri"/>
                <w:b/>
                <w:bCs/>
                <w:color w:val="000000"/>
              </w:rPr>
              <w:t>*  Identified</w:t>
            </w:r>
            <w:proofErr w:type="gramEnd"/>
            <w:r w:rsidRPr="009E3E76">
              <w:rPr>
                <w:rFonts w:ascii="Calibri" w:eastAsia="Times New Roman" w:hAnsi="Calibri"/>
                <w:b/>
                <w:bCs/>
                <w:color w:val="000000"/>
              </w:rPr>
              <w:t xml:space="preserve"> in P-1</w:t>
            </w:r>
          </w:p>
        </w:tc>
      </w:tr>
      <w:tr w:rsidR="007A4254" w:rsidRPr="009E3E76" w14:paraId="60366296" w14:textId="77777777" w:rsidTr="00F30B82">
        <w:trPr>
          <w:trHeight w:val="1020"/>
        </w:trPr>
        <w:tc>
          <w:tcPr>
            <w:tcW w:w="1617" w:type="pct"/>
            <w:tcBorders>
              <w:top w:val="nil"/>
              <w:left w:val="single" w:sz="4" w:space="0" w:color="auto"/>
              <w:bottom w:val="single" w:sz="4" w:space="0" w:color="auto"/>
              <w:right w:val="single" w:sz="4" w:space="0" w:color="auto"/>
            </w:tcBorders>
            <w:shd w:val="clear" w:color="000000" w:fill="D9D9D9"/>
            <w:vAlign w:val="center"/>
            <w:hideMark/>
          </w:tcPr>
          <w:p w14:paraId="53B48941" w14:textId="77777777" w:rsidR="007A4254" w:rsidRPr="009E3E76" w:rsidRDefault="007A4254" w:rsidP="007A4254">
            <w:pPr>
              <w:rPr>
                <w:rFonts w:eastAsia="Times New Roman"/>
                <w:color w:val="000000"/>
              </w:rPr>
            </w:pPr>
            <w:r w:rsidRPr="009E3E76">
              <w:rPr>
                <w:rFonts w:eastAsia="Times New Roman"/>
                <w:color w:val="000000"/>
              </w:rPr>
              <w:t>E: Emerging</w:t>
            </w:r>
            <w:r w:rsidRPr="009E3E76">
              <w:rPr>
                <w:rFonts w:eastAsia="Times New Roman"/>
                <w:color w:val="000000"/>
              </w:rPr>
              <w:br/>
              <w:t>D: Developing</w:t>
            </w:r>
            <w:r w:rsidRPr="009E3E76">
              <w:rPr>
                <w:rFonts w:eastAsia="Times New Roman"/>
                <w:color w:val="000000"/>
              </w:rPr>
              <w:br/>
              <w:t>A: Achieved</w:t>
            </w:r>
          </w:p>
        </w:tc>
        <w:tc>
          <w:tcPr>
            <w:tcW w:w="406" w:type="pct"/>
            <w:tcBorders>
              <w:top w:val="nil"/>
              <w:left w:val="nil"/>
              <w:bottom w:val="single" w:sz="4" w:space="0" w:color="auto"/>
              <w:right w:val="single" w:sz="4" w:space="0" w:color="auto"/>
            </w:tcBorders>
            <w:shd w:val="clear" w:color="000000" w:fill="D9D9D9"/>
            <w:vAlign w:val="center"/>
            <w:hideMark/>
          </w:tcPr>
          <w:p w14:paraId="50025CC0" w14:textId="77777777" w:rsidR="007A4254" w:rsidRPr="009E3E76" w:rsidRDefault="007A4254" w:rsidP="007A4254">
            <w:pPr>
              <w:rPr>
                <w:rFonts w:ascii="Calibri" w:eastAsia="Times New Roman" w:hAnsi="Calibri"/>
                <w:b/>
                <w:bCs/>
                <w:color w:val="000000"/>
              </w:rPr>
            </w:pPr>
          </w:p>
        </w:tc>
        <w:tc>
          <w:tcPr>
            <w:tcW w:w="406" w:type="pct"/>
            <w:tcBorders>
              <w:top w:val="nil"/>
              <w:left w:val="nil"/>
              <w:bottom w:val="single" w:sz="4" w:space="0" w:color="auto"/>
              <w:right w:val="single" w:sz="4" w:space="0" w:color="auto"/>
            </w:tcBorders>
            <w:shd w:val="clear" w:color="000000" w:fill="D9D9D9"/>
            <w:vAlign w:val="center"/>
            <w:hideMark/>
          </w:tcPr>
          <w:p w14:paraId="05AD1F4D" w14:textId="77777777" w:rsidR="007A4254" w:rsidRPr="009E3E76" w:rsidRDefault="007A4254" w:rsidP="007A4254">
            <w:pPr>
              <w:rPr>
                <w:rFonts w:ascii="Calibri" w:eastAsia="Times New Roman" w:hAnsi="Calibri"/>
                <w:b/>
                <w:bCs/>
                <w:color w:val="000000"/>
              </w:rPr>
            </w:pPr>
            <w:r w:rsidRPr="009E3E76">
              <w:rPr>
                <w:rFonts w:ascii="Calibri" w:eastAsia="Times New Roman" w:hAnsi="Calibri"/>
                <w:b/>
                <w:bCs/>
                <w:color w:val="000000"/>
              </w:rPr>
              <w:t> </w:t>
            </w:r>
          </w:p>
        </w:tc>
        <w:tc>
          <w:tcPr>
            <w:tcW w:w="406" w:type="pct"/>
            <w:tcBorders>
              <w:top w:val="nil"/>
              <w:left w:val="nil"/>
              <w:bottom w:val="single" w:sz="4" w:space="0" w:color="auto"/>
              <w:right w:val="single" w:sz="4" w:space="0" w:color="auto"/>
            </w:tcBorders>
            <w:shd w:val="clear" w:color="000000" w:fill="D9D9D9"/>
            <w:vAlign w:val="center"/>
            <w:hideMark/>
          </w:tcPr>
          <w:p w14:paraId="5D966F83" w14:textId="77777777" w:rsidR="007A4254" w:rsidRPr="009E3E76" w:rsidRDefault="007A4254" w:rsidP="007A4254">
            <w:pPr>
              <w:rPr>
                <w:rFonts w:ascii="Calibri" w:eastAsia="Times New Roman" w:hAnsi="Calibri"/>
                <w:b/>
                <w:bCs/>
                <w:color w:val="000000"/>
              </w:rPr>
            </w:pPr>
            <w:r w:rsidRPr="009E3E76">
              <w:rPr>
                <w:rFonts w:ascii="Calibri" w:eastAsia="Times New Roman" w:hAnsi="Calibri"/>
                <w:b/>
                <w:bCs/>
                <w:color w:val="000000"/>
              </w:rPr>
              <w:t> </w:t>
            </w:r>
          </w:p>
        </w:tc>
        <w:tc>
          <w:tcPr>
            <w:tcW w:w="406" w:type="pct"/>
            <w:tcBorders>
              <w:top w:val="nil"/>
              <w:left w:val="nil"/>
              <w:bottom w:val="single" w:sz="4" w:space="0" w:color="auto"/>
              <w:right w:val="single" w:sz="4" w:space="0" w:color="auto"/>
            </w:tcBorders>
            <w:shd w:val="clear" w:color="000000" w:fill="D9D9D9"/>
            <w:vAlign w:val="center"/>
            <w:hideMark/>
          </w:tcPr>
          <w:p w14:paraId="6F40EAAD" w14:textId="77777777" w:rsidR="007A4254" w:rsidRPr="009E3E76" w:rsidRDefault="007A4254" w:rsidP="007A4254">
            <w:pPr>
              <w:rPr>
                <w:rFonts w:ascii="Calibri" w:eastAsia="Times New Roman" w:hAnsi="Calibri"/>
                <w:b/>
                <w:bCs/>
                <w:color w:val="000000"/>
              </w:rPr>
            </w:pPr>
            <w:r w:rsidRPr="009E3E76">
              <w:rPr>
                <w:rFonts w:ascii="Calibri" w:eastAsia="Times New Roman" w:hAnsi="Calibri"/>
                <w:b/>
                <w:bCs/>
                <w:color w:val="000000"/>
              </w:rPr>
              <w:t> </w:t>
            </w:r>
          </w:p>
        </w:tc>
        <w:tc>
          <w:tcPr>
            <w:tcW w:w="406" w:type="pct"/>
            <w:tcBorders>
              <w:top w:val="nil"/>
              <w:left w:val="nil"/>
              <w:bottom w:val="single" w:sz="4" w:space="0" w:color="auto"/>
              <w:right w:val="single" w:sz="4" w:space="0" w:color="auto"/>
            </w:tcBorders>
            <w:shd w:val="clear" w:color="000000" w:fill="D9D9D9"/>
            <w:vAlign w:val="center"/>
            <w:hideMark/>
          </w:tcPr>
          <w:p w14:paraId="2877D2E1" w14:textId="77777777" w:rsidR="007A4254" w:rsidRPr="009E3E76" w:rsidRDefault="007A4254" w:rsidP="007A4254">
            <w:pPr>
              <w:rPr>
                <w:rFonts w:ascii="Calibri" w:eastAsia="Times New Roman" w:hAnsi="Calibri"/>
                <w:b/>
                <w:bCs/>
                <w:color w:val="000000"/>
              </w:rPr>
            </w:pPr>
            <w:r w:rsidRPr="009E3E76">
              <w:rPr>
                <w:rFonts w:ascii="Calibri" w:eastAsia="Times New Roman" w:hAnsi="Calibri"/>
                <w:b/>
                <w:bCs/>
                <w:color w:val="000000"/>
              </w:rPr>
              <w:t> </w:t>
            </w:r>
          </w:p>
        </w:tc>
        <w:tc>
          <w:tcPr>
            <w:tcW w:w="407" w:type="pct"/>
            <w:tcBorders>
              <w:top w:val="nil"/>
              <w:left w:val="nil"/>
              <w:bottom w:val="single" w:sz="4" w:space="0" w:color="auto"/>
              <w:right w:val="single" w:sz="4" w:space="0" w:color="auto"/>
            </w:tcBorders>
            <w:shd w:val="clear" w:color="000000" w:fill="D9D9D9"/>
            <w:vAlign w:val="center"/>
            <w:hideMark/>
          </w:tcPr>
          <w:p w14:paraId="17E1C819" w14:textId="77777777" w:rsidR="007A4254" w:rsidRPr="009E3E76" w:rsidRDefault="007A4254" w:rsidP="007A4254">
            <w:pPr>
              <w:rPr>
                <w:rFonts w:ascii="Calibri" w:eastAsia="Times New Roman" w:hAnsi="Calibri"/>
                <w:b/>
                <w:bCs/>
                <w:color w:val="000000"/>
              </w:rPr>
            </w:pPr>
            <w:r w:rsidRPr="009E3E76">
              <w:rPr>
                <w:rFonts w:ascii="Calibri" w:eastAsia="Times New Roman" w:hAnsi="Calibri"/>
                <w:b/>
                <w:bCs/>
                <w:color w:val="000000"/>
              </w:rPr>
              <w:t> </w:t>
            </w:r>
          </w:p>
        </w:tc>
        <w:tc>
          <w:tcPr>
            <w:tcW w:w="316" w:type="pct"/>
            <w:tcBorders>
              <w:top w:val="nil"/>
              <w:left w:val="nil"/>
              <w:bottom w:val="single" w:sz="4" w:space="0" w:color="auto"/>
              <w:right w:val="single" w:sz="4" w:space="0" w:color="auto"/>
            </w:tcBorders>
            <w:shd w:val="clear" w:color="000000" w:fill="D9D9D9"/>
            <w:vAlign w:val="center"/>
            <w:hideMark/>
          </w:tcPr>
          <w:p w14:paraId="4BC63010" w14:textId="77777777" w:rsidR="007A4254" w:rsidRPr="009E3E76" w:rsidRDefault="007A4254" w:rsidP="007A4254">
            <w:pPr>
              <w:rPr>
                <w:rFonts w:ascii="Calibri" w:eastAsia="Times New Roman" w:hAnsi="Calibri"/>
                <w:b/>
                <w:bCs/>
                <w:color w:val="000000"/>
              </w:rPr>
            </w:pPr>
            <w:r w:rsidRPr="009E3E76">
              <w:rPr>
                <w:rFonts w:ascii="Calibri" w:eastAsia="Times New Roman" w:hAnsi="Calibri"/>
                <w:b/>
                <w:bCs/>
                <w:color w:val="000000"/>
              </w:rPr>
              <w:t> </w:t>
            </w:r>
          </w:p>
        </w:tc>
        <w:tc>
          <w:tcPr>
            <w:tcW w:w="316" w:type="pct"/>
            <w:tcBorders>
              <w:top w:val="nil"/>
              <w:left w:val="nil"/>
              <w:bottom w:val="single" w:sz="4" w:space="0" w:color="auto"/>
              <w:right w:val="single" w:sz="4" w:space="0" w:color="auto"/>
            </w:tcBorders>
            <w:shd w:val="clear" w:color="000000" w:fill="D9D9D9"/>
            <w:vAlign w:val="center"/>
            <w:hideMark/>
          </w:tcPr>
          <w:p w14:paraId="0D2EAC82" w14:textId="77777777" w:rsidR="007A4254" w:rsidRPr="009E3E76" w:rsidRDefault="007A4254" w:rsidP="007A4254">
            <w:pPr>
              <w:rPr>
                <w:rFonts w:ascii="Calibri" w:eastAsia="Times New Roman" w:hAnsi="Calibri"/>
                <w:b/>
                <w:bCs/>
                <w:color w:val="000000"/>
              </w:rPr>
            </w:pPr>
            <w:r w:rsidRPr="009E3E76">
              <w:rPr>
                <w:rFonts w:ascii="Calibri" w:eastAsia="Times New Roman" w:hAnsi="Calibri"/>
                <w:b/>
                <w:bCs/>
                <w:color w:val="000000"/>
              </w:rPr>
              <w:t> </w:t>
            </w:r>
          </w:p>
        </w:tc>
        <w:tc>
          <w:tcPr>
            <w:tcW w:w="316" w:type="pct"/>
            <w:tcBorders>
              <w:top w:val="nil"/>
              <w:left w:val="nil"/>
              <w:bottom w:val="single" w:sz="4" w:space="0" w:color="auto"/>
              <w:right w:val="single" w:sz="4" w:space="0" w:color="auto"/>
            </w:tcBorders>
            <w:shd w:val="clear" w:color="000000" w:fill="D9D9D9"/>
            <w:vAlign w:val="center"/>
            <w:hideMark/>
          </w:tcPr>
          <w:p w14:paraId="529CB0C5" w14:textId="77777777" w:rsidR="007A4254" w:rsidRPr="009E3E76" w:rsidRDefault="007A4254" w:rsidP="007A4254">
            <w:pPr>
              <w:rPr>
                <w:rFonts w:ascii="Calibri" w:eastAsia="Times New Roman" w:hAnsi="Calibri"/>
                <w:b/>
                <w:bCs/>
                <w:color w:val="000000"/>
              </w:rPr>
            </w:pPr>
            <w:r w:rsidRPr="009E3E76">
              <w:rPr>
                <w:rFonts w:ascii="Calibri" w:eastAsia="Times New Roman" w:hAnsi="Calibri"/>
                <w:b/>
                <w:bCs/>
                <w:color w:val="000000"/>
              </w:rPr>
              <w:t> </w:t>
            </w:r>
          </w:p>
        </w:tc>
      </w:tr>
      <w:tr w:rsidR="007A4254" w:rsidRPr="009E3E76" w14:paraId="7C6A407D" w14:textId="77777777" w:rsidTr="00F30B82">
        <w:trPr>
          <w:trHeight w:val="720"/>
        </w:trPr>
        <w:tc>
          <w:tcPr>
            <w:tcW w:w="1617" w:type="pct"/>
            <w:tcBorders>
              <w:top w:val="nil"/>
              <w:left w:val="single" w:sz="4" w:space="0" w:color="auto"/>
              <w:bottom w:val="single" w:sz="4" w:space="0" w:color="auto"/>
              <w:right w:val="single" w:sz="4" w:space="0" w:color="auto"/>
            </w:tcBorders>
            <w:shd w:val="clear" w:color="000000" w:fill="BFBFBF"/>
            <w:noWrap/>
            <w:vAlign w:val="bottom"/>
            <w:hideMark/>
          </w:tcPr>
          <w:p w14:paraId="2170F959"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OUTCOMES</w:t>
            </w:r>
          </w:p>
        </w:tc>
        <w:tc>
          <w:tcPr>
            <w:tcW w:w="406" w:type="pct"/>
            <w:tcBorders>
              <w:top w:val="nil"/>
              <w:left w:val="nil"/>
              <w:bottom w:val="single" w:sz="4" w:space="0" w:color="auto"/>
              <w:right w:val="single" w:sz="4" w:space="0" w:color="auto"/>
            </w:tcBorders>
            <w:shd w:val="clear" w:color="000000" w:fill="BFBFBF"/>
            <w:noWrap/>
            <w:vAlign w:val="bottom"/>
            <w:hideMark/>
          </w:tcPr>
          <w:p w14:paraId="061A918B"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000000" w:fill="BFBFBF"/>
            <w:noWrap/>
            <w:vAlign w:val="bottom"/>
            <w:hideMark/>
          </w:tcPr>
          <w:p w14:paraId="444E3C8A"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000000" w:fill="BFBFBF"/>
            <w:noWrap/>
            <w:vAlign w:val="bottom"/>
            <w:hideMark/>
          </w:tcPr>
          <w:p w14:paraId="08755912"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000000" w:fill="BFBFBF"/>
            <w:noWrap/>
            <w:vAlign w:val="bottom"/>
            <w:hideMark/>
          </w:tcPr>
          <w:p w14:paraId="18E6C056"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000000" w:fill="BFBFBF"/>
            <w:noWrap/>
            <w:vAlign w:val="bottom"/>
            <w:hideMark/>
          </w:tcPr>
          <w:p w14:paraId="676D70F1"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7" w:type="pct"/>
            <w:tcBorders>
              <w:top w:val="nil"/>
              <w:left w:val="nil"/>
              <w:bottom w:val="single" w:sz="4" w:space="0" w:color="auto"/>
              <w:right w:val="single" w:sz="4" w:space="0" w:color="auto"/>
            </w:tcBorders>
            <w:shd w:val="clear" w:color="000000" w:fill="BFBFBF"/>
            <w:noWrap/>
            <w:vAlign w:val="bottom"/>
            <w:hideMark/>
          </w:tcPr>
          <w:p w14:paraId="6C92B540"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000000" w:fill="BFBFBF"/>
            <w:noWrap/>
            <w:vAlign w:val="bottom"/>
            <w:hideMark/>
          </w:tcPr>
          <w:p w14:paraId="53404113"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000000" w:fill="BFBFBF"/>
            <w:noWrap/>
            <w:vAlign w:val="bottom"/>
            <w:hideMark/>
          </w:tcPr>
          <w:p w14:paraId="630D543C"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000000" w:fill="BFBFBF"/>
            <w:noWrap/>
            <w:vAlign w:val="bottom"/>
            <w:hideMark/>
          </w:tcPr>
          <w:p w14:paraId="116575F0"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r>
      <w:tr w:rsidR="007A4254" w:rsidRPr="009E3E76" w14:paraId="30C9A65D" w14:textId="77777777" w:rsidTr="00F30B82">
        <w:trPr>
          <w:trHeight w:val="72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14:paraId="1339067B"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1</w:t>
            </w:r>
          </w:p>
        </w:tc>
        <w:tc>
          <w:tcPr>
            <w:tcW w:w="406" w:type="pct"/>
            <w:tcBorders>
              <w:top w:val="nil"/>
              <w:left w:val="nil"/>
              <w:bottom w:val="single" w:sz="4" w:space="0" w:color="auto"/>
              <w:right w:val="single" w:sz="4" w:space="0" w:color="auto"/>
            </w:tcBorders>
            <w:shd w:val="clear" w:color="auto" w:fill="auto"/>
            <w:noWrap/>
            <w:vAlign w:val="bottom"/>
            <w:hideMark/>
          </w:tcPr>
          <w:p w14:paraId="0DBA54F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059FE4A"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577D3B11"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7A4FE160"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658616C9"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7" w:type="pct"/>
            <w:tcBorders>
              <w:top w:val="nil"/>
              <w:left w:val="nil"/>
              <w:bottom w:val="single" w:sz="4" w:space="0" w:color="auto"/>
              <w:right w:val="single" w:sz="4" w:space="0" w:color="auto"/>
            </w:tcBorders>
            <w:shd w:val="clear" w:color="auto" w:fill="auto"/>
            <w:noWrap/>
            <w:vAlign w:val="bottom"/>
            <w:hideMark/>
          </w:tcPr>
          <w:p w14:paraId="6425010C"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7AA61601"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50A70CBD"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33A0898D"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r>
      <w:tr w:rsidR="007A4254" w:rsidRPr="009E3E76" w14:paraId="3335BEC4" w14:textId="77777777" w:rsidTr="00F30B82">
        <w:trPr>
          <w:trHeight w:val="72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14:paraId="430003D8"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2</w:t>
            </w:r>
          </w:p>
        </w:tc>
        <w:tc>
          <w:tcPr>
            <w:tcW w:w="406" w:type="pct"/>
            <w:tcBorders>
              <w:top w:val="nil"/>
              <w:left w:val="nil"/>
              <w:bottom w:val="single" w:sz="4" w:space="0" w:color="auto"/>
              <w:right w:val="single" w:sz="4" w:space="0" w:color="auto"/>
            </w:tcBorders>
            <w:shd w:val="clear" w:color="auto" w:fill="auto"/>
            <w:noWrap/>
            <w:vAlign w:val="bottom"/>
            <w:hideMark/>
          </w:tcPr>
          <w:p w14:paraId="72A048F0"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0A1B065E"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9CFFC4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B0DBEC7"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695CBEB8"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7" w:type="pct"/>
            <w:tcBorders>
              <w:top w:val="nil"/>
              <w:left w:val="nil"/>
              <w:bottom w:val="single" w:sz="4" w:space="0" w:color="auto"/>
              <w:right w:val="single" w:sz="4" w:space="0" w:color="auto"/>
            </w:tcBorders>
            <w:shd w:val="clear" w:color="auto" w:fill="auto"/>
            <w:noWrap/>
            <w:vAlign w:val="bottom"/>
            <w:hideMark/>
          </w:tcPr>
          <w:p w14:paraId="260D7E4C"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6EB30133"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6441E854"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4F7AC072"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r>
      <w:tr w:rsidR="007A4254" w:rsidRPr="009E3E76" w14:paraId="55D1CB99" w14:textId="77777777" w:rsidTr="00F30B82">
        <w:trPr>
          <w:trHeight w:val="72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14:paraId="2FE42784"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3</w:t>
            </w:r>
          </w:p>
        </w:tc>
        <w:tc>
          <w:tcPr>
            <w:tcW w:w="406" w:type="pct"/>
            <w:tcBorders>
              <w:top w:val="nil"/>
              <w:left w:val="nil"/>
              <w:bottom w:val="single" w:sz="4" w:space="0" w:color="auto"/>
              <w:right w:val="single" w:sz="4" w:space="0" w:color="auto"/>
            </w:tcBorders>
            <w:shd w:val="clear" w:color="auto" w:fill="auto"/>
            <w:noWrap/>
            <w:vAlign w:val="bottom"/>
            <w:hideMark/>
          </w:tcPr>
          <w:p w14:paraId="5ECCC346"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706C49D7"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0559AF26"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5CA109F6"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908154F"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7" w:type="pct"/>
            <w:tcBorders>
              <w:top w:val="nil"/>
              <w:left w:val="nil"/>
              <w:bottom w:val="single" w:sz="4" w:space="0" w:color="auto"/>
              <w:right w:val="single" w:sz="4" w:space="0" w:color="auto"/>
            </w:tcBorders>
            <w:shd w:val="clear" w:color="auto" w:fill="auto"/>
            <w:noWrap/>
            <w:vAlign w:val="bottom"/>
            <w:hideMark/>
          </w:tcPr>
          <w:p w14:paraId="3626439A"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74FC44DB"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0CEA8491"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1BEC5DA9"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r>
      <w:tr w:rsidR="007A4254" w:rsidRPr="009E3E76" w14:paraId="6F5392F9" w14:textId="77777777" w:rsidTr="00F30B82">
        <w:trPr>
          <w:trHeight w:val="72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14:paraId="6C7C970E"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4</w:t>
            </w:r>
          </w:p>
        </w:tc>
        <w:tc>
          <w:tcPr>
            <w:tcW w:w="406" w:type="pct"/>
            <w:tcBorders>
              <w:top w:val="nil"/>
              <w:left w:val="nil"/>
              <w:bottom w:val="single" w:sz="4" w:space="0" w:color="auto"/>
              <w:right w:val="single" w:sz="4" w:space="0" w:color="auto"/>
            </w:tcBorders>
            <w:shd w:val="clear" w:color="auto" w:fill="auto"/>
            <w:noWrap/>
            <w:vAlign w:val="bottom"/>
            <w:hideMark/>
          </w:tcPr>
          <w:p w14:paraId="02BBD233"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7A7BA76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74D1C8B9"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F0E5BDE"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54E71476"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7" w:type="pct"/>
            <w:tcBorders>
              <w:top w:val="nil"/>
              <w:left w:val="nil"/>
              <w:bottom w:val="single" w:sz="4" w:space="0" w:color="auto"/>
              <w:right w:val="single" w:sz="4" w:space="0" w:color="auto"/>
            </w:tcBorders>
            <w:shd w:val="clear" w:color="auto" w:fill="auto"/>
            <w:noWrap/>
            <w:vAlign w:val="bottom"/>
            <w:hideMark/>
          </w:tcPr>
          <w:p w14:paraId="4008D147"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2D51658A"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26B12352"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74A4BF80"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r>
      <w:tr w:rsidR="007A4254" w:rsidRPr="009E3E76" w14:paraId="5B3789C5" w14:textId="77777777" w:rsidTr="00F30B82">
        <w:trPr>
          <w:trHeight w:val="72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14:paraId="743A55DC"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5</w:t>
            </w:r>
          </w:p>
        </w:tc>
        <w:tc>
          <w:tcPr>
            <w:tcW w:w="406" w:type="pct"/>
            <w:tcBorders>
              <w:top w:val="nil"/>
              <w:left w:val="nil"/>
              <w:bottom w:val="single" w:sz="4" w:space="0" w:color="auto"/>
              <w:right w:val="single" w:sz="4" w:space="0" w:color="auto"/>
            </w:tcBorders>
            <w:shd w:val="clear" w:color="auto" w:fill="auto"/>
            <w:noWrap/>
            <w:vAlign w:val="bottom"/>
            <w:hideMark/>
          </w:tcPr>
          <w:p w14:paraId="7CFCDF6A"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0C13E783"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72A545C2"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972140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3876D710"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7" w:type="pct"/>
            <w:tcBorders>
              <w:top w:val="nil"/>
              <w:left w:val="nil"/>
              <w:bottom w:val="single" w:sz="4" w:space="0" w:color="auto"/>
              <w:right w:val="single" w:sz="4" w:space="0" w:color="auto"/>
            </w:tcBorders>
            <w:shd w:val="clear" w:color="auto" w:fill="auto"/>
            <w:noWrap/>
            <w:vAlign w:val="bottom"/>
            <w:hideMark/>
          </w:tcPr>
          <w:p w14:paraId="4225531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2CF13767"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3CE73E0A"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0E43D463"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r>
      <w:tr w:rsidR="007A4254" w:rsidRPr="009E3E76" w14:paraId="49E09AEB" w14:textId="77777777" w:rsidTr="00F30B82">
        <w:trPr>
          <w:trHeight w:val="72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14:paraId="7CAD200E"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6</w:t>
            </w:r>
          </w:p>
        </w:tc>
        <w:tc>
          <w:tcPr>
            <w:tcW w:w="406" w:type="pct"/>
            <w:tcBorders>
              <w:top w:val="nil"/>
              <w:left w:val="nil"/>
              <w:bottom w:val="single" w:sz="4" w:space="0" w:color="auto"/>
              <w:right w:val="single" w:sz="4" w:space="0" w:color="auto"/>
            </w:tcBorders>
            <w:shd w:val="clear" w:color="auto" w:fill="auto"/>
            <w:noWrap/>
            <w:vAlign w:val="bottom"/>
            <w:hideMark/>
          </w:tcPr>
          <w:p w14:paraId="18B3C2F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34AECDF"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C6E05DF"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13E4143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FE7E0B7"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7" w:type="pct"/>
            <w:tcBorders>
              <w:top w:val="nil"/>
              <w:left w:val="nil"/>
              <w:bottom w:val="single" w:sz="4" w:space="0" w:color="auto"/>
              <w:right w:val="single" w:sz="4" w:space="0" w:color="auto"/>
            </w:tcBorders>
            <w:shd w:val="clear" w:color="auto" w:fill="auto"/>
            <w:noWrap/>
            <w:vAlign w:val="bottom"/>
            <w:hideMark/>
          </w:tcPr>
          <w:p w14:paraId="6DA48D71"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5CD3146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28C259B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42F847A0"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r>
      <w:tr w:rsidR="007A4254" w:rsidRPr="009E3E76" w14:paraId="181954AE" w14:textId="77777777" w:rsidTr="00F30B82">
        <w:trPr>
          <w:trHeight w:val="72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14:paraId="48A40263"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7</w:t>
            </w:r>
          </w:p>
        </w:tc>
        <w:tc>
          <w:tcPr>
            <w:tcW w:w="406" w:type="pct"/>
            <w:tcBorders>
              <w:top w:val="nil"/>
              <w:left w:val="nil"/>
              <w:bottom w:val="single" w:sz="4" w:space="0" w:color="auto"/>
              <w:right w:val="single" w:sz="4" w:space="0" w:color="auto"/>
            </w:tcBorders>
            <w:shd w:val="clear" w:color="auto" w:fill="auto"/>
            <w:noWrap/>
            <w:vAlign w:val="bottom"/>
            <w:hideMark/>
          </w:tcPr>
          <w:p w14:paraId="56FC61B6"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B3D637A"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6D1E096C"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345C66BA"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57DDB606"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7" w:type="pct"/>
            <w:tcBorders>
              <w:top w:val="nil"/>
              <w:left w:val="nil"/>
              <w:bottom w:val="single" w:sz="4" w:space="0" w:color="auto"/>
              <w:right w:val="single" w:sz="4" w:space="0" w:color="auto"/>
            </w:tcBorders>
            <w:shd w:val="clear" w:color="auto" w:fill="auto"/>
            <w:noWrap/>
            <w:vAlign w:val="bottom"/>
            <w:hideMark/>
          </w:tcPr>
          <w:p w14:paraId="6F9CF6D1"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73B5ACAE"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1BAE79B0"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0F7F0CC3"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r>
      <w:tr w:rsidR="007A4254" w:rsidRPr="009E3E76" w14:paraId="301BE38F" w14:textId="77777777" w:rsidTr="00F30B82">
        <w:trPr>
          <w:trHeight w:val="72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14:paraId="1ED267C3"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8</w:t>
            </w:r>
          </w:p>
        </w:tc>
        <w:tc>
          <w:tcPr>
            <w:tcW w:w="406" w:type="pct"/>
            <w:tcBorders>
              <w:top w:val="nil"/>
              <w:left w:val="nil"/>
              <w:bottom w:val="single" w:sz="4" w:space="0" w:color="auto"/>
              <w:right w:val="single" w:sz="4" w:space="0" w:color="auto"/>
            </w:tcBorders>
            <w:shd w:val="clear" w:color="auto" w:fill="auto"/>
            <w:noWrap/>
            <w:vAlign w:val="bottom"/>
            <w:hideMark/>
          </w:tcPr>
          <w:p w14:paraId="08E3616F"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161D9EA4"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095BBFB7"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1FD6838F"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0381C1A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7" w:type="pct"/>
            <w:tcBorders>
              <w:top w:val="nil"/>
              <w:left w:val="nil"/>
              <w:bottom w:val="single" w:sz="4" w:space="0" w:color="auto"/>
              <w:right w:val="single" w:sz="4" w:space="0" w:color="auto"/>
            </w:tcBorders>
            <w:shd w:val="clear" w:color="auto" w:fill="auto"/>
            <w:noWrap/>
            <w:vAlign w:val="bottom"/>
            <w:hideMark/>
          </w:tcPr>
          <w:p w14:paraId="23EE8F5D"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11FEB403"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734C86AB"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59D73512"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r>
      <w:tr w:rsidR="007A4254" w:rsidRPr="009E3E76" w14:paraId="1A8F6B07" w14:textId="77777777" w:rsidTr="00F30B82">
        <w:trPr>
          <w:trHeight w:val="72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14:paraId="38F5ADA1"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9</w:t>
            </w:r>
          </w:p>
        </w:tc>
        <w:tc>
          <w:tcPr>
            <w:tcW w:w="406" w:type="pct"/>
            <w:tcBorders>
              <w:top w:val="nil"/>
              <w:left w:val="nil"/>
              <w:bottom w:val="single" w:sz="4" w:space="0" w:color="auto"/>
              <w:right w:val="single" w:sz="4" w:space="0" w:color="auto"/>
            </w:tcBorders>
            <w:shd w:val="clear" w:color="auto" w:fill="auto"/>
            <w:noWrap/>
            <w:vAlign w:val="bottom"/>
            <w:hideMark/>
          </w:tcPr>
          <w:p w14:paraId="4412DAAC"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25BC284"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3542071D"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117B01D"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4CC1470"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407" w:type="pct"/>
            <w:tcBorders>
              <w:top w:val="nil"/>
              <w:left w:val="nil"/>
              <w:bottom w:val="single" w:sz="4" w:space="0" w:color="auto"/>
              <w:right w:val="single" w:sz="4" w:space="0" w:color="auto"/>
            </w:tcBorders>
            <w:shd w:val="clear" w:color="auto" w:fill="auto"/>
            <w:noWrap/>
            <w:vAlign w:val="bottom"/>
            <w:hideMark/>
          </w:tcPr>
          <w:p w14:paraId="6438E699"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75F37A95"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18B2A1C3"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c>
          <w:tcPr>
            <w:tcW w:w="316" w:type="pct"/>
            <w:tcBorders>
              <w:top w:val="nil"/>
              <w:left w:val="nil"/>
              <w:bottom w:val="single" w:sz="4" w:space="0" w:color="auto"/>
              <w:right w:val="single" w:sz="4" w:space="0" w:color="auto"/>
            </w:tcBorders>
            <w:shd w:val="clear" w:color="auto" w:fill="auto"/>
            <w:noWrap/>
            <w:vAlign w:val="bottom"/>
            <w:hideMark/>
          </w:tcPr>
          <w:p w14:paraId="17F48498" w14:textId="77777777" w:rsidR="007A4254" w:rsidRPr="009E3E76" w:rsidRDefault="007A4254" w:rsidP="007A4254">
            <w:pPr>
              <w:rPr>
                <w:rFonts w:ascii="Calibri" w:eastAsia="Times New Roman" w:hAnsi="Calibri"/>
                <w:color w:val="000000"/>
              </w:rPr>
            </w:pPr>
            <w:r w:rsidRPr="009E3E76">
              <w:rPr>
                <w:rFonts w:ascii="Calibri" w:eastAsia="Times New Roman" w:hAnsi="Calibri"/>
                <w:color w:val="000000"/>
              </w:rPr>
              <w:t> </w:t>
            </w:r>
          </w:p>
        </w:tc>
      </w:tr>
      <w:tr w:rsidR="00F30B82" w:rsidRPr="009E3E76" w14:paraId="5CD95960" w14:textId="77777777" w:rsidTr="00F30B82">
        <w:trPr>
          <w:trHeight w:val="300"/>
        </w:trPr>
        <w:tc>
          <w:tcPr>
            <w:tcW w:w="4052" w:type="pct"/>
            <w:gridSpan w:val="7"/>
            <w:tcBorders>
              <w:top w:val="nil"/>
              <w:left w:val="nil"/>
              <w:bottom w:val="nil"/>
              <w:right w:val="nil"/>
            </w:tcBorders>
            <w:shd w:val="clear" w:color="auto" w:fill="auto"/>
            <w:noWrap/>
            <w:vAlign w:val="bottom"/>
            <w:hideMark/>
          </w:tcPr>
          <w:p w14:paraId="0B099AAD" w14:textId="5D3CFF54" w:rsidR="00F30B82" w:rsidRPr="009E3E76" w:rsidRDefault="00F30B82" w:rsidP="007A4254">
            <w:pPr>
              <w:rPr>
                <w:rFonts w:ascii="Calibri" w:eastAsia="Times New Roman" w:hAnsi="Calibri"/>
                <w:color w:val="000000"/>
              </w:rPr>
            </w:pPr>
            <w:r w:rsidRPr="00164B8D">
              <w:rPr>
                <w:rFonts w:ascii="Calibri" w:eastAsia="Times New Roman" w:hAnsi="Calibri"/>
                <w:b/>
                <w:i/>
                <w:iCs/>
                <w:color w:val="000000"/>
                <w:sz w:val="20"/>
                <w:szCs w:val="20"/>
              </w:rPr>
              <w:t>NOTE</w:t>
            </w:r>
            <w:r w:rsidRPr="00164B8D">
              <w:rPr>
                <w:rFonts w:ascii="Calibri" w:eastAsia="Times New Roman" w:hAnsi="Calibri"/>
                <w:i/>
                <w:iCs/>
                <w:color w:val="000000"/>
                <w:sz w:val="20"/>
                <w:szCs w:val="20"/>
              </w:rPr>
              <w:t xml:space="preserve">: Do not list courses/experiences controlled by external academic units. Only list courses and experiences that are controlled by your program. </w:t>
            </w:r>
          </w:p>
        </w:tc>
        <w:tc>
          <w:tcPr>
            <w:tcW w:w="316" w:type="pct"/>
            <w:tcBorders>
              <w:top w:val="nil"/>
              <w:left w:val="nil"/>
              <w:bottom w:val="nil"/>
              <w:right w:val="nil"/>
            </w:tcBorders>
            <w:shd w:val="clear" w:color="auto" w:fill="auto"/>
            <w:noWrap/>
            <w:vAlign w:val="bottom"/>
            <w:hideMark/>
          </w:tcPr>
          <w:p w14:paraId="0A7F9BFE" w14:textId="77777777" w:rsidR="00F30B82" w:rsidRPr="009E3E76" w:rsidRDefault="00F30B82" w:rsidP="007A4254">
            <w:pPr>
              <w:rPr>
                <w:rFonts w:ascii="Calibri" w:eastAsia="Times New Roman" w:hAnsi="Calibri"/>
                <w:color w:val="000000"/>
              </w:rPr>
            </w:pPr>
          </w:p>
        </w:tc>
        <w:tc>
          <w:tcPr>
            <w:tcW w:w="316" w:type="pct"/>
            <w:tcBorders>
              <w:top w:val="nil"/>
              <w:left w:val="nil"/>
              <w:bottom w:val="nil"/>
              <w:right w:val="nil"/>
            </w:tcBorders>
            <w:shd w:val="clear" w:color="auto" w:fill="auto"/>
            <w:noWrap/>
            <w:vAlign w:val="bottom"/>
            <w:hideMark/>
          </w:tcPr>
          <w:p w14:paraId="5C901B24" w14:textId="77777777" w:rsidR="00F30B82" w:rsidRPr="009E3E76" w:rsidRDefault="00F30B82" w:rsidP="007A4254">
            <w:pPr>
              <w:rPr>
                <w:rFonts w:ascii="Calibri" w:eastAsia="Times New Roman" w:hAnsi="Calibri"/>
                <w:color w:val="000000"/>
              </w:rPr>
            </w:pPr>
          </w:p>
        </w:tc>
        <w:tc>
          <w:tcPr>
            <w:tcW w:w="316" w:type="pct"/>
            <w:tcBorders>
              <w:top w:val="nil"/>
              <w:left w:val="nil"/>
              <w:bottom w:val="nil"/>
              <w:right w:val="nil"/>
            </w:tcBorders>
            <w:shd w:val="clear" w:color="auto" w:fill="auto"/>
            <w:noWrap/>
            <w:vAlign w:val="bottom"/>
            <w:hideMark/>
          </w:tcPr>
          <w:p w14:paraId="1F6E12F1" w14:textId="77777777" w:rsidR="00F30B82" w:rsidRPr="009E3E76" w:rsidRDefault="00F30B82" w:rsidP="007A4254">
            <w:pPr>
              <w:rPr>
                <w:rFonts w:ascii="Calibri" w:eastAsia="Times New Roman" w:hAnsi="Calibri"/>
                <w:color w:val="000000"/>
              </w:rPr>
            </w:pPr>
          </w:p>
        </w:tc>
      </w:tr>
    </w:tbl>
    <w:p w14:paraId="1946B010" w14:textId="77777777" w:rsidR="007A4254" w:rsidRDefault="007A4254" w:rsidP="007A4254">
      <w:pPr>
        <w:pStyle w:val="ListParagraph"/>
        <w:tabs>
          <w:tab w:val="left" w:pos="0"/>
        </w:tabs>
        <w:spacing w:after="200" w:line="276" w:lineRule="auto"/>
        <w:ind w:left="0"/>
        <w:sectPr w:rsidR="007A4254" w:rsidSect="007A4254">
          <w:pgSz w:w="15840" w:h="12240" w:orient="landscape"/>
          <w:pgMar w:top="720" w:right="720" w:bottom="720" w:left="720" w:header="720" w:footer="720" w:gutter="0"/>
          <w:cols w:space="720"/>
        </w:sectPr>
      </w:pPr>
    </w:p>
    <w:p w14:paraId="47DD16C6" w14:textId="77777777" w:rsidR="007A4254" w:rsidRPr="00161857" w:rsidRDefault="007A4254" w:rsidP="007A4254">
      <w:pPr>
        <w:pStyle w:val="ListParagraph"/>
        <w:tabs>
          <w:tab w:val="left" w:pos="0"/>
        </w:tabs>
        <w:spacing w:after="200" w:line="276" w:lineRule="auto"/>
        <w:ind w:left="0"/>
      </w:pPr>
    </w:p>
    <w:p w14:paraId="07BF9648" w14:textId="77777777" w:rsidR="007A4254" w:rsidRDefault="007A4254" w:rsidP="007A4254">
      <w:pPr>
        <w:pStyle w:val="ListParagraph"/>
        <w:numPr>
          <w:ilvl w:val="0"/>
          <w:numId w:val="10"/>
        </w:numPr>
        <w:tabs>
          <w:tab w:val="left" w:pos="0"/>
        </w:tabs>
        <w:spacing w:after="200" w:line="276" w:lineRule="auto"/>
        <w:ind w:left="540"/>
        <w:jc w:val="center"/>
      </w:pPr>
      <w:r>
        <w:rPr>
          <w:b/>
          <w:sz w:val="28"/>
          <w:szCs w:val="28"/>
        </w:rPr>
        <w:t xml:space="preserve">     Methods and </w:t>
      </w:r>
      <w:r w:rsidRPr="00547AF1">
        <w:rPr>
          <w:b/>
          <w:sz w:val="28"/>
          <w:szCs w:val="28"/>
        </w:rPr>
        <w:t>Measures</w:t>
      </w:r>
    </w:p>
    <w:p w14:paraId="5BF4EE4B" w14:textId="77777777" w:rsidR="007A4254" w:rsidRDefault="007A4254" w:rsidP="007A4254">
      <w:pPr>
        <w:ind w:left="360"/>
        <w:rPr>
          <w:i/>
          <w:color w:val="3366FF"/>
        </w:rPr>
      </w:pPr>
      <w:r w:rsidRPr="00945BC6">
        <w:rPr>
          <w:i/>
          <w:color w:val="3366FF"/>
        </w:rPr>
        <w:t xml:space="preserve">Please include in this section a description of the assessment methods that your program plans to use in assessing each of its program learning outcomes. These methods ideally include both direct and indirect examples of student learning, with authentic, performance-based assessment performed at all levels. </w:t>
      </w:r>
      <w:r>
        <w:rPr>
          <w:i/>
          <w:color w:val="3366FF"/>
        </w:rPr>
        <w:t xml:space="preserve"> You may find it helpful to include the “Assessment Measures Alignment Matrix” from Activity 5.</w:t>
      </w:r>
    </w:p>
    <w:p w14:paraId="1EA26005" w14:textId="77777777" w:rsidR="00EC2864" w:rsidRDefault="00EC2864" w:rsidP="007A4254">
      <w:pPr>
        <w:ind w:left="360"/>
        <w:rPr>
          <w:i/>
          <w:color w:val="3366FF"/>
        </w:rPr>
      </w:pPr>
    </w:p>
    <w:p w14:paraId="7CD1B142" w14:textId="2AA5E2A2" w:rsidR="00EC2864" w:rsidRPr="00EC2864" w:rsidRDefault="00EC2864" w:rsidP="00EC2864">
      <w:pPr>
        <w:pStyle w:val="ListParagraph"/>
        <w:tabs>
          <w:tab w:val="left" w:pos="0"/>
        </w:tabs>
        <w:spacing w:after="200" w:line="276" w:lineRule="auto"/>
        <w:ind w:left="360"/>
        <w:rPr>
          <w:b/>
          <w:i/>
          <w:color w:val="3366FF"/>
        </w:rPr>
        <w:sectPr w:rsidR="00EC2864" w:rsidRPr="00EC2864" w:rsidSect="007A4254">
          <w:pgSz w:w="12240" w:h="15840"/>
          <w:pgMar w:top="1440" w:right="1440" w:bottom="1440" w:left="1440" w:header="720" w:footer="720" w:gutter="0"/>
          <w:cols w:space="720"/>
        </w:sectPr>
      </w:pPr>
      <w:r w:rsidRPr="00EC2864">
        <w:rPr>
          <w:b/>
          <w:i/>
          <w:color w:val="3366FF"/>
        </w:rPr>
        <w:t>Electronic versions of the Assessment Measures Alignment Matrix Template area available as BOTH Word and Excel file on the CET&amp;L w</w:t>
      </w:r>
      <w:r>
        <w:rPr>
          <w:b/>
          <w:i/>
          <w:color w:val="3366FF"/>
        </w:rPr>
        <w:t>ebsite.</w:t>
      </w:r>
    </w:p>
    <w:p w14:paraId="564A55FD" w14:textId="77777777" w:rsidR="00EC2864" w:rsidRDefault="00EC2864" w:rsidP="00EC2864">
      <w:pPr>
        <w:rPr>
          <w:i/>
          <w:color w:val="3366FF"/>
        </w:rPr>
        <w:sectPr w:rsidR="00EC2864" w:rsidSect="007A4254">
          <w:pgSz w:w="12240" w:h="15840"/>
          <w:pgMar w:top="1440" w:right="1440" w:bottom="1440" w:left="1440" w:header="720" w:footer="720" w:gutter="0"/>
          <w:cols w:space="720"/>
        </w:sectPr>
      </w:pPr>
    </w:p>
    <w:tbl>
      <w:tblPr>
        <w:tblW w:w="5000" w:type="pct"/>
        <w:tblLook w:val="04A0" w:firstRow="1" w:lastRow="0" w:firstColumn="1" w:lastColumn="0" w:noHBand="0" w:noVBand="1"/>
      </w:tblPr>
      <w:tblGrid>
        <w:gridCol w:w="3988"/>
        <w:gridCol w:w="2651"/>
        <w:gridCol w:w="2651"/>
        <w:gridCol w:w="2651"/>
        <w:gridCol w:w="2675"/>
      </w:tblGrid>
      <w:tr w:rsidR="007A4254" w:rsidRPr="00006F40" w14:paraId="21DD1889" w14:textId="77777777" w:rsidTr="007A4254">
        <w:trPr>
          <w:trHeight w:val="25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5E669E8B" w14:textId="77777777" w:rsidR="007A4254" w:rsidRPr="00006F40" w:rsidRDefault="007A4254" w:rsidP="007A4254">
            <w:pPr>
              <w:jc w:val="center"/>
              <w:rPr>
                <w:rFonts w:ascii="Calibri" w:eastAsia="Times New Roman" w:hAnsi="Calibri"/>
                <w:b/>
                <w:bCs/>
                <w:color w:val="000000"/>
                <w:sz w:val="28"/>
                <w:szCs w:val="28"/>
              </w:rPr>
            </w:pPr>
            <w:r w:rsidRPr="00006F40">
              <w:rPr>
                <w:rFonts w:ascii="Calibri" w:eastAsia="Times New Roman" w:hAnsi="Calibri"/>
                <w:b/>
                <w:bCs/>
                <w:color w:val="000000"/>
                <w:sz w:val="28"/>
                <w:szCs w:val="28"/>
              </w:rPr>
              <w:lastRenderedPageBreak/>
              <w:t>Assessment Measures Aligned with Program Outcomes</w:t>
            </w:r>
          </w:p>
        </w:tc>
      </w:tr>
      <w:tr w:rsidR="007A4254" w:rsidRPr="00006F40" w14:paraId="2027ED72" w14:textId="77777777" w:rsidTr="007A4254">
        <w:trPr>
          <w:trHeight w:val="300"/>
        </w:trPr>
        <w:tc>
          <w:tcPr>
            <w:tcW w:w="1364" w:type="pct"/>
            <w:tcBorders>
              <w:top w:val="nil"/>
              <w:left w:val="single" w:sz="8" w:space="0" w:color="000000"/>
              <w:bottom w:val="nil"/>
              <w:right w:val="single" w:sz="8" w:space="0" w:color="000000"/>
            </w:tcBorders>
            <w:shd w:val="pct25" w:color="FFFF00" w:fill="FEFE7F"/>
            <w:vAlign w:val="center"/>
            <w:hideMark/>
          </w:tcPr>
          <w:p w14:paraId="3A02F1AC" w14:textId="77777777" w:rsidR="007A4254" w:rsidRPr="00006F40" w:rsidRDefault="007A4254" w:rsidP="007A4254">
            <w:pPr>
              <w:jc w:val="center"/>
              <w:rPr>
                <w:rFonts w:ascii="Calibri" w:eastAsia="Times New Roman" w:hAnsi="Calibri"/>
                <w:b/>
                <w:bCs/>
                <w:color w:val="000000"/>
                <w:sz w:val="22"/>
                <w:szCs w:val="22"/>
              </w:rPr>
            </w:pPr>
            <w:r w:rsidRPr="00006F40">
              <w:rPr>
                <w:rFonts w:ascii="Calibri" w:eastAsia="Times New Roman" w:hAnsi="Calibri"/>
                <w:b/>
                <w:bCs/>
                <w:color w:val="000000"/>
                <w:sz w:val="22"/>
                <w:szCs w:val="22"/>
              </w:rPr>
              <w:t>Program</w:t>
            </w:r>
          </w:p>
        </w:tc>
        <w:tc>
          <w:tcPr>
            <w:tcW w:w="907" w:type="pct"/>
            <w:tcBorders>
              <w:top w:val="nil"/>
              <w:left w:val="nil"/>
              <w:bottom w:val="nil"/>
              <w:right w:val="single" w:sz="8" w:space="0" w:color="000000"/>
            </w:tcBorders>
            <w:shd w:val="pct25" w:color="FFFF00" w:fill="FEFE7F"/>
            <w:vAlign w:val="center"/>
            <w:hideMark/>
          </w:tcPr>
          <w:p w14:paraId="1DFE2C47" w14:textId="77777777" w:rsidR="007A4254" w:rsidRPr="00006F40" w:rsidRDefault="007A4254" w:rsidP="007A4254">
            <w:pPr>
              <w:jc w:val="center"/>
              <w:rPr>
                <w:rFonts w:ascii="Calibri" w:eastAsia="Times New Roman" w:hAnsi="Calibri"/>
                <w:b/>
                <w:bCs/>
                <w:color w:val="000000"/>
                <w:sz w:val="22"/>
                <w:szCs w:val="22"/>
              </w:rPr>
            </w:pPr>
            <w:r w:rsidRPr="00006F40">
              <w:rPr>
                <w:rFonts w:ascii="Calibri" w:eastAsia="Times New Roman" w:hAnsi="Calibri"/>
                <w:b/>
                <w:bCs/>
                <w:color w:val="000000"/>
                <w:sz w:val="22"/>
                <w:szCs w:val="22"/>
              </w:rPr>
              <w:t>Assessment Tools</w:t>
            </w:r>
          </w:p>
        </w:tc>
        <w:tc>
          <w:tcPr>
            <w:tcW w:w="907" w:type="pct"/>
            <w:vMerge w:val="restart"/>
            <w:tcBorders>
              <w:top w:val="nil"/>
              <w:left w:val="single" w:sz="8" w:space="0" w:color="000000"/>
              <w:bottom w:val="single" w:sz="8" w:space="0" w:color="000000"/>
              <w:right w:val="single" w:sz="8" w:space="0" w:color="000000"/>
            </w:tcBorders>
            <w:shd w:val="pct25" w:color="FFFF00" w:fill="FEFE7F"/>
            <w:vAlign w:val="center"/>
            <w:hideMark/>
          </w:tcPr>
          <w:p w14:paraId="3AF55CA3" w14:textId="77777777" w:rsidR="007A4254" w:rsidRPr="00006F40" w:rsidRDefault="007A4254" w:rsidP="007A4254">
            <w:pPr>
              <w:jc w:val="center"/>
              <w:rPr>
                <w:rFonts w:ascii="Calibri" w:eastAsia="Times New Roman" w:hAnsi="Calibri"/>
                <w:b/>
                <w:bCs/>
                <w:color w:val="000000"/>
                <w:sz w:val="22"/>
                <w:szCs w:val="22"/>
              </w:rPr>
            </w:pPr>
            <w:r w:rsidRPr="00006F40">
              <w:rPr>
                <w:rFonts w:ascii="Calibri" w:eastAsia="Times New Roman" w:hAnsi="Calibri"/>
                <w:b/>
                <w:bCs/>
                <w:color w:val="000000"/>
                <w:sz w:val="22"/>
                <w:szCs w:val="22"/>
              </w:rPr>
              <w:t>Course/ Experience</w:t>
            </w:r>
          </w:p>
        </w:tc>
        <w:tc>
          <w:tcPr>
            <w:tcW w:w="907" w:type="pct"/>
            <w:vMerge w:val="restart"/>
            <w:tcBorders>
              <w:top w:val="nil"/>
              <w:left w:val="single" w:sz="8" w:space="0" w:color="000000"/>
              <w:bottom w:val="single" w:sz="8" w:space="0" w:color="000000"/>
              <w:right w:val="single" w:sz="8" w:space="0" w:color="000000"/>
            </w:tcBorders>
            <w:shd w:val="pct25" w:color="FFFF00" w:fill="FEFE7F"/>
            <w:vAlign w:val="center"/>
            <w:hideMark/>
          </w:tcPr>
          <w:p w14:paraId="71EF9F92" w14:textId="77777777" w:rsidR="007A4254" w:rsidRPr="00006F40" w:rsidRDefault="007A4254" w:rsidP="007A4254">
            <w:pPr>
              <w:jc w:val="center"/>
              <w:rPr>
                <w:rFonts w:ascii="Calibri" w:eastAsia="Times New Roman" w:hAnsi="Calibri"/>
                <w:b/>
                <w:bCs/>
                <w:color w:val="000000"/>
                <w:sz w:val="22"/>
                <w:szCs w:val="22"/>
              </w:rPr>
            </w:pPr>
            <w:r w:rsidRPr="00006F40">
              <w:rPr>
                <w:rFonts w:ascii="Calibri" w:eastAsia="Times New Roman" w:hAnsi="Calibri"/>
                <w:b/>
                <w:bCs/>
                <w:color w:val="000000"/>
                <w:sz w:val="22"/>
                <w:szCs w:val="22"/>
              </w:rPr>
              <w:t>Time Line</w:t>
            </w:r>
          </w:p>
        </w:tc>
        <w:tc>
          <w:tcPr>
            <w:tcW w:w="914" w:type="pct"/>
            <w:vMerge w:val="restart"/>
            <w:tcBorders>
              <w:top w:val="nil"/>
              <w:left w:val="single" w:sz="8" w:space="0" w:color="000000"/>
              <w:bottom w:val="single" w:sz="8" w:space="0" w:color="000000"/>
              <w:right w:val="single" w:sz="8" w:space="0" w:color="000000"/>
            </w:tcBorders>
            <w:shd w:val="pct25" w:color="FFFF00" w:fill="FEFE7F"/>
            <w:vAlign w:val="center"/>
            <w:hideMark/>
          </w:tcPr>
          <w:p w14:paraId="10C99363" w14:textId="77777777" w:rsidR="007A4254" w:rsidRPr="00006F40" w:rsidRDefault="007A4254" w:rsidP="007A4254">
            <w:pPr>
              <w:jc w:val="center"/>
              <w:rPr>
                <w:rFonts w:ascii="Calibri" w:eastAsia="Times New Roman" w:hAnsi="Calibri"/>
                <w:b/>
                <w:bCs/>
                <w:color w:val="000000"/>
                <w:sz w:val="22"/>
                <w:szCs w:val="22"/>
              </w:rPr>
            </w:pPr>
            <w:r w:rsidRPr="00006F40">
              <w:rPr>
                <w:rFonts w:ascii="Calibri" w:eastAsia="Times New Roman" w:hAnsi="Calibri"/>
                <w:b/>
                <w:bCs/>
                <w:color w:val="000000"/>
                <w:sz w:val="22"/>
                <w:szCs w:val="22"/>
              </w:rPr>
              <w:t>Responsible Person</w:t>
            </w:r>
          </w:p>
        </w:tc>
      </w:tr>
      <w:tr w:rsidR="007A4254" w:rsidRPr="00006F40" w14:paraId="7E8C4D19" w14:textId="77777777" w:rsidTr="007A4254">
        <w:trPr>
          <w:trHeight w:val="580"/>
        </w:trPr>
        <w:tc>
          <w:tcPr>
            <w:tcW w:w="1364" w:type="pct"/>
            <w:tcBorders>
              <w:top w:val="nil"/>
              <w:left w:val="single" w:sz="8" w:space="0" w:color="000000"/>
              <w:bottom w:val="single" w:sz="8" w:space="0" w:color="auto"/>
              <w:right w:val="single" w:sz="8" w:space="0" w:color="000000"/>
            </w:tcBorders>
            <w:shd w:val="pct25" w:color="FFFF00" w:fill="FEFE7F"/>
            <w:vAlign w:val="center"/>
            <w:hideMark/>
          </w:tcPr>
          <w:p w14:paraId="36CCF5E6" w14:textId="77777777" w:rsidR="007A4254" w:rsidRPr="00006F40" w:rsidRDefault="007A4254" w:rsidP="007A4254">
            <w:pPr>
              <w:jc w:val="center"/>
              <w:rPr>
                <w:rFonts w:ascii="Calibri" w:eastAsia="Times New Roman" w:hAnsi="Calibri"/>
                <w:b/>
                <w:bCs/>
                <w:color w:val="000000"/>
                <w:sz w:val="22"/>
                <w:szCs w:val="22"/>
              </w:rPr>
            </w:pPr>
            <w:r w:rsidRPr="00006F40">
              <w:rPr>
                <w:rFonts w:ascii="Calibri" w:eastAsia="Times New Roman" w:hAnsi="Calibri"/>
                <w:b/>
                <w:bCs/>
                <w:color w:val="000000"/>
                <w:sz w:val="22"/>
                <w:szCs w:val="22"/>
              </w:rPr>
              <w:t>Outcome</w:t>
            </w:r>
          </w:p>
        </w:tc>
        <w:tc>
          <w:tcPr>
            <w:tcW w:w="907" w:type="pct"/>
            <w:tcBorders>
              <w:top w:val="nil"/>
              <w:left w:val="nil"/>
              <w:bottom w:val="single" w:sz="8" w:space="0" w:color="auto"/>
              <w:right w:val="single" w:sz="8" w:space="0" w:color="000000"/>
            </w:tcBorders>
            <w:shd w:val="pct25" w:color="FFFF00" w:fill="FEFE7F"/>
            <w:vAlign w:val="center"/>
            <w:hideMark/>
          </w:tcPr>
          <w:p w14:paraId="700236F8" w14:textId="77777777" w:rsidR="007A4254" w:rsidRPr="00006F40" w:rsidRDefault="007A4254" w:rsidP="007A4254">
            <w:pPr>
              <w:jc w:val="center"/>
              <w:rPr>
                <w:rFonts w:ascii="Calibri" w:eastAsia="Times New Roman" w:hAnsi="Calibri"/>
                <w:b/>
                <w:bCs/>
                <w:color w:val="000000"/>
                <w:sz w:val="22"/>
                <w:szCs w:val="22"/>
              </w:rPr>
            </w:pPr>
            <w:r w:rsidRPr="00006F40">
              <w:rPr>
                <w:rFonts w:ascii="Calibri" w:eastAsia="Times New Roman" w:hAnsi="Calibri"/>
                <w:b/>
                <w:bCs/>
                <w:color w:val="000000"/>
                <w:sz w:val="22"/>
                <w:szCs w:val="22"/>
              </w:rPr>
              <w:t>Responsible Person, Course(s) and Time frame</w:t>
            </w:r>
          </w:p>
        </w:tc>
        <w:tc>
          <w:tcPr>
            <w:tcW w:w="907" w:type="pct"/>
            <w:vMerge/>
            <w:tcBorders>
              <w:top w:val="nil"/>
              <w:left w:val="single" w:sz="8" w:space="0" w:color="000000"/>
              <w:bottom w:val="single" w:sz="8" w:space="0" w:color="000000"/>
              <w:right w:val="single" w:sz="8" w:space="0" w:color="000000"/>
            </w:tcBorders>
            <w:vAlign w:val="center"/>
            <w:hideMark/>
          </w:tcPr>
          <w:p w14:paraId="2003ADB3" w14:textId="77777777" w:rsidR="007A4254" w:rsidRPr="00006F40" w:rsidRDefault="007A4254" w:rsidP="007A4254">
            <w:pPr>
              <w:rPr>
                <w:rFonts w:ascii="Calibri" w:eastAsia="Times New Roman" w:hAnsi="Calibri"/>
                <w:b/>
                <w:bCs/>
                <w:color w:val="000000"/>
                <w:sz w:val="22"/>
                <w:szCs w:val="22"/>
              </w:rPr>
            </w:pPr>
          </w:p>
        </w:tc>
        <w:tc>
          <w:tcPr>
            <w:tcW w:w="907" w:type="pct"/>
            <w:vMerge/>
            <w:tcBorders>
              <w:top w:val="nil"/>
              <w:left w:val="single" w:sz="8" w:space="0" w:color="000000"/>
              <w:bottom w:val="single" w:sz="8" w:space="0" w:color="000000"/>
              <w:right w:val="single" w:sz="8" w:space="0" w:color="000000"/>
            </w:tcBorders>
            <w:vAlign w:val="center"/>
            <w:hideMark/>
          </w:tcPr>
          <w:p w14:paraId="482B6B31" w14:textId="77777777" w:rsidR="007A4254" w:rsidRPr="00006F40" w:rsidRDefault="007A4254" w:rsidP="007A4254">
            <w:pPr>
              <w:rPr>
                <w:rFonts w:ascii="Calibri" w:eastAsia="Times New Roman" w:hAnsi="Calibri"/>
                <w:b/>
                <w:bCs/>
                <w:color w:val="000000"/>
                <w:sz w:val="22"/>
                <w:szCs w:val="22"/>
              </w:rPr>
            </w:pPr>
          </w:p>
        </w:tc>
        <w:tc>
          <w:tcPr>
            <w:tcW w:w="914" w:type="pct"/>
            <w:vMerge/>
            <w:tcBorders>
              <w:top w:val="nil"/>
              <w:left w:val="single" w:sz="8" w:space="0" w:color="000000"/>
              <w:bottom w:val="single" w:sz="8" w:space="0" w:color="000000"/>
              <w:right w:val="single" w:sz="8" w:space="0" w:color="000000"/>
            </w:tcBorders>
            <w:vAlign w:val="center"/>
            <w:hideMark/>
          </w:tcPr>
          <w:p w14:paraId="44BC155C" w14:textId="77777777" w:rsidR="007A4254" w:rsidRPr="00006F40" w:rsidRDefault="007A4254" w:rsidP="007A4254">
            <w:pPr>
              <w:rPr>
                <w:rFonts w:ascii="Calibri" w:eastAsia="Times New Roman" w:hAnsi="Calibri"/>
                <w:b/>
                <w:bCs/>
                <w:color w:val="000000"/>
                <w:sz w:val="22"/>
                <w:szCs w:val="22"/>
              </w:rPr>
            </w:pPr>
          </w:p>
        </w:tc>
      </w:tr>
      <w:tr w:rsidR="007A4254" w:rsidRPr="00006F40" w14:paraId="155BB504" w14:textId="77777777" w:rsidTr="007A4254">
        <w:trPr>
          <w:trHeight w:val="853"/>
        </w:trPr>
        <w:tc>
          <w:tcPr>
            <w:tcW w:w="1364" w:type="pct"/>
            <w:tcBorders>
              <w:top w:val="nil"/>
              <w:left w:val="single" w:sz="8" w:space="0" w:color="auto"/>
              <w:bottom w:val="single" w:sz="8" w:space="0" w:color="auto"/>
              <w:right w:val="single" w:sz="8" w:space="0" w:color="auto"/>
            </w:tcBorders>
            <w:shd w:val="clear" w:color="000000" w:fill="FFFFFF"/>
            <w:vAlign w:val="center"/>
            <w:hideMark/>
          </w:tcPr>
          <w:p w14:paraId="6776C0C0" w14:textId="77777777" w:rsidR="007A4254" w:rsidRPr="00006F40" w:rsidRDefault="007A4254" w:rsidP="007A4254">
            <w:pPr>
              <w:rPr>
                <w:rFonts w:ascii="Calibri" w:eastAsia="Times New Roman" w:hAnsi="Calibri"/>
                <w:b/>
                <w:bCs/>
                <w:color w:val="000000"/>
                <w:sz w:val="22"/>
                <w:szCs w:val="22"/>
              </w:rPr>
            </w:pPr>
            <w:r w:rsidRPr="00006F40">
              <w:rPr>
                <w:rFonts w:ascii="Calibri" w:eastAsia="Times New Roman" w:hAnsi="Calibri"/>
                <w:b/>
                <w:bCs/>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51CD6B94"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50A4E0D6"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605243F0"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14" w:type="pct"/>
            <w:tcBorders>
              <w:top w:val="nil"/>
              <w:left w:val="nil"/>
              <w:bottom w:val="single" w:sz="8" w:space="0" w:color="auto"/>
              <w:right w:val="single" w:sz="8" w:space="0" w:color="auto"/>
            </w:tcBorders>
            <w:shd w:val="clear" w:color="000000" w:fill="FFFFFF"/>
            <w:vAlign w:val="center"/>
            <w:hideMark/>
          </w:tcPr>
          <w:p w14:paraId="4F0531FE"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r>
      <w:tr w:rsidR="007A4254" w:rsidRPr="00006F40" w14:paraId="7FEE2FD8" w14:textId="77777777" w:rsidTr="007A4254">
        <w:trPr>
          <w:trHeight w:val="970"/>
        </w:trPr>
        <w:tc>
          <w:tcPr>
            <w:tcW w:w="1364" w:type="pct"/>
            <w:tcBorders>
              <w:top w:val="nil"/>
              <w:left w:val="single" w:sz="8" w:space="0" w:color="auto"/>
              <w:bottom w:val="single" w:sz="8" w:space="0" w:color="auto"/>
              <w:right w:val="single" w:sz="8" w:space="0" w:color="auto"/>
            </w:tcBorders>
            <w:shd w:val="clear" w:color="000000" w:fill="FFFFFF"/>
            <w:vAlign w:val="center"/>
            <w:hideMark/>
          </w:tcPr>
          <w:p w14:paraId="7A3C28D3" w14:textId="77777777" w:rsidR="007A4254" w:rsidRPr="00006F40" w:rsidRDefault="007A4254" w:rsidP="007A4254">
            <w:pPr>
              <w:rPr>
                <w:rFonts w:ascii="Calibri" w:eastAsia="Times New Roman" w:hAnsi="Calibri"/>
                <w:b/>
                <w:bCs/>
                <w:color w:val="000000"/>
                <w:sz w:val="22"/>
                <w:szCs w:val="22"/>
              </w:rPr>
            </w:pPr>
            <w:r w:rsidRPr="00006F40">
              <w:rPr>
                <w:rFonts w:ascii="Calibri" w:eastAsia="Times New Roman" w:hAnsi="Calibri"/>
                <w:b/>
                <w:bCs/>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70F726B4"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5494B190"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676CC9FC"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14" w:type="pct"/>
            <w:tcBorders>
              <w:top w:val="nil"/>
              <w:left w:val="nil"/>
              <w:bottom w:val="single" w:sz="8" w:space="0" w:color="auto"/>
              <w:right w:val="single" w:sz="8" w:space="0" w:color="auto"/>
            </w:tcBorders>
            <w:shd w:val="clear" w:color="000000" w:fill="FFFFFF"/>
            <w:vAlign w:val="center"/>
            <w:hideMark/>
          </w:tcPr>
          <w:p w14:paraId="538DBF3B"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r>
      <w:tr w:rsidR="007A4254" w:rsidRPr="00006F40" w14:paraId="694C1AEF" w14:textId="77777777" w:rsidTr="007A4254">
        <w:trPr>
          <w:trHeight w:val="1051"/>
        </w:trPr>
        <w:tc>
          <w:tcPr>
            <w:tcW w:w="1364" w:type="pct"/>
            <w:tcBorders>
              <w:top w:val="nil"/>
              <w:left w:val="single" w:sz="8" w:space="0" w:color="auto"/>
              <w:bottom w:val="single" w:sz="8" w:space="0" w:color="auto"/>
              <w:right w:val="single" w:sz="8" w:space="0" w:color="auto"/>
            </w:tcBorders>
            <w:shd w:val="clear" w:color="000000" w:fill="FFFFFF"/>
            <w:vAlign w:val="center"/>
            <w:hideMark/>
          </w:tcPr>
          <w:p w14:paraId="6FAE6382" w14:textId="77777777" w:rsidR="007A4254" w:rsidRPr="00006F40" w:rsidRDefault="007A4254" w:rsidP="007A4254">
            <w:pPr>
              <w:rPr>
                <w:rFonts w:ascii="Calibri" w:eastAsia="Times New Roman" w:hAnsi="Calibri"/>
                <w:b/>
                <w:bCs/>
                <w:color w:val="000000"/>
                <w:sz w:val="22"/>
                <w:szCs w:val="22"/>
              </w:rPr>
            </w:pPr>
            <w:r w:rsidRPr="00006F40">
              <w:rPr>
                <w:rFonts w:ascii="Calibri" w:eastAsia="Times New Roman" w:hAnsi="Calibri"/>
                <w:b/>
                <w:bCs/>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102C5DC0"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11155B68"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7B605149"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14" w:type="pct"/>
            <w:tcBorders>
              <w:top w:val="nil"/>
              <w:left w:val="nil"/>
              <w:bottom w:val="single" w:sz="8" w:space="0" w:color="auto"/>
              <w:right w:val="single" w:sz="8" w:space="0" w:color="auto"/>
            </w:tcBorders>
            <w:shd w:val="clear" w:color="000000" w:fill="FFFFFF"/>
            <w:vAlign w:val="center"/>
            <w:hideMark/>
          </w:tcPr>
          <w:p w14:paraId="391B59AD"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r>
      <w:tr w:rsidR="007A4254" w:rsidRPr="00006F40" w14:paraId="7AEE0EAB" w14:textId="77777777" w:rsidTr="007A4254">
        <w:trPr>
          <w:trHeight w:val="1069"/>
        </w:trPr>
        <w:tc>
          <w:tcPr>
            <w:tcW w:w="1364" w:type="pct"/>
            <w:tcBorders>
              <w:top w:val="nil"/>
              <w:left w:val="single" w:sz="8" w:space="0" w:color="auto"/>
              <w:bottom w:val="single" w:sz="8" w:space="0" w:color="auto"/>
              <w:right w:val="single" w:sz="8" w:space="0" w:color="auto"/>
            </w:tcBorders>
            <w:shd w:val="clear" w:color="000000" w:fill="FFFFFF"/>
            <w:vAlign w:val="center"/>
            <w:hideMark/>
          </w:tcPr>
          <w:p w14:paraId="27B241E8" w14:textId="77777777" w:rsidR="007A4254" w:rsidRPr="00006F40" w:rsidRDefault="007A4254" w:rsidP="007A4254">
            <w:pPr>
              <w:rPr>
                <w:rFonts w:ascii="Calibri" w:eastAsia="Times New Roman" w:hAnsi="Calibri"/>
                <w:b/>
                <w:bCs/>
                <w:color w:val="000000"/>
                <w:sz w:val="22"/>
                <w:szCs w:val="22"/>
              </w:rPr>
            </w:pPr>
            <w:r w:rsidRPr="00006F40">
              <w:rPr>
                <w:rFonts w:ascii="Calibri" w:eastAsia="Times New Roman" w:hAnsi="Calibri"/>
                <w:b/>
                <w:bCs/>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7C971727"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4B602402"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42524FD8"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14" w:type="pct"/>
            <w:tcBorders>
              <w:top w:val="nil"/>
              <w:left w:val="nil"/>
              <w:bottom w:val="single" w:sz="8" w:space="0" w:color="auto"/>
              <w:right w:val="single" w:sz="8" w:space="0" w:color="auto"/>
            </w:tcBorders>
            <w:shd w:val="clear" w:color="000000" w:fill="FFFFFF"/>
            <w:vAlign w:val="center"/>
            <w:hideMark/>
          </w:tcPr>
          <w:p w14:paraId="6ACDF99E"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r>
      <w:tr w:rsidR="007A4254" w:rsidRPr="00006F40" w14:paraId="46AAFAA0" w14:textId="77777777" w:rsidTr="007A4254">
        <w:trPr>
          <w:trHeight w:val="781"/>
        </w:trPr>
        <w:tc>
          <w:tcPr>
            <w:tcW w:w="1364" w:type="pct"/>
            <w:tcBorders>
              <w:top w:val="nil"/>
              <w:left w:val="single" w:sz="8" w:space="0" w:color="auto"/>
              <w:bottom w:val="single" w:sz="8" w:space="0" w:color="auto"/>
              <w:right w:val="single" w:sz="8" w:space="0" w:color="auto"/>
            </w:tcBorders>
            <w:shd w:val="clear" w:color="000000" w:fill="FFFFFF"/>
            <w:vAlign w:val="center"/>
            <w:hideMark/>
          </w:tcPr>
          <w:p w14:paraId="19B5A218" w14:textId="77777777" w:rsidR="007A4254" w:rsidRPr="00006F40" w:rsidRDefault="007A4254" w:rsidP="007A4254">
            <w:pPr>
              <w:rPr>
                <w:rFonts w:ascii="Calibri" w:eastAsia="Times New Roman" w:hAnsi="Calibri"/>
                <w:b/>
                <w:bCs/>
                <w:color w:val="000000"/>
                <w:sz w:val="22"/>
                <w:szCs w:val="22"/>
              </w:rPr>
            </w:pPr>
            <w:r w:rsidRPr="00006F40">
              <w:rPr>
                <w:rFonts w:ascii="Calibri" w:eastAsia="Times New Roman" w:hAnsi="Calibri"/>
                <w:b/>
                <w:bCs/>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681842D1"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05C82C70"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6B5D765D"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14" w:type="pct"/>
            <w:tcBorders>
              <w:top w:val="nil"/>
              <w:left w:val="nil"/>
              <w:bottom w:val="single" w:sz="8" w:space="0" w:color="auto"/>
              <w:right w:val="single" w:sz="8" w:space="0" w:color="auto"/>
            </w:tcBorders>
            <w:shd w:val="clear" w:color="000000" w:fill="FFFFFF"/>
            <w:vAlign w:val="center"/>
            <w:hideMark/>
          </w:tcPr>
          <w:p w14:paraId="7B92B808"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r>
      <w:tr w:rsidR="007A4254" w:rsidRPr="00006F40" w14:paraId="23AAFEE8" w14:textId="77777777" w:rsidTr="007A4254">
        <w:trPr>
          <w:trHeight w:val="970"/>
        </w:trPr>
        <w:tc>
          <w:tcPr>
            <w:tcW w:w="1364" w:type="pct"/>
            <w:tcBorders>
              <w:top w:val="nil"/>
              <w:left w:val="single" w:sz="8" w:space="0" w:color="auto"/>
              <w:bottom w:val="single" w:sz="8" w:space="0" w:color="auto"/>
              <w:right w:val="single" w:sz="8" w:space="0" w:color="auto"/>
            </w:tcBorders>
            <w:shd w:val="clear" w:color="000000" w:fill="FFFFFF"/>
            <w:vAlign w:val="center"/>
            <w:hideMark/>
          </w:tcPr>
          <w:p w14:paraId="285D9F5F" w14:textId="77777777" w:rsidR="007A4254" w:rsidRPr="00006F40" w:rsidRDefault="007A4254" w:rsidP="007A4254">
            <w:pPr>
              <w:rPr>
                <w:rFonts w:ascii="Calibri" w:eastAsia="Times New Roman" w:hAnsi="Calibri"/>
                <w:b/>
                <w:bCs/>
                <w:color w:val="000000"/>
                <w:sz w:val="22"/>
                <w:szCs w:val="22"/>
              </w:rPr>
            </w:pPr>
            <w:r w:rsidRPr="00006F40">
              <w:rPr>
                <w:rFonts w:ascii="Calibri" w:eastAsia="Times New Roman" w:hAnsi="Calibri"/>
                <w:b/>
                <w:bCs/>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2AB7D1C9"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68F7D06D"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0603DF96"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14" w:type="pct"/>
            <w:tcBorders>
              <w:top w:val="nil"/>
              <w:left w:val="nil"/>
              <w:bottom w:val="single" w:sz="8" w:space="0" w:color="auto"/>
              <w:right w:val="single" w:sz="8" w:space="0" w:color="auto"/>
            </w:tcBorders>
            <w:shd w:val="clear" w:color="000000" w:fill="FFFFFF"/>
            <w:vAlign w:val="center"/>
            <w:hideMark/>
          </w:tcPr>
          <w:p w14:paraId="5DA525E1"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r>
      <w:tr w:rsidR="007A4254" w:rsidRPr="00006F40" w14:paraId="5189C121" w14:textId="77777777" w:rsidTr="007A4254">
        <w:trPr>
          <w:trHeight w:val="1060"/>
        </w:trPr>
        <w:tc>
          <w:tcPr>
            <w:tcW w:w="1364" w:type="pct"/>
            <w:tcBorders>
              <w:top w:val="nil"/>
              <w:left w:val="single" w:sz="8" w:space="0" w:color="auto"/>
              <w:bottom w:val="single" w:sz="8" w:space="0" w:color="auto"/>
              <w:right w:val="single" w:sz="8" w:space="0" w:color="auto"/>
            </w:tcBorders>
            <w:shd w:val="clear" w:color="000000" w:fill="FFFFFF"/>
            <w:vAlign w:val="center"/>
            <w:hideMark/>
          </w:tcPr>
          <w:p w14:paraId="7201DFC6" w14:textId="77777777" w:rsidR="007A4254" w:rsidRPr="00006F40" w:rsidRDefault="007A4254" w:rsidP="007A4254">
            <w:pPr>
              <w:rPr>
                <w:rFonts w:ascii="Calibri" w:eastAsia="Times New Roman" w:hAnsi="Calibri"/>
                <w:b/>
                <w:bCs/>
                <w:color w:val="000000"/>
                <w:sz w:val="22"/>
                <w:szCs w:val="22"/>
              </w:rPr>
            </w:pPr>
            <w:r w:rsidRPr="00006F40">
              <w:rPr>
                <w:rFonts w:ascii="Calibri" w:eastAsia="Times New Roman" w:hAnsi="Calibri"/>
                <w:b/>
                <w:bCs/>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4CF2926F"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10E88E8F"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44B1BC72"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14" w:type="pct"/>
            <w:tcBorders>
              <w:top w:val="nil"/>
              <w:left w:val="nil"/>
              <w:bottom w:val="single" w:sz="8" w:space="0" w:color="auto"/>
              <w:right w:val="single" w:sz="8" w:space="0" w:color="auto"/>
            </w:tcBorders>
            <w:shd w:val="clear" w:color="000000" w:fill="FFFFFF"/>
            <w:vAlign w:val="center"/>
            <w:hideMark/>
          </w:tcPr>
          <w:p w14:paraId="7197399A"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r>
      <w:tr w:rsidR="007A4254" w:rsidRPr="00006F40" w14:paraId="6CC83C6D" w14:textId="77777777" w:rsidTr="007A4254">
        <w:trPr>
          <w:trHeight w:val="880"/>
        </w:trPr>
        <w:tc>
          <w:tcPr>
            <w:tcW w:w="1364" w:type="pct"/>
            <w:tcBorders>
              <w:top w:val="nil"/>
              <w:left w:val="single" w:sz="8" w:space="0" w:color="auto"/>
              <w:bottom w:val="single" w:sz="8" w:space="0" w:color="auto"/>
              <w:right w:val="single" w:sz="8" w:space="0" w:color="auto"/>
            </w:tcBorders>
            <w:shd w:val="clear" w:color="000000" w:fill="FFFFFF"/>
            <w:vAlign w:val="center"/>
            <w:hideMark/>
          </w:tcPr>
          <w:p w14:paraId="2CC2F651" w14:textId="77777777" w:rsidR="007A4254" w:rsidRPr="00006F40" w:rsidRDefault="007A4254" w:rsidP="007A4254">
            <w:pPr>
              <w:rPr>
                <w:rFonts w:ascii="Calibri" w:eastAsia="Times New Roman" w:hAnsi="Calibri"/>
                <w:b/>
                <w:bCs/>
                <w:color w:val="000000"/>
                <w:sz w:val="22"/>
                <w:szCs w:val="22"/>
              </w:rPr>
            </w:pPr>
            <w:r w:rsidRPr="00006F40">
              <w:rPr>
                <w:rFonts w:ascii="Calibri" w:eastAsia="Times New Roman" w:hAnsi="Calibri"/>
                <w:b/>
                <w:bCs/>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4E704769"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447053A5"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2445CC3E"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14" w:type="pct"/>
            <w:tcBorders>
              <w:top w:val="nil"/>
              <w:left w:val="nil"/>
              <w:bottom w:val="single" w:sz="8" w:space="0" w:color="auto"/>
              <w:right w:val="single" w:sz="8" w:space="0" w:color="auto"/>
            </w:tcBorders>
            <w:shd w:val="clear" w:color="000000" w:fill="FFFFFF"/>
            <w:vAlign w:val="center"/>
            <w:hideMark/>
          </w:tcPr>
          <w:p w14:paraId="24B91E32"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r>
      <w:tr w:rsidR="007A4254" w:rsidRPr="00006F40" w14:paraId="6E33FA77" w14:textId="77777777" w:rsidTr="007A4254">
        <w:trPr>
          <w:trHeight w:val="790"/>
        </w:trPr>
        <w:tc>
          <w:tcPr>
            <w:tcW w:w="1364" w:type="pct"/>
            <w:tcBorders>
              <w:top w:val="nil"/>
              <w:left w:val="single" w:sz="8" w:space="0" w:color="auto"/>
              <w:bottom w:val="single" w:sz="8" w:space="0" w:color="auto"/>
              <w:right w:val="single" w:sz="8" w:space="0" w:color="auto"/>
            </w:tcBorders>
            <w:shd w:val="clear" w:color="000000" w:fill="FFFFFF"/>
            <w:vAlign w:val="center"/>
            <w:hideMark/>
          </w:tcPr>
          <w:p w14:paraId="58C320C0" w14:textId="77777777" w:rsidR="007A4254" w:rsidRPr="00006F40" w:rsidRDefault="007A4254" w:rsidP="007A4254">
            <w:pPr>
              <w:rPr>
                <w:rFonts w:ascii="Calibri" w:eastAsia="Times New Roman" w:hAnsi="Calibri"/>
                <w:b/>
                <w:bCs/>
                <w:color w:val="000000"/>
                <w:sz w:val="22"/>
                <w:szCs w:val="22"/>
              </w:rPr>
            </w:pPr>
            <w:r w:rsidRPr="00006F40">
              <w:rPr>
                <w:rFonts w:ascii="Calibri" w:eastAsia="Times New Roman" w:hAnsi="Calibri"/>
                <w:b/>
                <w:bCs/>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50CC4907"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481A853B"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07" w:type="pct"/>
            <w:tcBorders>
              <w:top w:val="nil"/>
              <w:left w:val="nil"/>
              <w:bottom w:val="single" w:sz="8" w:space="0" w:color="auto"/>
              <w:right w:val="single" w:sz="8" w:space="0" w:color="auto"/>
            </w:tcBorders>
            <w:shd w:val="clear" w:color="000000" w:fill="FFFFFF"/>
            <w:vAlign w:val="center"/>
            <w:hideMark/>
          </w:tcPr>
          <w:p w14:paraId="3C7613A8"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c>
          <w:tcPr>
            <w:tcW w:w="914" w:type="pct"/>
            <w:tcBorders>
              <w:top w:val="nil"/>
              <w:left w:val="nil"/>
              <w:bottom w:val="single" w:sz="8" w:space="0" w:color="auto"/>
              <w:right w:val="single" w:sz="8" w:space="0" w:color="auto"/>
            </w:tcBorders>
            <w:shd w:val="clear" w:color="000000" w:fill="FFFFFF"/>
            <w:vAlign w:val="center"/>
            <w:hideMark/>
          </w:tcPr>
          <w:p w14:paraId="18DCEB1A" w14:textId="77777777" w:rsidR="007A4254" w:rsidRPr="00006F40" w:rsidRDefault="007A4254" w:rsidP="007A4254">
            <w:pPr>
              <w:rPr>
                <w:rFonts w:ascii="Calibri" w:eastAsia="Times New Roman" w:hAnsi="Calibri"/>
                <w:color w:val="000000"/>
                <w:sz w:val="22"/>
                <w:szCs w:val="22"/>
              </w:rPr>
            </w:pPr>
            <w:r w:rsidRPr="00006F40">
              <w:rPr>
                <w:rFonts w:ascii="Calibri" w:eastAsia="Times New Roman" w:hAnsi="Calibri"/>
                <w:color w:val="000000"/>
                <w:sz w:val="22"/>
                <w:szCs w:val="22"/>
              </w:rPr>
              <w:t> </w:t>
            </w:r>
          </w:p>
        </w:tc>
      </w:tr>
    </w:tbl>
    <w:p w14:paraId="5B1CA602" w14:textId="77777777" w:rsidR="007A4254" w:rsidRDefault="007A4254" w:rsidP="007A4254">
      <w:pPr>
        <w:spacing w:after="200" w:line="276" w:lineRule="auto"/>
        <w:rPr>
          <w:i/>
          <w:color w:val="3366FF"/>
        </w:rPr>
        <w:sectPr w:rsidR="007A4254" w:rsidSect="007A4254">
          <w:pgSz w:w="15840" w:h="12240" w:orient="landscape"/>
          <w:pgMar w:top="720" w:right="720" w:bottom="720" w:left="720" w:header="720" w:footer="720" w:gutter="0"/>
          <w:cols w:space="720"/>
        </w:sectPr>
      </w:pPr>
    </w:p>
    <w:p w14:paraId="75198173" w14:textId="77777777" w:rsidR="007A4254" w:rsidRDefault="007A4254" w:rsidP="007A4254">
      <w:pPr>
        <w:rPr>
          <w:i/>
          <w:color w:val="3366FF"/>
        </w:rPr>
      </w:pPr>
    </w:p>
    <w:p w14:paraId="6E881A1A" w14:textId="77777777" w:rsidR="007A4254" w:rsidRPr="00161857" w:rsidRDefault="007A4254" w:rsidP="007A4254">
      <w:pPr>
        <w:pStyle w:val="ListParagraph"/>
        <w:numPr>
          <w:ilvl w:val="0"/>
          <w:numId w:val="36"/>
        </w:numPr>
        <w:tabs>
          <w:tab w:val="left" w:pos="2070"/>
          <w:tab w:val="left" w:pos="2160"/>
        </w:tabs>
        <w:spacing w:after="200" w:line="276" w:lineRule="auto"/>
        <w:rPr>
          <w:i/>
          <w:color w:val="3366FF"/>
        </w:rPr>
      </w:pPr>
      <w:r w:rsidRPr="00161857">
        <w:rPr>
          <w:b/>
          <w:sz w:val="28"/>
          <w:szCs w:val="28"/>
        </w:rPr>
        <w:t>Assessment Infrastructure</w:t>
      </w:r>
    </w:p>
    <w:p w14:paraId="765E4510" w14:textId="77777777" w:rsidR="007A4254" w:rsidRDefault="007A4254" w:rsidP="007A4254">
      <w:pPr>
        <w:rPr>
          <w:i/>
          <w:color w:val="3366FF"/>
        </w:rPr>
      </w:pPr>
      <w:r w:rsidRPr="00945BC6">
        <w:rPr>
          <w:i/>
          <w:color w:val="3366FF"/>
        </w:rPr>
        <w:t>Please include in this section a description of the process by which your program intends to assess i</w:t>
      </w:r>
      <w:r>
        <w:rPr>
          <w:i/>
          <w:color w:val="3366FF"/>
        </w:rPr>
        <w:t>ts learning outcomes.</w:t>
      </w:r>
    </w:p>
    <w:p w14:paraId="198C6D20" w14:textId="77777777" w:rsidR="007A4254" w:rsidRDefault="007A4254" w:rsidP="007A4254">
      <w:pPr>
        <w:pStyle w:val="ListParagraph"/>
        <w:numPr>
          <w:ilvl w:val="0"/>
          <w:numId w:val="35"/>
        </w:numPr>
        <w:spacing w:after="200" w:line="276" w:lineRule="auto"/>
        <w:rPr>
          <w:i/>
          <w:color w:val="3366FF"/>
        </w:rPr>
      </w:pPr>
      <w:r>
        <w:rPr>
          <w:i/>
          <w:color w:val="3366FF"/>
        </w:rPr>
        <w:t>D</w:t>
      </w:r>
      <w:r w:rsidRPr="00945BC6">
        <w:rPr>
          <w:i/>
          <w:color w:val="3366FF"/>
        </w:rPr>
        <w:t>escribe which program faculty will be charged with overseeing the execution of the assessment plan as well as the ways in which they will carry out that charge, including a description of the planned timeline for assessment.</w:t>
      </w:r>
    </w:p>
    <w:p w14:paraId="3B433746" w14:textId="77777777" w:rsidR="007A4254" w:rsidRDefault="007A4254" w:rsidP="007A4254">
      <w:pPr>
        <w:pStyle w:val="ListParagraph"/>
        <w:numPr>
          <w:ilvl w:val="0"/>
          <w:numId w:val="35"/>
        </w:numPr>
        <w:spacing w:after="200" w:line="276" w:lineRule="auto"/>
        <w:rPr>
          <w:i/>
          <w:color w:val="3366FF"/>
        </w:rPr>
      </w:pPr>
      <w:r>
        <w:rPr>
          <w:i/>
          <w:color w:val="3366FF"/>
        </w:rPr>
        <w:t>Identify w</w:t>
      </w:r>
      <w:r w:rsidRPr="00945BC6">
        <w:rPr>
          <w:i/>
          <w:color w:val="3366FF"/>
        </w:rPr>
        <w:t>hat kinds of administrative support will</w:t>
      </w:r>
      <w:r>
        <w:rPr>
          <w:i/>
          <w:color w:val="3366FF"/>
        </w:rPr>
        <w:t xml:space="preserve"> be available for those faculty</w:t>
      </w:r>
    </w:p>
    <w:p w14:paraId="1CAC3952" w14:textId="77777777" w:rsidR="007A4254" w:rsidRDefault="007A4254" w:rsidP="007A4254">
      <w:pPr>
        <w:rPr>
          <w:i/>
          <w:color w:val="3366FF"/>
        </w:rPr>
      </w:pPr>
      <w:r w:rsidRPr="00945BC6">
        <w:rPr>
          <w:i/>
          <w:color w:val="3366FF"/>
        </w:rPr>
        <w:t xml:space="preserve"> Please note that assessment plans should be capable of producing reports annually based on their review of the relevant data from their programs. The work of your faculty might also be coordinated and aligned with similar assessment efforts at the college and institutional levels. </w:t>
      </w:r>
    </w:p>
    <w:p w14:paraId="30144827" w14:textId="77777777" w:rsidR="003E19BA" w:rsidRDefault="003E19BA" w:rsidP="007A4254">
      <w:pPr>
        <w:rPr>
          <w:i/>
          <w:color w:val="3366FF"/>
        </w:rPr>
      </w:pPr>
    </w:p>
    <w:p w14:paraId="1520E014" w14:textId="6969800B" w:rsidR="003E19BA" w:rsidRPr="00945BC6" w:rsidRDefault="003E19BA" w:rsidP="007A4254">
      <w:pPr>
        <w:rPr>
          <w:i/>
          <w:color w:val="3366FF"/>
        </w:rPr>
      </w:pPr>
      <w:r>
        <w:rPr>
          <w:i/>
          <w:color w:val="3366FF"/>
        </w:rPr>
        <w:t xml:space="preserve">Additionally, your program should plan to meet and collaborate with </w:t>
      </w:r>
      <w:r w:rsidR="00D52488">
        <w:rPr>
          <w:i/>
          <w:color w:val="3366FF"/>
        </w:rPr>
        <w:t>external</w:t>
      </w:r>
      <w:r>
        <w:rPr>
          <w:i/>
          <w:color w:val="3366FF"/>
        </w:rPr>
        <w:t xml:space="preserve"> units who provide courses that are required (but not controlled) by your </w:t>
      </w:r>
      <w:r w:rsidR="00D52488">
        <w:rPr>
          <w:i/>
          <w:color w:val="3366FF"/>
        </w:rPr>
        <w:t>department</w:t>
      </w:r>
      <w:r>
        <w:rPr>
          <w:i/>
          <w:color w:val="3366FF"/>
        </w:rPr>
        <w:t xml:space="preserve">. Such collaborations will help to ensure </w:t>
      </w:r>
      <w:r w:rsidR="00D52488">
        <w:rPr>
          <w:i/>
          <w:color w:val="3366FF"/>
        </w:rPr>
        <w:t xml:space="preserve">alignment of expectations between your program and external units. </w:t>
      </w:r>
    </w:p>
    <w:p w14:paraId="4DCE1D27" w14:textId="77777777" w:rsidR="00A96B45" w:rsidRDefault="00A96B45" w:rsidP="007A4254">
      <w:pPr>
        <w:rPr>
          <w:b/>
          <w:sz w:val="28"/>
          <w:szCs w:val="28"/>
        </w:rPr>
      </w:pPr>
    </w:p>
    <w:p w14:paraId="199DD929" w14:textId="1CA0103C" w:rsidR="00A96B45" w:rsidRPr="00A96B45" w:rsidRDefault="00A96B45" w:rsidP="007A4254">
      <w:pPr>
        <w:rPr>
          <w:b/>
          <w:i/>
          <w:color w:val="3366FF"/>
          <w:sz w:val="28"/>
          <w:szCs w:val="28"/>
        </w:rPr>
      </w:pPr>
      <w:r w:rsidRPr="00A96B45">
        <w:rPr>
          <w:b/>
          <w:i/>
          <w:color w:val="3366FF"/>
        </w:rPr>
        <w:t>You may find it helpful to include or refer to your answers from from Activity 6: Developing Your Assessment Infrastructure.</w:t>
      </w:r>
      <w:r w:rsidR="007A4254" w:rsidRPr="00A96B45">
        <w:rPr>
          <w:b/>
          <w:i/>
          <w:color w:val="3366FF"/>
          <w:sz w:val="28"/>
          <w:szCs w:val="28"/>
        </w:rPr>
        <w:br w:type="page"/>
      </w:r>
    </w:p>
    <w:p w14:paraId="5AC15875" w14:textId="77777777" w:rsidR="007A4254" w:rsidRPr="00161857" w:rsidRDefault="007A4254" w:rsidP="007A4254">
      <w:pPr>
        <w:spacing w:after="200" w:line="276" w:lineRule="auto"/>
        <w:ind w:left="540"/>
      </w:pPr>
    </w:p>
    <w:p w14:paraId="466B6B6D" w14:textId="77777777" w:rsidR="007A4254" w:rsidRDefault="007A4254" w:rsidP="007A4254">
      <w:pPr>
        <w:numPr>
          <w:ilvl w:val="0"/>
          <w:numId w:val="10"/>
        </w:numPr>
        <w:spacing w:after="200" w:line="276" w:lineRule="auto"/>
        <w:ind w:left="540"/>
        <w:jc w:val="center"/>
      </w:pPr>
      <w:r w:rsidRPr="00307C0E">
        <w:rPr>
          <w:b/>
          <w:sz w:val="28"/>
          <w:szCs w:val="28"/>
        </w:rPr>
        <w:t>Findings</w:t>
      </w:r>
    </w:p>
    <w:p w14:paraId="22051628" w14:textId="77777777" w:rsidR="007A4254" w:rsidRDefault="007A4254" w:rsidP="007A4254">
      <w:pPr>
        <w:rPr>
          <w:i/>
          <w:color w:val="3366FF"/>
        </w:rPr>
      </w:pPr>
      <w:r w:rsidRPr="0084479E">
        <w:rPr>
          <w:i/>
          <w:color w:val="3366FF"/>
        </w:rPr>
        <w:t>Here you will describe and explain in this section any multi-year patterns and trends that your assessment efforts have identified, including a description of any relevant relationships to national standards.</w:t>
      </w:r>
    </w:p>
    <w:p w14:paraId="382FC30A" w14:textId="77777777" w:rsidR="007A4254" w:rsidRDefault="007A4254" w:rsidP="007A4254">
      <w:pPr>
        <w:rPr>
          <w:i/>
          <w:color w:val="3366FF"/>
        </w:rPr>
      </w:pPr>
    </w:p>
    <w:p w14:paraId="1B5A2D8D" w14:textId="77777777" w:rsidR="007A4254" w:rsidRDefault="007A4254" w:rsidP="007A4254">
      <w:pPr>
        <w:rPr>
          <w:i/>
          <w:color w:val="3366FF"/>
        </w:rPr>
      </w:pPr>
    </w:p>
    <w:p w14:paraId="6D9248AC" w14:textId="77777777" w:rsidR="007A4254" w:rsidRDefault="007A4254" w:rsidP="007A4254">
      <w:pPr>
        <w:rPr>
          <w:i/>
          <w:color w:val="3366FF"/>
        </w:rPr>
      </w:pPr>
    </w:p>
    <w:p w14:paraId="1FFACF25" w14:textId="77777777" w:rsidR="007A4254" w:rsidRDefault="007A4254" w:rsidP="007A4254">
      <w:pPr>
        <w:rPr>
          <w:i/>
          <w:color w:val="3366FF"/>
        </w:rPr>
      </w:pPr>
    </w:p>
    <w:p w14:paraId="73E97E34" w14:textId="77777777" w:rsidR="007A4254" w:rsidRDefault="007A4254" w:rsidP="007A4254">
      <w:pPr>
        <w:rPr>
          <w:i/>
          <w:color w:val="3366FF"/>
        </w:rPr>
      </w:pPr>
    </w:p>
    <w:p w14:paraId="5F9B80D5" w14:textId="77777777" w:rsidR="007A4254" w:rsidRDefault="007A4254" w:rsidP="007A4254">
      <w:pPr>
        <w:rPr>
          <w:i/>
          <w:color w:val="3366FF"/>
        </w:rPr>
      </w:pPr>
    </w:p>
    <w:p w14:paraId="6BAA539A" w14:textId="77777777" w:rsidR="007A4254" w:rsidRDefault="007A4254" w:rsidP="007A4254">
      <w:pPr>
        <w:rPr>
          <w:i/>
          <w:color w:val="3366FF"/>
        </w:rPr>
      </w:pPr>
    </w:p>
    <w:p w14:paraId="00562E30" w14:textId="77777777" w:rsidR="007A4254" w:rsidRDefault="007A4254" w:rsidP="007A4254">
      <w:pPr>
        <w:rPr>
          <w:i/>
          <w:color w:val="3366FF"/>
        </w:rPr>
      </w:pPr>
    </w:p>
    <w:p w14:paraId="0536A901" w14:textId="77777777" w:rsidR="007A4254" w:rsidRDefault="007A4254" w:rsidP="007A4254">
      <w:pPr>
        <w:rPr>
          <w:i/>
          <w:color w:val="3366FF"/>
        </w:rPr>
      </w:pPr>
    </w:p>
    <w:p w14:paraId="1CFE3C5F" w14:textId="77777777" w:rsidR="007A4254" w:rsidRDefault="007A4254" w:rsidP="007A4254">
      <w:pPr>
        <w:rPr>
          <w:i/>
          <w:color w:val="3366FF"/>
        </w:rPr>
      </w:pPr>
    </w:p>
    <w:p w14:paraId="605EC26A" w14:textId="77777777" w:rsidR="007A4254" w:rsidRDefault="007A4254" w:rsidP="007A4254">
      <w:pPr>
        <w:rPr>
          <w:i/>
          <w:color w:val="3366FF"/>
        </w:rPr>
      </w:pPr>
    </w:p>
    <w:p w14:paraId="2E55557B" w14:textId="77777777" w:rsidR="007A4254" w:rsidRDefault="007A4254" w:rsidP="007A4254">
      <w:pPr>
        <w:rPr>
          <w:i/>
          <w:color w:val="3366FF"/>
        </w:rPr>
      </w:pPr>
    </w:p>
    <w:p w14:paraId="1ABD204F" w14:textId="77777777" w:rsidR="007A4254" w:rsidRDefault="007A4254" w:rsidP="007A4254">
      <w:pPr>
        <w:rPr>
          <w:i/>
          <w:color w:val="3366FF"/>
        </w:rPr>
      </w:pPr>
    </w:p>
    <w:p w14:paraId="648D3B42" w14:textId="77777777" w:rsidR="007A4254" w:rsidRDefault="007A4254" w:rsidP="007A4254">
      <w:pPr>
        <w:rPr>
          <w:i/>
          <w:color w:val="3366FF"/>
        </w:rPr>
      </w:pPr>
    </w:p>
    <w:p w14:paraId="19273489" w14:textId="77777777" w:rsidR="007A4254" w:rsidRDefault="007A4254" w:rsidP="007A4254">
      <w:pPr>
        <w:rPr>
          <w:i/>
          <w:color w:val="3366FF"/>
        </w:rPr>
      </w:pPr>
    </w:p>
    <w:p w14:paraId="10173248" w14:textId="77777777" w:rsidR="007A4254" w:rsidRDefault="007A4254" w:rsidP="007A4254">
      <w:pPr>
        <w:rPr>
          <w:i/>
          <w:color w:val="3366FF"/>
        </w:rPr>
      </w:pPr>
    </w:p>
    <w:p w14:paraId="64F0A4B5" w14:textId="77777777" w:rsidR="007A4254" w:rsidRPr="0084479E" w:rsidRDefault="007A4254" w:rsidP="007A4254">
      <w:pPr>
        <w:rPr>
          <w:i/>
          <w:color w:val="3366FF"/>
        </w:rPr>
      </w:pPr>
    </w:p>
    <w:p w14:paraId="7EEBA890" w14:textId="77777777" w:rsidR="007A4254" w:rsidRPr="0084479E" w:rsidRDefault="007A4254" w:rsidP="007A4254">
      <w:pPr>
        <w:numPr>
          <w:ilvl w:val="0"/>
          <w:numId w:val="10"/>
        </w:numPr>
        <w:spacing w:after="200" w:line="276" w:lineRule="auto"/>
        <w:ind w:left="540"/>
        <w:jc w:val="center"/>
      </w:pPr>
      <w:r w:rsidRPr="00307C0E">
        <w:rPr>
          <w:b/>
          <w:sz w:val="28"/>
          <w:szCs w:val="28"/>
        </w:rPr>
        <w:t>Use of Findings</w:t>
      </w:r>
    </w:p>
    <w:p w14:paraId="31AEA356" w14:textId="77777777" w:rsidR="007A4254" w:rsidRDefault="007A4254" w:rsidP="007A4254">
      <w:pPr>
        <w:ind w:left="360"/>
        <w:rPr>
          <w:i/>
          <w:color w:val="3366FF"/>
        </w:rPr>
      </w:pPr>
      <w:r>
        <w:rPr>
          <w:i/>
          <w:color w:val="3366FF"/>
        </w:rPr>
        <w:t>I</w:t>
      </w:r>
      <w:r w:rsidRPr="0084479E">
        <w:rPr>
          <w:i/>
          <w:color w:val="3366FF"/>
        </w:rPr>
        <w:t>n this</w:t>
      </w:r>
      <w:r>
        <w:rPr>
          <w:i/>
          <w:color w:val="3366FF"/>
        </w:rPr>
        <w:t xml:space="preserve"> final </w:t>
      </w:r>
      <w:r w:rsidRPr="0084479E">
        <w:rPr>
          <w:i/>
          <w:color w:val="3366FF"/>
        </w:rPr>
        <w:t>section</w:t>
      </w:r>
      <w:r>
        <w:rPr>
          <w:i/>
          <w:color w:val="3366FF"/>
        </w:rPr>
        <w:t xml:space="preserve">, you will describe how </w:t>
      </w:r>
      <w:r w:rsidRPr="0084479E">
        <w:rPr>
          <w:i/>
          <w:color w:val="3366FF"/>
        </w:rPr>
        <w:t>your program intends to make</w:t>
      </w:r>
      <w:r>
        <w:rPr>
          <w:i/>
          <w:color w:val="3366FF"/>
        </w:rPr>
        <w:t xml:space="preserve"> use</w:t>
      </w:r>
      <w:r w:rsidRPr="0084479E">
        <w:rPr>
          <w:i/>
          <w:color w:val="3366FF"/>
        </w:rPr>
        <w:t xml:space="preserve"> of the program-level assessment data it has gathered.</w:t>
      </w:r>
    </w:p>
    <w:p w14:paraId="13BCDA02" w14:textId="77777777" w:rsidR="007A4254" w:rsidRDefault="007A4254" w:rsidP="007A4254">
      <w:pPr>
        <w:pStyle w:val="ListParagraph"/>
        <w:numPr>
          <w:ilvl w:val="0"/>
          <w:numId w:val="8"/>
        </w:numPr>
        <w:spacing w:after="200" w:line="276" w:lineRule="auto"/>
        <w:rPr>
          <w:i/>
          <w:color w:val="3366FF"/>
        </w:rPr>
      </w:pPr>
      <w:r w:rsidRPr="0084479E">
        <w:rPr>
          <w:i/>
          <w:color w:val="3366FF"/>
        </w:rPr>
        <w:t xml:space="preserve">How will this information be presented to and discussed among the faculty? </w:t>
      </w:r>
    </w:p>
    <w:p w14:paraId="4F04484E" w14:textId="77777777" w:rsidR="007A4254" w:rsidRPr="0084479E" w:rsidRDefault="007A4254" w:rsidP="007A4254">
      <w:pPr>
        <w:pStyle w:val="ListParagraph"/>
        <w:numPr>
          <w:ilvl w:val="0"/>
          <w:numId w:val="8"/>
        </w:numPr>
        <w:spacing w:after="200" w:line="276" w:lineRule="auto"/>
        <w:rPr>
          <w:i/>
          <w:color w:val="3366FF"/>
        </w:rPr>
      </w:pPr>
      <w:r w:rsidRPr="0084479E">
        <w:rPr>
          <w:i/>
          <w:color w:val="3366FF"/>
        </w:rPr>
        <w:t>How might this data or these discussions result in review and possible revision of course or program learning outcomes and pedagogical strategies?</w:t>
      </w:r>
    </w:p>
    <w:p w14:paraId="7256C069" w14:textId="77777777" w:rsidR="007A4254" w:rsidRDefault="007A4254" w:rsidP="007A4254"/>
    <w:p w14:paraId="05206174" w14:textId="77777777" w:rsidR="007A4254" w:rsidRDefault="007A4254" w:rsidP="007A4254"/>
    <w:p w14:paraId="4647426F" w14:textId="77777777" w:rsidR="007A4254" w:rsidRPr="00307C0E" w:rsidRDefault="007A4254" w:rsidP="007A4254"/>
    <w:p w14:paraId="709AD3FF" w14:textId="77777777" w:rsidR="007130CA" w:rsidRDefault="007130CA">
      <w:pPr>
        <w:sectPr w:rsidR="007130CA">
          <w:pgSz w:w="12240" w:h="15840"/>
          <w:pgMar w:top="1339" w:right="1440" w:bottom="1368" w:left="1440" w:header="720" w:footer="720" w:gutter="0"/>
          <w:cols w:space="720"/>
          <w:titlePg/>
          <w:docGrid w:linePitch="360"/>
        </w:sectPr>
      </w:pPr>
    </w:p>
    <w:p w14:paraId="7EC3D332" w14:textId="6480E134" w:rsidR="007130CA" w:rsidRPr="00F76295" w:rsidRDefault="006D59CF" w:rsidP="00F95029">
      <w:pPr>
        <w:pStyle w:val="Heading1"/>
      </w:pPr>
      <w:bookmarkStart w:id="28" w:name="_Toc236801813"/>
      <w:r>
        <w:lastRenderedPageBreak/>
        <w:t>Activity</w:t>
      </w:r>
      <w:r w:rsidR="007130CA" w:rsidRPr="00F76295">
        <w:t xml:space="preserve"> </w:t>
      </w:r>
      <w:r w:rsidR="007A202D">
        <w:t>7</w:t>
      </w:r>
      <w:r w:rsidR="00B95D01">
        <w:t>:</w:t>
      </w:r>
      <w:r w:rsidR="007130CA" w:rsidRPr="00F76295">
        <w:t xml:space="preserve"> </w:t>
      </w:r>
      <w:r w:rsidR="003A3E52" w:rsidRPr="006D59CF">
        <w:t>Peer evaluation of drafted</w:t>
      </w:r>
      <w:r w:rsidR="007130CA" w:rsidRPr="006D59CF">
        <w:t xml:space="preserve"> </w:t>
      </w:r>
      <w:r w:rsidR="003A3E52" w:rsidRPr="006D59CF">
        <w:t xml:space="preserve">program </w:t>
      </w:r>
      <w:r w:rsidR="007130CA" w:rsidRPr="006D59CF">
        <w:t>assessment plan</w:t>
      </w:r>
      <w:r w:rsidR="007130CA" w:rsidRPr="005B7147">
        <w:t>.</w:t>
      </w:r>
      <w:bookmarkEnd w:id="28"/>
    </w:p>
    <w:p w14:paraId="398A2538" w14:textId="77777777" w:rsidR="007130CA" w:rsidRDefault="007130CA" w:rsidP="007130CA">
      <w:pPr>
        <w:widowControl w:val="0"/>
        <w:tabs>
          <w:tab w:val="left" w:pos="220"/>
          <w:tab w:val="left" w:pos="720"/>
        </w:tabs>
        <w:autoSpaceDE w:val="0"/>
        <w:autoSpaceDN w:val="0"/>
        <w:adjustRightInd w:val="0"/>
        <w:rPr>
          <w:rFonts w:asciiTheme="majorHAnsi" w:hAnsiTheme="majorHAnsi"/>
        </w:rPr>
      </w:pPr>
    </w:p>
    <w:p w14:paraId="03C29928" w14:textId="5A4DEEF4" w:rsidR="007130CA" w:rsidRDefault="007130CA" w:rsidP="007130CA">
      <w:pPr>
        <w:widowControl w:val="0"/>
        <w:tabs>
          <w:tab w:val="left" w:pos="220"/>
          <w:tab w:val="left" w:pos="720"/>
        </w:tabs>
        <w:autoSpaceDE w:val="0"/>
        <w:autoSpaceDN w:val="0"/>
        <w:adjustRightInd w:val="0"/>
        <w:rPr>
          <w:rFonts w:asciiTheme="majorHAnsi" w:hAnsiTheme="majorHAnsi"/>
        </w:rPr>
      </w:pPr>
      <w:r>
        <w:rPr>
          <w:rFonts w:asciiTheme="majorHAnsi" w:hAnsiTheme="majorHAnsi"/>
        </w:rPr>
        <w:t xml:space="preserve">For this </w:t>
      </w:r>
      <w:r w:rsidR="00566E57">
        <w:rPr>
          <w:rFonts w:asciiTheme="majorHAnsi" w:hAnsiTheme="majorHAnsi"/>
        </w:rPr>
        <w:t xml:space="preserve">last </w:t>
      </w:r>
      <w:r>
        <w:rPr>
          <w:rFonts w:asciiTheme="majorHAnsi" w:hAnsiTheme="majorHAnsi"/>
        </w:rPr>
        <w:t>step you will apply the “</w:t>
      </w:r>
      <w:r>
        <w:rPr>
          <w:rFonts w:asciiTheme="majorHAnsi" w:hAnsiTheme="majorHAnsi"/>
          <w:i/>
        </w:rPr>
        <w:t>Creating an</w:t>
      </w:r>
      <w:r w:rsidRPr="00993EEB">
        <w:rPr>
          <w:rFonts w:asciiTheme="majorHAnsi" w:hAnsiTheme="majorHAnsi"/>
          <w:i/>
        </w:rPr>
        <w:t xml:space="preserve"> Assessment Plan</w:t>
      </w:r>
      <w:r>
        <w:rPr>
          <w:rFonts w:asciiTheme="majorHAnsi" w:hAnsiTheme="majorHAnsi"/>
        </w:rPr>
        <w:t>” r</w:t>
      </w:r>
      <w:r w:rsidRPr="009D0E60">
        <w:rPr>
          <w:rFonts w:asciiTheme="majorHAnsi" w:hAnsiTheme="majorHAnsi"/>
        </w:rPr>
        <w:t>ubric</w:t>
      </w:r>
      <w:r>
        <w:rPr>
          <w:rFonts w:asciiTheme="majorHAnsi" w:hAnsiTheme="majorHAnsi"/>
        </w:rPr>
        <w:t xml:space="preserve"> to </w:t>
      </w:r>
      <w:r w:rsidR="00566E57">
        <w:rPr>
          <w:rFonts w:asciiTheme="majorHAnsi" w:hAnsiTheme="majorHAnsi"/>
        </w:rPr>
        <w:t>a colleague’s</w:t>
      </w:r>
      <w:r>
        <w:rPr>
          <w:rFonts w:asciiTheme="majorHAnsi" w:hAnsiTheme="majorHAnsi"/>
        </w:rPr>
        <w:t xml:space="preserve"> assessment plan, to </w:t>
      </w:r>
      <w:r w:rsidR="00566E57">
        <w:rPr>
          <w:rFonts w:asciiTheme="majorHAnsi" w:hAnsiTheme="majorHAnsi"/>
        </w:rPr>
        <w:t>by providing peer evaluation using the</w:t>
      </w:r>
      <w:r>
        <w:rPr>
          <w:rFonts w:asciiTheme="majorHAnsi" w:hAnsiTheme="majorHAnsi"/>
        </w:rPr>
        <w:t xml:space="preserve"> foundational</w:t>
      </w:r>
      <w:r w:rsidRPr="009D0E60">
        <w:rPr>
          <w:rFonts w:asciiTheme="majorHAnsi" w:hAnsiTheme="majorHAnsi"/>
        </w:rPr>
        <w:t xml:space="preserve"> </w:t>
      </w:r>
      <w:r>
        <w:rPr>
          <w:rFonts w:asciiTheme="majorHAnsi" w:hAnsiTheme="majorHAnsi"/>
        </w:rPr>
        <w:t>components</w:t>
      </w:r>
      <w:r w:rsidRPr="009D0E60">
        <w:rPr>
          <w:rFonts w:asciiTheme="majorHAnsi" w:hAnsiTheme="majorHAnsi"/>
        </w:rPr>
        <w:t xml:space="preserve"> of a strong assessment plan. </w:t>
      </w:r>
    </w:p>
    <w:p w14:paraId="5B7A55C4" w14:textId="77777777" w:rsidR="007130CA" w:rsidRDefault="007130CA" w:rsidP="007130CA">
      <w:pPr>
        <w:widowControl w:val="0"/>
        <w:tabs>
          <w:tab w:val="left" w:pos="220"/>
          <w:tab w:val="left" w:pos="720"/>
        </w:tabs>
        <w:autoSpaceDE w:val="0"/>
        <w:autoSpaceDN w:val="0"/>
        <w:adjustRightInd w:val="0"/>
        <w:rPr>
          <w:rFonts w:asciiTheme="majorHAnsi" w:hAnsiTheme="majorHAnsi"/>
        </w:rPr>
      </w:pPr>
    </w:p>
    <w:p w14:paraId="7F392FEB" w14:textId="4D2432E5" w:rsidR="007130CA" w:rsidRDefault="007130CA" w:rsidP="00FC0208">
      <w:pPr>
        <w:pStyle w:val="ListParagraph"/>
        <w:widowControl w:val="0"/>
        <w:numPr>
          <w:ilvl w:val="0"/>
          <w:numId w:val="6"/>
        </w:numPr>
        <w:tabs>
          <w:tab w:val="left" w:pos="220"/>
          <w:tab w:val="left" w:pos="720"/>
        </w:tabs>
        <w:autoSpaceDE w:val="0"/>
        <w:autoSpaceDN w:val="0"/>
        <w:adjustRightInd w:val="0"/>
        <w:rPr>
          <w:rFonts w:asciiTheme="majorHAnsi" w:hAnsiTheme="majorHAnsi"/>
        </w:rPr>
      </w:pPr>
      <w:r w:rsidRPr="00891C8A">
        <w:rPr>
          <w:rFonts w:asciiTheme="majorHAnsi" w:hAnsiTheme="majorHAnsi"/>
          <w:b/>
        </w:rPr>
        <w:t>Review</w:t>
      </w:r>
      <w:r>
        <w:rPr>
          <w:rFonts w:asciiTheme="majorHAnsi" w:hAnsiTheme="majorHAnsi"/>
        </w:rPr>
        <w:t xml:space="preserve"> the “</w:t>
      </w:r>
      <w:r>
        <w:rPr>
          <w:rFonts w:asciiTheme="majorHAnsi" w:hAnsiTheme="majorHAnsi"/>
          <w:i/>
        </w:rPr>
        <w:t>Creating an</w:t>
      </w:r>
      <w:r w:rsidRPr="00993EEB">
        <w:rPr>
          <w:rFonts w:asciiTheme="majorHAnsi" w:hAnsiTheme="majorHAnsi"/>
          <w:i/>
        </w:rPr>
        <w:t xml:space="preserve"> Assessment Plan</w:t>
      </w:r>
      <w:r>
        <w:rPr>
          <w:rFonts w:asciiTheme="majorHAnsi" w:hAnsiTheme="majorHAnsi"/>
        </w:rPr>
        <w:t>” r</w:t>
      </w:r>
      <w:r w:rsidRPr="009D0E60">
        <w:rPr>
          <w:rFonts w:asciiTheme="majorHAnsi" w:hAnsiTheme="majorHAnsi"/>
        </w:rPr>
        <w:t>ubric</w:t>
      </w:r>
      <w:r>
        <w:rPr>
          <w:rFonts w:asciiTheme="majorHAnsi" w:hAnsiTheme="majorHAnsi"/>
        </w:rPr>
        <w:t xml:space="preserve"> located on page </w:t>
      </w:r>
      <w:r w:rsidR="00566E57">
        <w:rPr>
          <w:rFonts w:asciiTheme="majorHAnsi" w:hAnsiTheme="majorHAnsi"/>
        </w:rPr>
        <w:t>4</w:t>
      </w:r>
      <w:r w:rsidR="003125B2">
        <w:rPr>
          <w:rFonts w:asciiTheme="majorHAnsi" w:hAnsiTheme="majorHAnsi"/>
        </w:rPr>
        <w:t>7</w:t>
      </w:r>
      <w:r>
        <w:rPr>
          <w:rFonts w:asciiTheme="majorHAnsi" w:hAnsiTheme="majorHAnsi"/>
        </w:rPr>
        <w:t>.</w:t>
      </w:r>
    </w:p>
    <w:p w14:paraId="4FF043E7" w14:textId="0F26F509" w:rsidR="007130CA" w:rsidRDefault="007130CA" w:rsidP="00891C8A">
      <w:pPr>
        <w:pStyle w:val="ListParagraph"/>
        <w:widowControl w:val="0"/>
        <w:tabs>
          <w:tab w:val="left" w:pos="220"/>
          <w:tab w:val="left" w:pos="720"/>
        </w:tabs>
        <w:autoSpaceDE w:val="0"/>
        <w:autoSpaceDN w:val="0"/>
        <w:adjustRightInd w:val="0"/>
        <w:ind w:left="360"/>
        <w:rPr>
          <w:rFonts w:asciiTheme="majorHAnsi" w:hAnsiTheme="majorHAnsi"/>
        </w:rPr>
      </w:pPr>
    </w:p>
    <w:p w14:paraId="4F69E6BC" w14:textId="122F1052" w:rsidR="007130CA" w:rsidRDefault="007130CA" w:rsidP="00891C8A">
      <w:pPr>
        <w:pStyle w:val="ListParagraph"/>
        <w:widowControl w:val="0"/>
        <w:numPr>
          <w:ilvl w:val="0"/>
          <w:numId w:val="1"/>
        </w:numPr>
        <w:tabs>
          <w:tab w:val="left" w:pos="220"/>
          <w:tab w:val="left" w:pos="720"/>
        </w:tabs>
        <w:autoSpaceDE w:val="0"/>
        <w:autoSpaceDN w:val="0"/>
        <w:adjustRightInd w:val="0"/>
        <w:spacing w:line="276" w:lineRule="auto"/>
        <w:rPr>
          <w:rFonts w:asciiTheme="majorHAnsi" w:hAnsiTheme="majorHAnsi"/>
        </w:rPr>
      </w:pPr>
      <w:r>
        <w:rPr>
          <w:rFonts w:asciiTheme="majorHAnsi" w:hAnsiTheme="majorHAnsi"/>
        </w:rPr>
        <w:t>Program outcomes</w:t>
      </w:r>
    </w:p>
    <w:p w14:paraId="2CC590C4" w14:textId="77777777" w:rsidR="007130CA" w:rsidRDefault="007130CA" w:rsidP="00891C8A">
      <w:pPr>
        <w:pStyle w:val="ListParagraph"/>
        <w:widowControl w:val="0"/>
        <w:numPr>
          <w:ilvl w:val="0"/>
          <w:numId w:val="1"/>
        </w:numPr>
        <w:tabs>
          <w:tab w:val="left" w:pos="220"/>
          <w:tab w:val="left" w:pos="720"/>
        </w:tabs>
        <w:autoSpaceDE w:val="0"/>
        <w:autoSpaceDN w:val="0"/>
        <w:adjustRightInd w:val="0"/>
        <w:spacing w:line="276" w:lineRule="auto"/>
        <w:rPr>
          <w:rFonts w:asciiTheme="majorHAnsi" w:hAnsiTheme="majorHAnsi"/>
        </w:rPr>
      </w:pPr>
      <w:r>
        <w:rPr>
          <w:rFonts w:asciiTheme="majorHAnsi" w:hAnsiTheme="majorHAnsi"/>
        </w:rPr>
        <w:t>A curriculum/program map</w:t>
      </w:r>
    </w:p>
    <w:p w14:paraId="324F7A35" w14:textId="6D6F2568" w:rsidR="007130CA" w:rsidRDefault="00C94165" w:rsidP="00891C8A">
      <w:pPr>
        <w:pStyle w:val="ListParagraph"/>
        <w:widowControl w:val="0"/>
        <w:numPr>
          <w:ilvl w:val="0"/>
          <w:numId w:val="1"/>
        </w:numPr>
        <w:tabs>
          <w:tab w:val="left" w:pos="220"/>
          <w:tab w:val="left" w:pos="720"/>
        </w:tabs>
        <w:autoSpaceDE w:val="0"/>
        <w:autoSpaceDN w:val="0"/>
        <w:adjustRightInd w:val="0"/>
        <w:spacing w:line="276" w:lineRule="auto"/>
        <w:rPr>
          <w:rFonts w:asciiTheme="majorHAnsi" w:hAnsiTheme="majorHAnsi"/>
        </w:rPr>
      </w:pPr>
      <w:r>
        <w:rPr>
          <w:rFonts w:asciiTheme="majorHAnsi" w:hAnsiTheme="majorHAnsi"/>
          <w:noProof/>
        </w:rPr>
        <w:drawing>
          <wp:anchor distT="0" distB="0" distL="114300" distR="114300" simplePos="0" relativeHeight="251880448" behindDoc="0" locked="0" layoutInCell="1" allowOverlap="1" wp14:anchorId="4194A30E" wp14:editId="2CA876E8">
            <wp:simplePos x="0" y="0"/>
            <wp:positionH relativeFrom="column">
              <wp:posOffset>2529840</wp:posOffset>
            </wp:positionH>
            <wp:positionV relativeFrom="paragraph">
              <wp:posOffset>29845</wp:posOffset>
            </wp:positionV>
            <wp:extent cx="3512185" cy="4229100"/>
            <wp:effectExtent l="0" t="0" r="0" b="12700"/>
            <wp:wrapTight wrapText="bothSides">
              <wp:wrapPolygon edited="0">
                <wp:start x="0" y="0"/>
                <wp:lineTo x="0" y="21535"/>
                <wp:lineTo x="21401" y="21535"/>
                <wp:lineTo x="21401" y="0"/>
                <wp:lineTo x="0" y="0"/>
              </wp:wrapPolygon>
            </wp:wrapTight>
            <wp:docPr id="2" name="Picture 2" descr="Macintosh HD:Users:laurahturner:Desktop:Screen Shot 2013-07-16 at 4.03.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hturner:Desktop:Screen Shot 2013-07-16 at 4.03.12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2185"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0CA">
        <w:rPr>
          <w:rFonts w:asciiTheme="majorHAnsi" w:hAnsiTheme="majorHAnsi"/>
        </w:rPr>
        <w:t>Assessment method/measures</w:t>
      </w:r>
    </w:p>
    <w:p w14:paraId="2E101647" w14:textId="77777777" w:rsidR="007130CA" w:rsidRDefault="007130CA" w:rsidP="00891C8A">
      <w:pPr>
        <w:pStyle w:val="ListParagraph"/>
        <w:widowControl w:val="0"/>
        <w:numPr>
          <w:ilvl w:val="0"/>
          <w:numId w:val="1"/>
        </w:numPr>
        <w:tabs>
          <w:tab w:val="left" w:pos="220"/>
          <w:tab w:val="left" w:pos="720"/>
        </w:tabs>
        <w:autoSpaceDE w:val="0"/>
        <w:autoSpaceDN w:val="0"/>
        <w:adjustRightInd w:val="0"/>
        <w:spacing w:line="276" w:lineRule="auto"/>
        <w:rPr>
          <w:rFonts w:asciiTheme="majorHAnsi" w:hAnsiTheme="majorHAnsi"/>
        </w:rPr>
      </w:pPr>
      <w:r>
        <w:rPr>
          <w:rFonts w:asciiTheme="majorHAnsi" w:hAnsiTheme="majorHAnsi"/>
        </w:rPr>
        <w:t>An assessment infrastructure</w:t>
      </w:r>
    </w:p>
    <w:p w14:paraId="3A335F29" w14:textId="3C33D7A5" w:rsidR="007130CA" w:rsidRDefault="007130CA" w:rsidP="00891C8A">
      <w:pPr>
        <w:pStyle w:val="ListParagraph"/>
        <w:widowControl w:val="0"/>
        <w:numPr>
          <w:ilvl w:val="0"/>
          <w:numId w:val="1"/>
        </w:numPr>
        <w:tabs>
          <w:tab w:val="left" w:pos="220"/>
          <w:tab w:val="left" w:pos="720"/>
        </w:tabs>
        <w:autoSpaceDE w:val="0"/>
        <w:autoSpaceDN w:val="0"/>
        <w:adjustRightInd w:val="0"/>
        <w:spacing w:line="276" w:lineRule="auto"/>
        <w:rPr>
          <w:rFonts w:asciiTheme="majorHAnsi" w:hAnsiTheme="majorHAnsi"/>
        </w:rPr>
      </w:pPr>
      <w:r>
        <w:rPr>
          <w:rFonts w:asciiTheme="majorHAnsi" w:hAnsiTheme="majorHAnsi"/>
        </w:rPr>
        <w:t>Assessment findings</w:t>
      </w:r>
    </w:p>
    <w:p w14:paraId="5FD678AA" w14:textId="649307C0" w:rsidR="007130CA" w:rsidRDefault="007130CA" w:rsidP="00891C8A">
      <w:pPr>
        <w:pStyle w:val="ListParagraph"/>
        <w:widowControl w:val="0"/>
        <w:numPr>
          <w:ilvl w:val="0"/>
          <w:numId w:val="1"/>
        </w:numPr>
        <w:tabs>
          <w:tab w:val="left" w:pos="220"/>
          <w:tab w:val="left" w:pos="720"/>
        </w:tabs>
        <w:autoSpaceDE w:val="0"/>
        <w:autoSpaceDN w:val="0"/>
        <w:adjustRightInd w:val="0"/>
        <w:spacing w:line="276" w:lineRule="auto"/>
        <w:rPr>
          <w:rFonts w:asciiTheme="majorHAnsi" w:hAnsiTheme="majorHAnsi"/>
        </w:rPr>
      </w:pPr>
      <w:r>
        <w:rPr>
          <w:rFonts w:asciiTheme="majorHAnsi" w:hAnsiTheme="majorHAnsi"/>
        </w:rPr>
        <w:t>Use of findings</w:t>
      </w:r>
    </w:p>
    <w:p w14:paraId="4B0428B6" w14:textId="248A6C72" w:rsidR="007130CA" w:rsidRPr="00707B40" w:rsidRDefault="007130CA" w:rsidP="007130CA">
      <w:pPr>
        <w:widowControl w:val="0"/>
        <w:tabs>
          <w:tab w:val="left" w:pos="220"/>
          <w:tab w:val="left" w:pos="720"/>
        </w:tabs>
        <w:autoSpaceDE w:val="0"/>
        <w:autoSpaceDN w:val="0"/>
        <w:adjustRightInd w:val="0"/>
        <w:spacing w:line="360" w:lineRule="auto"/>
        <w:rPr>
          <w:rFonts w:asciiTheme="majorHAnsi" w:hAnsiTheme="majorHAnsi"/>
        </w:rPr>
        <w:sectPr w:rsidR="007130CA" w:rsidRPr="00707B40" w:rsidSect="00692AEC">
          <w:headerReference w:type="even" r:id="rId40"/>
          <w:headerReference w:type="default" r:id="rId41"/>
          <w:headerReference w:type="first" r:id="rId42"/>
          <w:pgSz w:w="12240" w:h="15840"/>
          <w:pgMar w:top="1440" w:right="1440" w:bottom="1440" w:left="1440" w:header="720" w:footer="720" w:gutter="0"/>
          <w:cols w:space="720"/>
          <w:docGrid w:linePitch="360"/>
        </w:sectPr>
      </w:pPr>
    </w:p>
    <w:p w14:paraId="799ABBBC" w14:textId="77777777" w:rsidR="007130CA" w:rsidRPr="00891C8A" w:rsidRDefault="007130CA" w:rsidP="007130CA">
      <w:pPr>
        <w:ind w:left="720"/>
        <w:rPr>
          <w:rFonts w:asciiTheme="majorHAnsi" w:hAnsiTheme="majorHAnsi"/>
          <w:noProof/>
        </w:rPr>
      </w:pPr>
      <w:r w:rsidRPr="00891C8A">
        <w:rPr>
          <w:rFonts w:asciiTheme="majorHAnsi" w:hAnsiTheme="majorHAnsi"/>
          <w:noProof/>
        </w:rPr>
        <w:lastRenderedPageBreak/>
        <w:t>Creating An Assessment Plan Rubric</w:t>
      </w:r>
    </w:p>
    <w:p w14:paraId="40211189" w14:textId="77777777" w:rsidR="007130CA" w:rsidRDefault="007130CA" w:rsidP="007130CA"/>
    <w:tbl>
      <w:tblPr>
        <w:tblW w:w="10260" w:type="dxa"/>
        <w:tblInd w:w="828" w:type="dxa"/>
        <w:tblLayout w:type="fixed"/>
        <w:tblLook w:val="04A0" w:firstRow="1" w:lastRow="0" w:firstColumn="1" w:lastColumn="0" w:noHBand="0" w:noVBand="1"/>
      </w:tblPr>
      <w:tblGrid>
        <w:gridCol w:w="1530"/>
        <w:gridCol w:w="1648"/>
        <w:gridCol w:w="2042"/>
        <w:gridCol w:w="2160"/>
        <w:gridCol w:w="2880"/>
      </w:tblGrid>
      <w:tr w:rsidR="007130CA" w:rsidRPr="00D910B3" w14:paraId="3DEB6904" w14:textId="77777777">
        <w:trPr>
          <w:trHeight w:val="240"/>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A8085" w14:textId="77777777" w:rsidR="007130CA" w:rsidRPr="004D7533" w:rsidRDefault="007130CA" w:rsidP="004D7533">
            <w:pPr>
              <w:rPr>
                <w:rFonts w:ascii="Calibri" w:eastAsia="Times New Roman" w:hAnsi="Calibri"/>
                <w:color w:val="000000"/>
                <w:sz w:val="22"/>
                <w:szCs w:val="22"/>
              </w:rPr>
            </w:pPr>
            <w:r w:rsidRPr="004D7533">
              <w:rPr>
                <w:rFonts w:ascii="Calibri" w:eastAsia="Times New Roman" w:hAnsi="Calibri"/>
                <w:color w:val="000000"/>
                <w:sz w:val="22"/>
                <w:szCs w:val="22"/>
              </w:rPr>
              <w:t> </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5B1160A8" w14:textId="35B704B6" w:rsidR="007130CA" w:rsidRPr="004D7533" w:rsidRDefault="007130CA" w:rsidP="001F3B5C">
            <w:pPr>
              <w:jc w:val="center"/>
              <w:rPr>
                <w:rFonts w:ascii="Calibri" w:eastAsia="Times New Roman" w:hAnsi="Calibri"/>
                <w:b/>
                <w:bCs/>
                <w:i/>
                <w:iCs/>
                <w:color w:val="000000"/>
                <w:sz w:val="22"/>
                <w:szCs w:val="22"/>
              </w:rPr>
            </w:pPr>
            <w:r w:rsidRPr="004D7533">
              <w:rPr>
                <w:rFonts w:ascii="Calibri" w:eastAsia="Times New Roman" w:hAnsi="Calibri"/>
                <w:b/>
                <w:bCs/>
                <w:i/>
                <w:iCs/>
                <w:color w:val="000000"/>
                <w:sz w:val="22"/>
                <w:szCs w:val="22"/>
              </w:rPr>
              <w:t xml:space="preserve">1. </w:t>
            </w:r>
            <w:r w:rsidR="001F3B5C">
              <w:rPr>
                <w:rFonts w:ascii="Calibri" w:eastAsia="Times New Roman" w:hAnsi="Calibri"/>
                <w:b/>
                <w:bCs/>
                <w:i/>
                <w:iCs/>
                <w:color w:val="000000"/>
                <w:sz w:val="22"/>
                <w:szCs w:val="22"/>
              </w:rPr>
              <w:t>Emerging</w:t>
            </w:r>
          </w:p>
        </w:tc>
        <w:tc>
          <w:tcPr>
            <w:tcW w:w="2042" w:type="dxa"/>
            <w:tcBorders>
              <w:top w:val="single" w:sz="4" w:space="0" w:color="auto"/>
              <w:left w:val="nil"/>
              <w:bottom w:val="single" w:sz="4" w:space="0" w:color="auto"/>
              <w:right w:val="single" w:sz="4" w:space="0" w:color="auto"/>
            </w:tcBorders>
            <w:shd w:val="clear" w:color="auto" w:fill="auto"/>
            <w:noWrap/>
            <w:vAlign w:val="center"/>
          </w:tcPr>
          <w:p w14:paraId="44B5EDEA" w14:textId="53B46548" w:rsidR="007130CA" w:rsidRPr="004D7533" w:rsidRDefault="007130CA" w:rsidP="001F3B5C">
            <w:pPr>
              <w:jc w:val="center"/>
              <w:rPr>
                <w:rFonts w:ascii="Calibri" w:eastAsia="Times New Roman" w:hAnsi="Calibri"/>
                <w:b/>
                <w:bCs/>
                <w:i/>
                <w:iCs/>
                <w:color w:val="000000"/>
                <w:sz w:val="22"/>
                <w:szCs w:val="22"/>
              </w:rPr>
            </w:pPr>
            <w:r w:rsidRPr="004D7533">
              <w:rPr>
                <w:rFonts w:ascii="Calibri" w:eastAsia="Times New Roman" w:hAnsi="Calibri"/>
                <w:b/>
                <w:bCs/>
                <w:i/>
                <w:iCs/>
                <w:color w:val="000000"/>
                <w:sz w:val="22"/>
                <w:szCs w:val="22"/>
              </w:rPr>
              <w:t xml:space="preserve">2. </w:t>
            </w:r>
            <w:r w:rsidR="001F3B5C">
              <w:rPr>
                <w:rFonts w:ascii="Calibri" w:eastAsia="Times New Roman" w:hAnsi="Calibri"/>
                <w:b/>
                <w:bCs/>
                <w:i/>
                <w:iCs/>
                <w:color w:val="000000"/>
                <w:sz w:val="22"/>
                <w:szCs w:val="22"/>
              </w:rPr>
              <w:t>Developed</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1274FE88" w14:textId="2F1AB693" w:rsidR="007130CA" w:rsidRPr="001F3B5C" w:rsidRDefault="007130CA" w:rsidP="001F3B5C">
            <w:pPr>
              <w:jc w:val="center"/>
              <w:rPr>
                <w:rFonts w:ascii="Calibri" w:eastAsia="Times New Roman" w:hAnsi="Calibri"/>
                <w:b/>
                <w:bCs/>
                <w:i/>
                <w:iCs/>
                <w:caps/>
                <w:color w:val="000000"/>
                <w:sz w:val="22"/>
                <w:szCs w:val="22"/>
              </w:rPr>
            </w:pPr>
            <w:r w:rsidRPr="004D7533">
              <w:rPr>
                <w:rFonts w:ascii="Calibri" w:eastAsia="Times New Roman" w:hAnsi="Calibri"/>
                <w:b/>
                <w:bCs/>
                <w:i/>
                <w:iCs/>
                <w:color w:val="000000"/>
                <w:sz w:val="22"/>
                <w:szCs w:val="22"/>
              </w:rPr>
              <w:t xml:space="preserve">3. </w:t>
            </w:r>
            <w:r w:rsidR="001F3B5C">
              <w:rPr>
                <w:rFonts w:ascii="Calibri" w:eastAsia="Times New Roman" w:hAnsi="Calibri"/>
                <w:b/>
                <w:bCs/>
                <w:i/>
                <w:iCs/>
                <w:color w:val="000000"/>
                <w:sz w:val="22"/>
                <w:szCs w:val="22"/>
              </w:rPr>
              <w:t>Achieved</w:t>
            </w:r>
          </w:p>
        </w:tc>
        <w:tc>
          <w:tcPr>
            <w:tcW w:w="2880" w:type="dxa"/>
            <w:tcBorders>
              <w:top w:val="single" w:sz="4" w:space="0" w:color="auto"/>
              <w:left w:val="nil"/>
              <w:bottom w:val="single" w:sz="4" w:space="0" w:color="auto"/>
              <w:right w:val="single" w:sz="4" w:space="0" w:color="auto"/>
            </w:tcBorders>
            <w:shd w:val="clear" w:color="auto" w:fill="auto"/>
            <w:vAlign w:val="center"/>
          </w:tcPr>
          <w:p w14:paraId="2D5556B0" w14:textId="77777777" w:rsidR="007130CA" w:rsidRPr="004D7533" w:rsidRDefault="007130CA" w:rsidP="004D7533">
            <w:pPr>
              <w:jc w:val="center"/>
              <w:rPr>
                <w:rFonts w:ascii="Calibri" w:eastAsia="Times New Roman" w:hAnsi="Calibri"/>
                <w:b/>
                <w:bCs/>
                <w:i/>
                <w:iCs/>
                <w:color w:val="000000"/>
                <w:sz w:val="22"/>
                <w:szCs w:val="22"/>
              </w:rPr>
            </w:pPr>
            <w:r w:rsidRPr="004D7533">
              <w:rPr>
                <w:rFonts w:ascii="Calibri" w:eastAsia="Times New Roman" w:hAnsi="Calibri"/>
                <w:b/>
                <w:bCs/>
                <w:i/>
                <w:iCs/>
                <w:color w:val="000000"/>
                <w:sz w:val="22"/>
                <w:szCs w:val="22"/>
              </w:rPr>
              <w:t>4. Full circle assessment</w:t>
            </w:r>
          </w:p>
        </w:tc>
      </w:tr>
      <w:tr w:rsidR="007130CA" w:rsidRPr="00D910B3" w14:paraId="208E8C41" w14:textId="77777777">
        <w:trPr>
          <w:trHeight w:val="1020"/>
        </w:trPr>
        <w:tc>
          <w:tcPr>
            <w:tcW w:w="1530" w:type="dxa"/>
            <w:tcBorders>
              <w:top w:val="nil"/>
              <w:left w:val="single" w:sz="4" w:space="0" w:color="auto"/>
              <w:bottom w:val="single" w:sz="4" w:space="0" w:color="auto"/>
              <w:right w:val="single" w:sz="4" w:space="0" w:color="auto"/>
            </w:tcBorders>
            <w:shd w:val="clear" w:color="auto" w:fill="auto"/>
            <w:vAlign w:val="center"/>
          </w:tcPr>
          <w:p w14:paraId="0B289872" w14:textId="77777777" w:rsidR="007130CA" w:rsidRPr="004D7533" w:rsidRDefault="007130CA" w:rsidP="004D7533">
            <w:pPr>
              <w:rPr>
                <w:rFonts w:ascii="Calibri" w:eastAsia="Times New Roman" w:hAnsi="Calibri"/>
                <w:b/>
                <w:bCs/>
                <w:color w:val="000000"/>
                <w:sz w:val="22"/>
                <w:szCs w:val="22"/>
              </w:rPr>
            </w:pPr>
            <w:r w:rsidRPr="004D7533">
              <w:rPr>
                <w:rFonts w:ascii="Calibri" w:eastAsia="Times New Roman" w:hAnsi="Calibri"/>
                <w:b/>
                <w:bCs/>
                <w:color w:val="000000"/>
                <w:sz w:val="22"/>
                <w:szCs w:val="22"/>
              </w:rPr>
              <w:t>Program Outcomes</w:t>
            </w:r>
          </w:p>
        </w:tc>
        <w:tc>
          <w:tcPr>
            <w:tcW w:w="1648" w:type="dxa"/>
            <w:tcBorders>
              <w:top w:val="nil"/>
              <w:left w:val="nil"/>
              <w:bottom w:val="single" w:sz="4" w:space="0" w:color="auto"/>
              <w:right w:val="single" w:sz="4" w:space="0" w:color="auto"/>
            </w:tcBorders>
            <w:shd w:val="clear" w:color="auto" w:fill="auto"/>
            <w:vAlign w:val="center"/>
          </w:tcPr>
          <w:p w14:paraId="2F6D06A9"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Program outcomes are vague and not measurable.</w:t>
            </w:r>
          </w:p>
        </w:tc>
        <w:tc>
          <w:tcPr>
            <w:tcW w:w="2042" w:type="dxa"/>
            <w:tcBorders>
              <w:top w:val="nil"/>
              <w:left w:val="nil"/>
              <w:bottom w:val="single" w:sz="4" w:space="0" w:color="auto"/>
              <w:right w:val="single" w:sz="4" w:space="0" w:color="auto"/>
            </w:tcBorders>
            <w:shd w:val="clear" w:color="auto" w:fill="auto"/>
            <w:vAlign w:val="center"/>
          </w:tcPr>
          <w:p w14:paraId="04A5528C"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Program outcomes are vague, measurability questionable.</w:t>
            </w:r>
          </w:p>
        </w:tc>
        <w:tc>
          <w:tcPr>
            <w:tcW w:w="2160" w:type="dxa"/>
            <w:tcBorders>
              <w:top w:val="nil"/>
              <w:left w:val="nil"/>
              <w:bottom w:val="single" w:sz="4" w:space="0" w:color="auto"/>
              <w:right w:val="single" w:sz="4" w:space="0" w:color="auto"/>
            </w:tcBorders>
            <w:shd w:val="clear" w:color="auto" w:fill="auto"/>
            <w:vAlign w:val="center"/>
          </w:tcPr>
          <w:p w14:paraId="555C6D78"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Program outcomes are specific, detailed and measurable.</w:t>
            </w:r>
          </w:p>
        </w:tc>
        <w:tc>
          <w:tcPr>
            <w:tcW w:w="2880" w:type="dxa"/>
            <w:tcBorders>
              <w:top w:val="nil"/>
              <w:left w:val="nil"/>
              <w:bottom w:val="single" w:sz="4" w:space="0" w:color="auto"/>
              <w:right w:val="single" w:sz="4" w:space="0" w:color="auto"/>
            </w:tcBorders>
            <w:shd w:val="clear" w:color="auto" w:fill="auto"/>
            <w:vAlign w:val="center"/>
          </w:tcPr>
          <w:p w14:paraId="55E07FAA" w14:textId="55E504A0"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POs are specific, measurable and align with institutional goals and national standards.</w:t>
            </w:r>
          </w:p>
        </w:tc>
      </w:tr>
      <w:tr w:rsidR="007130CA" w:rsidRPr="00D910B3" w14:paraId="1602D9E7" w14:textId="77777777">
        <w:trPr>
          <w:trHeight w:val="2123"/>
        </w:trPr>
        <w:tc>
          <w:tcPr>
            <w:tcW w:w="1530" w:type="dxa"/>
            <w:tcBorders>
              <w:top w:val="nil"/>
              <w:left w:val="single" w:sz="4" w:space="0" w:color="auto"/>
              <w:bottom w:val="single" w:sz="4" w:space="0" w:color="auto"/>
              <w:right w:val="single" w:sz="4" w:space="0" w:color="auto"/>
            </w:tcBorders>
            <w:shd w:val="clear" w:color="auto" w:fill="auto"/>
            <w:vAlign w:val="center"/>
          </w:tcPr>
          <w:p w14:paraId="17A757E2" w14:textId="77777777" w:rsidR="007130CA" w:rsidRPr="004D7533" w:rsidRDefault="007130CA" w:rsidP="004D7533">
            <w:pPr>
              <w:rPr>
                <w:rFonts w:ascii="Calibri" w:eastAsia="Times New Roman" w:hAnsi="Calibri"/>
                <w:b/>
                <w:bCs/>
                <w:color w:val="000000"/>
                <w:sz w:val="22"/>
                <w:szCs w:val="22"/>
              </w:rPr>
            </w:pPr>
            <w:r w:rsidRPr="004D7533">
              <w:rPr>
                <w:rFonts w:ascii="Calibri" w:eastAsia="Times New Roman" w:hAnsi="Calibri"/>
                <w:b/>
                <w:bCs/>
                <w:color w:val="000000"/>
                <w:sz w:val="22"/>
                <w:szCs w:val="22"/>
              </w:rPr>
              <w:t>Curriculum/ Program Map</w:t>
            </w:r>
          </w:p>
        </w:tc>
        <w:tc>
          <w:tcPr>
            <w:tcW w:w="1648" w:type="dxa"/>
            <w:tcBorders>
              <w:top w:val="nil"/>
              <w:left w:val="nil"/>
              <w:bottom w:val="single" w:sz="4" w:space="0" w:color="auto"/>
              <w:right w:val="single" w:sz="4" w:space="0" w:color="auto"/>
            </w:tcBorders>
            <w:shd w:val="clear" w:color="auto" w:fill="auto"/>
            <w:vAlign w:val="center"/>
          </w:tcPr>
          <w:p w14:paraId="09E32A68"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 xml:space="preserve">Courses or program experiences listed but no links to </w:t>
            </w:r>
            <w:proofErr w:type="spellStart"/>
            <w:r w:rsidRPr="004D7533">
              <w:rPr>
                <w:rFonts w:ascii="Calibri" w:eastAsia="Times New Roman" w:hAnsi="Calibri"/>
                <w:color w:val="000000"/>
                <w:sz w:val="20"/>
                <w:szCs w:val="20"/>
              </w:rPr>
              <w:t>POs.</w:t>
            </w:r>
            <w:proofErr w:type="spellEnd"/>
          </w:p>
        </w:tc>
        <w:tc>
          <w:tcPr>
            <w:tcW w:w="2042" w:type="dxa"/>
            <w:tcBorders>
              <w:top w:val="nil"/>
              <w:left w:val="nil"/>
              <w:bottom w:val="single" w:sz="4" w:space="0" w:color="auto"/>
              <w:right w:val="single" w:sz="4" w:space="0" w:color="auto"/>
            </w:tcBorders>
            <w:shd w:val="clear" w:color="auto" w:fill="auto"/>
            <w:vAlign w:val="center"/>
          </w:tcPr>
          <w:p w14:paraId="6ADE9F30" w14:textId="77777777" w:rsidR="007130CA" w:rsidRPr="004D7533" w:rsidRDefault="007130CA" w:rsidP="005878D9">
            <w:pPr>
              <w:rPr>
                <w:rFonts w:ascii="Calibri" w:eastAsia="Times New Roman" w:hAnsi="Calibri"/>
                <w:color w:val="000000"/>
                <w:sz w:val="20"/>
                <w:szCs w:val="20"/>
              </w:rPr>
            </w:pPr>
            <w:r w:rsidRPr="004D7533">
              <w:rPr>
                <w:rFonts w:ascii="Calibri" w:eastAsia="Times New Roman" w:hAnsi="Calibri"/>
                <w:color w:val="000000"/>
                <w:sz w:val="20"/>
                <w:szCs w:val="20"/>
              </w:rPr>
              <w:t>Courses listed and, when appropriately linked to POs, no clear levels of learning defined.</w:t>
            </w:r>
          </w:p>
        </w:tc>
        <w:tc>
          <w:tcPr>
            <w:tcW w:w="2160" w:type="dxa"/>
            <w:tcBorders>
              <w:top w:val="nil"/>
              <w:left w:val="nil"/>
              <w:bottom w:val="single" w:sz="4" w:space="0" w:color="auto"/>
              <w:right w:val="single" w:sz="4" w:space="0" w:color="auto"/>
            </w:tcBorders>
            <w:shd w:val="clear" w:color="auto" w:fill="auto"/>
            <w:vAlign w:val="center"/>
          </w:tcPr>
          <w:p w14:paraId="798DD23F" w14:textId="4049058F" w:rsidR="007130CA" w:rsidRPr="004D7533" w:rsidRDefault="007130CA" w:rsidP="00E32E8D">
            <w:pPr>
              <w:rPr>
                <w:rFonts w:ascii="Calibri" w:eastAsia="Times New Roman" w:hAnsi="Calibri"/>
                <w:color w:val="000000"/>
                <w:sz w:val="20"/>
                <w:szCs w:val="20"/>
              </w:rPr>
            </w:pPr>
            <w:r>
              <w:rPr>
                <w:rFonts w:ascii="Calibri" w:eastAsia="Times New Roman" w:hAnsi="Calibri"/>
                <w:color w:val="000000"/>
                <w:sz w:val="20"/>
                <w:szCs w:val="20"/>
              </w:rPr>
              <w:t xml:space="preserve">Courses listed and </w:t>
            </w:r>
            <w:r w:rsidRPr="004D7533">
              <w:rPr>
                <w:rFonts w:ascii="Calibri" w:eastAsia="Times New Roman" w:hAnsi="Calibri"/>
                <w:color w:val="000000"/>
                <w:sz w:val="20"/>
                <w:szCs w:val="20"/>
              </w:rPr>
              <w:t>appropriately linked to POs, clear levels of learning defin</w:t>
            </w:r>
            <w:r>
              <w:rPr>
                <w:rFonts w:ascii="Calibri" w:eastAsia="Times New Roman" w:hAnsi="Calibri"/>
                <w:color w:val="000000"/>
                <w:sz w:val="20"/>
                <w:szCs w:val="20"/>
              </w:rPr>
              <w:t>ed for some POs at all levels (</w:t>
            </w:r>
            <w:r w:rsidR="00FA7EBB">
              <w:rPr>
                <w:rFonts w:ascii="Calibri" w:eastAsia="Times New Roman" w:hAnsi="Calibri"/>
                <w:color w:val="000000"/>
                <w:sz w:val="20"/>
                <w:szCs w:val="20"/>
              </w:rPr>
              <w:t>Emerging</w:t>
            </w:r>
            <w:r w:rsidR="00FA7EBB" w:rsidRPr="004D7533">
              <w:rPr>
                <w:rFonts w:ascii="Calibri" w:eastAsia="Times New Roman" w:hAnsi="Calibri"/>
                <w:color w:val="000000"/>
                <w:sz w:val="20"/>
                <w:szCs w:val="20"/>
              </w:rPr>
              <w:t xml:space="preserve">, </w:t>
            </w:r>
            <w:r w:rsidR="00FA7EBB">
              <w:rPr>
                <w:rFonts w:ascii="Calibri" w:eastAsia="Times New Roman" w:hAnsi="Calibri"/>
                <w:color w:val="000000"/>
                <w:sz w:val="20"/>
                <w:szCs w:val="20"/>
              </w:rPr>
              <w:t>Developed</w:t>
            </w:r>
            <w:r w:rsidR="00FA7EBB" w:rsidRPr="004D7533">
              <w:rPr>
                <w:rFonts w:ascii="Calibri" w:eastAsia="Times New Roman" w:hAnsi="Calibri"/>
                <w:color w:val="000000"/>
                <w:sz w:val="20"/>
                <w:szCs w:val="20"/>
              </w:rPr>
              <w:t xml:space="preserve">, </w:t>
            </w:r>
            <w:r w:rsidR="00FA7EBB">
              <w:rPr>
                <w:rFonts w:ascii="Calibri" w:eastAsia="Times New Roman" w:hAnsi="Calibri"/>
                <w:color w:val="000000"/>
                <w:sz w:val="20"/>
                <w:szCs w:val="20"/>
              </w:rPr>
              <w:t>Achieved</w:t>
            </w:r>
            <w:r w:rsidRPr="004D7533">
              <w:rPr>
                <w:rFonts w:ascii="Calibri" w:eastAsia="Times New Roman" w:hAnsi="Calibri"/>
                <w:color w:val="000000"/>
                <w:sz w:val="20"/>
                <w:szCs w:val="20"/>
              </w:rPr>
              <w:t>) where appropriate.</w:t>
            </w:r>
          </w:p>
        </w:tc>
        <w:tc>
          <w:tcPr>
            <w:tcW w:w="2880" w:type="dxa"/>
            <w:tcBorders>
              <w:top w:val="nil"/>
              <w:left w:val="nil"/>
              <w:bottom w:val="single" w:sz="4" w:space="0" w:color="auto"/>
              <w:right w:val="single" w:sz="4" w:space="0" w:color="auto"/>
            </w:tcBorders>
            <w:shd w:val="clear" w:color="auto" w:fill="auto"/>
            <w:vAlign w:val="center"/>
          </w:tcPr>
          <w:p w14:paraId="50C7A49C" w14:textId="4B6D44AE" w:rsidR="007130CA" w:rsidRPr="004D7533" w:rsidRDefault="007130CA" w:rsidP="00FA7EBB">
            <w:pPr>
              <w:rPr>
                <w:rFonts w:ascii="Calibri" w:eastAsia="Times New Roman" w:hAnsi="Calibri"/>
                <w:color w:val="000000"/>
                <w:sz w:val="20"/>
                <w:szCs w:val="20"/>
              </w:rPr>
            </w:pPr>
            <w:r w:rsidRPr="004D7533">
              <w:rPr>
                <w:rFonts w:ascii="Calibri" w:eastAsia="Times New Roman" w:hAnsi="Calibri"/>
                <w:color w:val="000000"/>
                <w:sz w:val="20"/>
                <w:szCs w:val="20"/>
              </w:rPr>
              <w:t>Courses listed and linked to POs, clear levels of learning defined for POs at all levels (</w:t>
            </w:r>
            <w:r w:rsidR="00FA7EBB">
              <w:rPr>
                <w:rFonts w:ascii="Calibri" w:eastAsia="Times New Roman" w:hAnsi="Calibri"/>
                <w:color w:val="000000"/>
                <w:sz w:val="20"/>
                <w:szCs w:val="20"/>
              </w:rPr>
              <w:t>Emerging</w:t>
            </w:r>
            <w:r w:rsidRPr="004D7533">
              <w:rPr>
                <w:rFonts w:ascii="Calibri" w:eastAsia="Times New Roman" w:hAnsi="Calibri"/>
                <w:color w:val="000000"/>
                <w:sz w:val="20"/>
                <w:szCs w:val="20"/>
              </w:rPr>
              <w:t xml:space="preserve">, </w:t>
            </w:r>
            <w:r>
              <w:rPr>
                <w:rFonts w:ascii="Calibri" w:eastAsia="Times New Roman" w:hAnsi="Calibri"/>
                <w:color w:val="000000"/>
                <w:sz w:val="20"/>
                <w:szCs w:val="20"/>
              </w:rPr>
              <w:t>Developed</w:t>
            </w:r>
            <w:r w:rsidRPr="004D7533">
              <w:rPr>
                <w:rFonts w:ascii="Calibri" w:eastAsia="Times New Roman" w:hAnsi="Calibri"/>
                <w:color w:val="000000"/>
                <w:sz w:val="20"/>
                <w:szCs w:val="20"/>
              </w:rPr>
              <w:t xml:space="preserve">, </w:t>
            </w:r>
            <w:r w:rsidR="00FA7EBB">
              <w:rPr>
                <w:rFonts w:ascii="Calibri" w:eastAsia="Times New Roman" w:hAnsi="Calibri"/>
                <w:color w:val="000000"/>
                <w:sz w:val="20"/>
                <w:szCs w:val="20"/>
              </w:rPr>
              <w:t>Achieved</w:t>
            </w:r>
            <w:r w:rsidRPr="004D7533">
              <w:rPr>
                <w:rFonts w:ascii="Calibri" w:eastAsia="Times New Roman" w:hAnsi="Calibri"/>
                <w:color w:val="000000"/>
                <w:sz w:val="20"/>
                <w:szCs w:val="20"/>
              </w:rPr>
              <w:t xml:space="preserve">) </w:t>
            </w:r>
            <w:r>
              <w:rPr>
                <w:rFonts w:ascii="Calibri" w:eastAsia="Times New Roman" w:hAnsi="Calibri"/>
                <w:color w:val="000000"/>
                <w:sz w:val="20"/>
                <w:szCs w:val="20"/>
              </w:rPr>
              <w:t>c</w:t>
            </w:r>
            <w:r w:rsidRPr="004D7533">
              <w:rPr>
                <w:rFonts w:ascii="Calibri" w:eastAsia="Times New Roman" w:hAnsi="Calibri"/>
                <w:color w:val="000000"/>
                <w:sz w:val="20"/>
                <w:szCs w:val="20"/>
              </w:rPr>
              <w:t>learly defined curriculum map, levels designated.</w:t>
            </w:r>
          </w:p>
        </w:tc>
      </w:tr>
      <w:tr w:rsidR="007130CA" w:rsidRPr="00D910B3" w14:paraId="5C44BA84" w14:textId="77777777">
        <w:trPr>
          <w:trHeight w:val="2540"/>
        </w:trPr>
        <w:tc>
          <w:tcPr>
            <w:tcW w:w="1530" w:type="dxa"/>
            <w:tcBorders>
              <w:top w:val="nil"/>
              <w:left w:val="single" w:sz="4" w:space="0" w:color="auto"/>
              <w:bottom w:val="single" w:sz="4" w:space="0" w:color="auto"/>
              <w:right w:val="single" w:sz="4" w:space="0" w:color="auto"/>
            </w:tcBorders>
            <w:shd w:val="clear" w:color="auto" w:fill="auto"/>
            <w:vAlign w:val="center"/>
          </w:tcPr>
          <w:p w14:paraId="066E359C" w14:textId="77777777" w:rsidR="007130CA" w:rsidRPr="004D7533" w:rsidRDefault="007130CA" w:rsidP="004D7533">
            <w:pPr>
              <w:rPr>
                <w:rFonts w:ascii="Calibri" w:eastAsia="Times New Roman" w:hAnsi="Calibri"/>
                <w:b/>
                <w:bCs/>
                <w:color w:val="000000"/>
                <w:sz w:val="22"/>
                <w:szCs w:val="22"/>
              </w:rPr>
            </w:pPr>
            <w:r w:rsidRPr="004D7533">
              <w:rPr>
                <w:rFonts w:ascii="Calibri" w:eastAsia="Times New Roman" w:hAnsi="Calibri"/>
                <w:b/>
                <w:bCs/>
                <w:color w:val="000000"/>
                <w:sz w:val="22"/>
                <w:szCs w:val="22"/>
              </w:rPr>
              <w:t>Methods/ Measures/</w:t>
            </w:r>
            <w:r>
              <w:rPr>
                <w:rFonts w:ascii="Calibri" w:eastAsia="Times New Roman" w:hAnsi="Calibri"/>
                <w:b/>
                <w:bCs/>
                <w:color w:val="000000"/>
                <w:sz w:val="22"/>
                <w:szCs w:val="22"/>
              </w:rPr>
              <w:br/>
            </w:r>
            <w:r w:rsidRPr="004D7533">
              <w:rPr>
                <w:rFonts w:ascii="Calibri" w:eastAsia="Times New Roman" w:hAnsi="Calibri"/>
                <w:b/>
                <w:bCs/>
                <w:color w:val="000000"/>
                <w:sz w:val="22"/>
                <w:szCs w:val="22"/>
              </w:rPr>
              <w:t>Evaluation Criteria</w:t>
            </w:r>
          </w:p>
        </w:tc>
        <w:tc>
          <w:tcPr>
            <w:tcW w:w="1648" w:type="dxa"/>
            <w:tcBorders>
              <w:top w:val="nil"/>
              <w:left w:val="nil"/>
              <w:bottom w:val="single" w:sz="4" w:space="0" w:color="auto"/>
              <w:right w:val="single" w:sz="4" w:space="0" w:color="auto"/>
            </w:tcBorders>
            <w:shd w:val="clear" w:color="auto" w:fill="auto"/>
            <w:vAlign w:val="center"/>
          </w:tcPr>
          <w:p w14:paraId="4D0B481C" w14:textId="0E07955C" w:rsidR="007130CA" w:rsidRPr="004D7533" w:rsidRDefault="007130CA" w:rsidP="001F15B9">
            <w:pPr>
              <w:rPr>
                <w:rFonts w:ascii="Calibri" w:eastAsia="Times New Roman" w:hAnsi="Calibri"/>
                <w:color w:val="000000"/>
                <w:sz w:val="20"/>
                <w:szCs w:val="20"/>
              </w:rPr>
            </w:pPr>
            <w:r w:rsidRPr="004D7533">
              <w:rPr>
                <w:rFonts w:ascii="Calibri" w:eastAsia="Times New Roman" w:hAnsi="Calibri"/>
                <w:color w:val="000000"/>
                <w:sz w:val="20"/>
                <w:szCs w:val="20"/>
              </w:rPr>
              <w:t xml:space="preserve">Methods, measures, listed, but vague and not linked to specific </w:t>
            </w:r>
            <w:proofErr w:type="spellStart"/>
            <w:r w:rsidRPr="004D7533">
              <w:rPr>
                <w:rFonts w:ascii="Calibri" w:eastAsia="Times New Roman" w:hAnsi="Calibri"/>
                <w:color w:val="000000"/>
                <w:sz w:val="20"/>
                <w:szCs w:val="20"/>
              </w:rPr>
              <w:t>POs.</w:t>
            </w:r>
            <w:proofErr w:type="spellEnd"/>
            <w:r>
              <w:rPr>
                <w:rFonts w:ascii="Calibri" w:eastAsia="Times New Roman" w:hAnsi="Calibri"/>
                <w:color w:val="000000"/>
                <w:sz w:val="20"/>
                <w:szCs w:val="20"/>
              </w:rPr>
              <w:t xml:space="preserve"> No faculty peer review* identified.</w:t>
            </w:r>
          </w:p>
        </w:tc>
        <w:tc>
          <w:tcPr>
            <w:tcW w:w="2042" w:type="dxa"/>
            <w:tcBorders>
              <w:top w:val="nil"/>
              <w:left w:val="nil"/>
              <w:bottom w:val="single" w:sz="4" w:space="0" w:color="auto"/>
              <w:right w:val="single" w:sz="4" w:space="0" w:color="auto"/>
            </w:tcBorders>
            <w:shd w:val="clear" w:color="auto" w:fill="auto"/>
            <w:vAlign w:val="center"/>
          </w:tcPr>
          <w:p w14:paraId="44DA3AFB" w14:textId="740F67A2" w:rsidR="007130CA" w:rsidRPr="004D7533" w:rsidRDefault="007130CA" w:rsidP="001F15B9">
            <w:pPr>
              <w:rPr>
                <w:rFonts w:ascii="Calibri" w:eastAsia="Times New Roman" w:hAnsi="Calibri"/>
                <w:color w:val="000000"/>
                <w:sz w:val="20"/>
                <w:szCs w:val="20"/>
              </w:rPr>
            </w:pPr>
            <w:r w:rsidRPr="004D7533">
              <w:rPr>
                <w:rFonts w:ascii="Calibri" w:eastAsia="Times New Roman" w:hAnsi="Calibri"/>
                <w:color w:val="000000"/>
                <w:sz w:val="20"/>
                <w:szCs w:val="20"/>
              </w:rPr>
              <w:t xml:space="preserve">Methods, measures, listed and linked to specific POs, only indirect measures used, using primarily surveys and </w:t>
            </w:r>
            <w:proofErr w:type="gramStart"/>
            <w:r w:rsidRPr="004D7533">
              <w:rPr>
                <w:rFonts w:ascii="Calibri" w:eastAsia="Times New Roman" w:hAnsi="Calibri"/>
                <w:color w:val="000000"/>
                <w:sz w:val="20"/>
                <w:szCs w:val="20"/>
              </w:rPr>
              <w:t>self reports</w:t>
            </w:r>
            <w:proofErr w:type="gramEnd"/>
            <w:r w:rsidRPr="004D7533">
              <w:rPr>
                <w:rFonts w:ascii="Calibri" w:eastAsia="Times New Roman" w:hAnsi="Calibri"/>
                <w:color w:val="000000"/>
                <w:sz w:val="20"/>
                <w:szCs w:val="20"/>
              </w:rPr>
              <w:t>.</w:t>
            </w:r>
            <w:r>
              <w:rPr>
                <w:rFonts w:ascii="Calibri" w:eastAsia="Times New Roman" w:hAnsi="Calibri"/>
                <w:color w:val="000000"/>
                <w:sz w:val="20"/>
                <w:szCs w:val="20"/>
              </w:rPr>
              <w:t xml:space="preserve"> No faculty peer review* identified.</w:t>
            </w:r>
          </w:p>
        </w:tc>
        <w:tc>
          <w:tcPr>
            <w:tcW w:w="2160" w:type="dxa"/>
            <w:tcBorders>
              <w:top w:val="nil"/>
              <w:left w:val="nil"/>
              <w:bottom w:val="single" w:sz="4" w:space="0" w:color="auto"/>
              <w:right w:val="single" w:sz="4" w:space="0" w:color="auto"/>
            </w:tcBorders>
            <w:shd w:val="clear" w:color="auto" w:fill="auto"/>
            <w:vAlign w:val="center"/>
          </w:tcPr>
          <w:p w14:paraId="03157CBD" w14:textId="1FA12CDD" w:rsidR="007130CA" w:rsidRPr="004D7533" w:rsidRDefault="007130CA" w:rsidP="001F15B9">
            <w:pPr>
              <w:rPr>
                <w:rFonts w:ascii="Calibri" w:eastAsia="Times New Roman" w:hAnsi="Calibri"/>
                <w:color w:val="000000"/>
                <w:sz w:val="20"/>
                <w:szCs w:val="20"/>
              </w:rPr>
            </w:pPr>
            <w:r w:rsidRPr="004D7533">
              <w:rPr>
                <w:rFonts w:ascii="Calibri" w:eastAsia="Times New Roman" w:hAnsi="Calibri"/>
                <w:color w:val="000000"/>
                <w:sz w:val="20"/>
                <w:szCs w:val="20"/>
              </w:rPr>
              <w:t xml:space="preserve">Multiple methods, measures, evaluation criteria used and linked to specific </w:t>
            </w:r>
            <w:proofErr w:type="spellStart"/>
            <w:r w:rsidRPr="004D7533">
              <w:rPr>
                <w:rFonts w:ascii="Calibri" w:eastAsia="Times New Roman" w:hAnsi="Calibri"/>
                <w:color w:val="000000"/>
                <w:sz w:val="20"/>
                <w:szCs w:val="20"/>
              </w:rPr>
              <w:t>POs.</w:t>
            </w:r>
            <w:proofErr w:type="spellEnd"/>
            <w:r w:rsidRPr="004D7533">
              <w:rPr>
                <w:rFonts w:ascii="Calibri" w:eastAsia="Times New Roman" w:hAnsi="Calibri"/>
                <w:color w:val="000000"/>
                <w:sz w:val="20"/>
                <w:szCs w:val="20"/>
              </w:rPr>
              <w:t xml:space="preserve"> Assessment</w:t>
            </w:r>
            <w:r>
              <w:rPr>
                <w:rFonts w:ascii="Calibri" w:eastAsia="Times New Roman" w:hAnsi="Calibri"/>
                <w:color w:val="000000"/>
                <w:sz w:val="20"/>
                <w:szCs w:val="20"/>
              </w:rPr>
              <w:t xml:space="preserve"> only at one level of learning. Indirect and </w:t>
            </w:r>
            <w:r w:rsidRPr="004D7533">
              <w:rPr>
                <w:rFonts w:ascii="Calibri" w:eastAsia="Times New Roman" w:hAnsi="Calibri"/>
                <w:color w:val="000000"/>
                <w:sz w:val="20"/>
                <w:szCs w:val="20"/>
              </w:rPr>
              <w:t>direct methods used.</w:t>
            </w:r>
            <w:r>
              <w:rPr>
                <w:rFonts w:ascii="Calibri" w:eastAsia="Times New Roman" w:hAnsi="Calibri"/>
                <w:color w:val="000000"/>
                <w:sz w:val="20"/>
                <w:szCs w:val="20"/>
              </w:rPr>
              <w:t xml:space="preserve"> Faculty peer review* component weakly identified.</w:t>
            </w:r>
          </w:p>
        </w:tc>
        <w:tc>
          <w:tcPr>
            <w:tcW w:w="2880" w:type="dxa"/>
            <w:tcBorders>
              <w:top w:val="nil"/>
              <w:left w:val="nil"/>
              <w:bottom w:val="single" w:sz="4" w:space="0" w:color="auto"/>
              <w:right w:val="single" w:sz="4" w:space="0" w:color="auto"/>
            </w:tcBorders>
            <w:shd w:val="clear" w:color="auto" w:fill="auto"/>
            <w:vAlign w:val="center"/>
          </w:tcPr>
          <w:p w14:paraId="6A5F120F" w14:textId="0542F075" w:rsidR="007130CA" w:rsidRPr="004D7533" w:rsidRDefault="007130CA" w:rsidP="001F15B9">
            <w:pPr>
              <w:rPr>
                <w:rFonts w:ascii="Calibri" w:eastAsia="Times New Roman" w:hAnsi="Calibri"/>
                <w:color w:val="000000"/>
                <w:sz w:val="20"/>
                <w:szCs w:val="20"/>
              </w:rPr>
            </w:pPr>
            <w:r w:rsidRPr="004D7533">
              <w:rPr>
                <w:rFonts w:ascii="Calibri" w:eastAsia="Times New Roman" w:hAnsi="Calibri"/>
                <w:color w:val="000000"/>
                <w:sz w:val="20"/>
                <w:szCs w:val="20"/>
              </w:rPr>
              <w:t>Methods, mea</w:t>
            </w:r>
            <w:r>
              <w:rPr>
                <w:rFonts w:ascii="Calibri" w:eastAsia="Times New Roman" w:hAnsi="Calibri"/>
                <w:color w:val="000000"/>
                <w:sz w:val="20"/>
                <w:szCs w:val="20"/>
              </w:rPr>
              <w:t>sures, and evaluation criteria explained and linked to</w:t>
            </w:r>
            <w:r w:rsidRPr="004D7533">
              <w:rPr>
                <w:rFonts w:ascii="Calibri" w:eastAsia="Times New Roman" w:hAnsi="Calibri"/>
                <w:color w:val="000000"/>
                <w:sz w:val="20"/>
                <w:szCs w:val="20"/>
              </w:rPr>
              <w:t xml:space="preserve"> </w:t>
            </w:r>
            <w:proofErr w:type="spellStart"/>
            <w:r w:rsidRPr="004D7533">
              <w:rPr>
                <w:rFonts w:ascii="Calibri" w:eastAsia="Times New Roman" w:hAnsi="Calibri"/>
                <w:color w:val="000000"/>
                <w:sz w:val="20"/>
                <w:szCs w:val="20"/>
              </w:rPr>
              <w:t>POs</w:t>
            </w:r>
            <w:r>
              <w:rPr>
                <w:rFonts w:ascii="Calibri" w:eastAsia="Times New Roman" w:hAnsi="Calibri"/>
                <w:color w:val="000000"/>
                <w:sz w:val="20"/>
                <w:szCs w:val="20"/>
              </w:rPr>
              <w:t>.</w:t>
            </w:r>
            <w:proofErr w:type="spellEnd"/>
            <w:r w:rsidRPr="004D7533">
              <w:rPr>
                <w:rFonts w:ascii="Calibri" w:eastAsia="Times New Roman" w:hAnsi="Calibri"/>
                <w:color w:val="000000"/>
                <w:sz w:val="20"/>
                <w:szCs w:val="20"/>
              </w:rPr>
              <w:t xml:space="preserve"> Assessment performed at all levels (</w:t>
            </w:r>
            <w:r w:rsidR="00FA7EBB">
              <w:rPr>
                <w:rFonts w:ascii="Calibri" w:eastAsia="Times New Roman" w:hAnsi="Calibri"/>
                <w:color w:val="000000"/>
                <w:sz w:val="20"/>
                <w:szCs w:val="20"/>
              </w:rPr>
              <w:t>Emerging</w:t>
            </w:r>
            <w:r w:rsidR="00FA7EBB" w:rsidRPr="004D7533">
              <w:rPr>
                <w:rFonts w:ascii="Calibri" w:eastAsia="Times New Roman" w:hAnsi="Calibri"/>
                <w:color w:val="000000"/>
                <w:sz w:val="20"/>
                <w:szCs w:val="20"/>
              </w:rPr>
              <w:t xml:space="preserve">, </w:t>
            </w:r>
            <w:r w:rsidR="00FA7EBB">
              <w:rPr>
                <w:rFonts w:ascii="Calibri" w:eastAsia="Times New Roman" w:hAnsi="Calibri"/>
                <w:color w:val="000000"/>
                <w:sz w:val="20"/>
                <w:szCs w:val="20"/>
              </w:rPr>
              <w:t>Developed</w:t>
            </w:r>
            <w:r w:rsidR="00FA7EBB" w:rsidRPr="004D7533">
              <w:rPr>
                <w:rFonts w:ascii="Calibri" w:eastAsia="Times New Roman" w:hAnsi="Calibri"/>
                <w:color w:val="000000"/>
                <w:sz w:val="20"/>
                <w:szCs w:val="20"/>
              </w:rPr>
              <w:t xml:space="preserve">, </w:t>
            </w:r>
            <w:r w:rsidR="00FA7EBB">
              <w:rPr>
                <w:rFonts w:ascii="Calibri" w:eastAsia="Times New Roman" w:hAnsi="Calibri"/>
                <w:color w:val="000000"/>
                <w:sz w:val="20"/>
                <w:szCs w:val="20"/>
              </w:rPr>
              <w:t>Achieved</w:t>
            </w:r>
            <w:r w:rsidRPr="004D7533">
              <w:rPr>
                <w:rFonts w:ascii="Calibri" w:eastAsia="Times New Roman" w:hAnsi="Calibri"/>
                <w:color w:val="000000"/>
                <w:sz w:val="20"/>
                <w:szCs w:val="20"/>
              </w:rPr>
              <w:t>)</w:t>
            </w:r>
            <w:r>
              <w:rPr>
                <w:rFonts w:ascii="Calibri" w:eastAsia="Times New Roman" w:hAnsi="Calibri"/>
                <w:color w:val="000000"/>
                <w:sz w:val="20"/>
                <w:szCs w:val="20"/>
              </w:rPr>
              <w:t>.</w:t>
            </w:r>
            <w:r w:rsidRPr="004D7533">
              <w:rPr>
                <w:rFonts w:ascii="Calibri" w:eastAsia="Times New Roman" w:hAnsi="Calibri"/>
                <w:color w:val="000000"/>
                <w:sz w:val="20"/>
                <w:szCs w:val="20"/>
              </w:rPr>
              <w:t xml:space="preserve"> Authentic performance-based direct and indirect methods used</w:t>
            </w:r>
            <w:r>
              <w:rPr>
                <w:rFonts w:ascii="Calibri" w:eastAsia="Times New Roman" w:hAnsi="Calibri"/>
                <w:color w:val="000000"/>
                <w:sz w:val="20"/>
                <w:szCs w:val="20"/>
              </w:rPr>
              <w:t>, incl. strong faculty peer review* component</w:t>
            </w:r>
            <w:r w:rsidRPr="004D7533">
              <w:rPr>
                <w:rFonts w:ascii="Calibri" w:eastAsia="Times New Roman" w:hAnsi="Calibri"/>
                <w:color w:val="000000"/>
                <w:sz w:val="20"/>
                <w:szCs w:val="20"/>
              </w:rPr>
              <w:t>.</w:t>
            </w:r>
          </w:p>
        </w:tc>
      </w:tr>
      <w:tr w:rsidR="007130CA" w:rsidRPr="00D910B3" w14:paraId="1E6806A2" w14:textId="77777777">
        <w:trPr>
          <w:trHeight w:val="2060"/>
        </w:trPr>
        <w:tc>
          <w:tcPr>
            <w:tcW w:w="1530" w:type="dxa"/>
            <w:tcBorders>
              <w:top w:val="nil"/>
              <w:left w:val="single" w:sz="4" w:space="0" w:color="auto"/>
              <w:bottom w:val="single" w:sz="4" w:space="0" w:color="auto"/>
              <w:right w:val="single" w:sz="4" w:space="0" w:color="auto"/>
            </w:tcBorders>
            <w:shd w:val="clear" w:color="auto" w:fill="auto"/>
            <w:vAlign w:val="center"/>
          </w:tcPr>
          <w:p w14:paraId="53B44E77" w14:textId="77777777" w:rsidR="007130CA" w:rsidRPr="004D7533" w:rsidRDefault="007130CA" w:rsidP="004D7533">
            <w:pPr>
              <w:rPr>
                <w:rFonts w:ascii="Calibri" w:eastAsia="Times New Roman" w:hAnsi="Calibri"/>
                <w:b/>
                <w:bCs/>
                <w:color w:val="000000"/>
                <w:sz w:val="22"/>
                <w:szCs w:val="22"/>
              </w:rPr>
            </w:pPr>
            <w:r w:rsidRPr="004D7533">
              <w:rPr>
                <w:rFonts w:ascii="Calibri" w:eastAsia="Times New Roman" w:hAnsi="Calibri"/>
                <w:b/>
                <w:bCs/>
                <w:color w:val="000000"/>
                <w:sz w:val="22"/>
                <w:szCs w:val="22"/>
              </w:rPr>
              <w:t>Assessment Infrastructure</w:t>
            </w:r>
          </w:p>
        </w:tc>
        <w:tc>
          <w:tcPr>
            <w:tcW w:w="1648" w:type="dxa"/>
            <w:tcBorders>
              <w:top w:val="nil"/>
              <w:left w:val="nil"/>
              <w:bottom w:val="single" w:sz="4" w:space="0" w:color="auto"/>
              <w:right w:val="single" w:sz="4" w:space="0" w:color="auto"/>
            </w:tcBorders>
            <w:shd w:val="clear" w:color="auto" w:fill="auto"/>
            <w:vAlign w:val="center"/>
          </w:tcPr>
          <w:p w14:paraId="47331661"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Core working groups of faculty emerging. Possible uses for technology identified.</w:t>
            </w:r>
          </w:p>
        </w:tc>
        <w:tc>
          <w:tcPr>
            <w:tcW w:w="2042" w:type="dxa"/>
            <w:tcBorders>
              <w:top w:val="nil"/>
              <w:left w:val="nil"/>
              <w:bottom w:val="single" w:sz="4" w:space="0" w:color="auto"/>
              <w:right w:val="single" w:sz="4" w:space="0" w:color="auto"/>
            </w:tcBorders>
            <w:shd w:val="clear" w:color="auto" w:fill="auto"/>
            <w:vAlign w:val="center"/>
          </w:tcPr>
          <w:p w14:paraId="0DEE5757"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Identified faculty committee with administrative support. Technology used to manage data.</w:t>
            </w:r>
          </w:p>
        </w:tc>
        <w:tc>
          <w:tcPr>
            <w:tcW w:w="2160" w:type="dxa"/>
            <w:tcBorders>
              <w:top w:val="nil"/>
              <w:left w:val="nil"/>
              <w:bottom w:val="single" w:sz="4" w:space="0" w:color="auto"/>
              <w:right w:val="single" w:sz="4" w:space="0" w:color="auto"/>
            </w:tcBorders>
            <w:shd w:val="clear" w:color="auto" w:fill="auto"/>
            <w:vAlign w:val="center"/>
          </w:tcPr>
          <w:p w14:paraId="0B995EC1" w14:textId="77777777" w:rsidR="007130CA" w:rsidRPr="004D7533" w:rsidRDefault="007130CA" w:rsidP="003829BC">
            <w:pPr>
              <w:rPr>
                <w:rFonts w:ascii="Calibri" w:eastAsia="Times New Roman" w:hAnsi="Calibri"/>
                <w:color w:val="000000"/>
                <w:sz w:val="20"/>
                <w:szCs w:val="20"/>
              </w:rPr>
            </w:pPr>
            <w:r w:rsidRPr="004D7533">
              <w:rPr>
                <w:rFonts w:ascii="Calibri" w:eastAsia="Times New Roman" w:hAnsi="Calibri"/>
                <w:color w:val="000000"/>
                <w:sz w:val="20"/>
                <w:szCs w:val="20"/>
              </w:rPr>
              <w:t xml:space="preserve">Identified faculty </w:t>
            </w:r>
            <w:r>
              <w:rPr>
                <w:rFonts w:ascii="Calibri" w:eastAsia="Times New Roman" w:hAnsi="Calibri"/>
                <w:color w:val="000000"/>
                <w:sz w:val="20"/>
                <w:szCs w:val="20"/>
              </w:rPr>
              <w:t>committee actively communicating</w:t>
            </w:r>
            <w:r w:rsidRPr="004D7533">
              <w:rPr>
                <w:rFonts w:ascii="Calibri" w:eastAsia="Times New Roman" w:hAnsi="Calibri"/>
                <w:color w:val="000000"/>
                <w:sz w:val="20"/>
                <w:szCs w:val="20"/>
              </w:rPr>
              <w:t xml:space="preserve"> with progr</w:t>
            </w:r>
            <w:r>
              <w:rPr>
                <w:rFonts w:ascii="Calibri" w:eastAsia="Times New Roman" w:hAnsi="Calibri"/>
                <w:color w:val="000000"/>
                <w:sz w:val="20"/>
                <w:szCs w:val="20"/>
              </w:rPr>
              <w:t>am. Admin</w:t>
            </w:r>
            <w:r w:rsidRPr="004D7533">
              <w:rPr>
                <w:rFonts w:ascii="Calibri" w:eastAsia="Times New Roman" w:hAnsi="Calibri"/>
                <w:color w:val="000000"/>
                <w:sz w:val="20"/>
                <w:szCs w:val="20"/>
              </w:rPr>
              <w:t xml:space="preserve"> support present. </w:t>
            </w:r>
            <w:r>
              <w:rPr>
                <w:rFonts w:ascii="Calibri" w:eastAsia="Times New Roman" w:hAnsi="Calibri"/>
                <w:color w:val="000000"/>
                <w:sz w:val="20"/>
                <w:szCs w:val="20"/>
              </w:rPr>
              <w:t>Well-developed</w:t>
            </w:r>
            <w:r w:rsidRPr="004D7533">
              <w:rPr>
                <w:rFonts w:ascii="Calibri" w:eastAsia="Times New Roman" w:hAnsi="Calibri"/>
                <w:color w:val="000000"/>
                <w:sz w:val="20"/>
                <w:szCs w:val="20"/>
              </w:rPr>
              <w:br/>
              <w:t>application of technology developed.</w:t>
            </w:r>
          </w:p>
        </w:tc>
        <w:tc>
          <w:tcPr>
            <w:tcW w:w="2880" w:type="dxa"/>
            <w:tcBorders>
              <w:top w:val="nil"/>
              <w:left w:val="nil"/>
              <w:bottom w:val="single" w:sz="4" w:space="0" w:color="auto"/>
              <w:right w:val="single" w:sz="4" w:space="0" w:color="auto"/>
            </w:tcBorders>
            <w:shd w:val="clear" w:color="auto" w:fill="auto"/>
            <w:vAlign w:val="center"/>
          </w:tcPr>
          <w:p w14:paraId="15D4C3CB"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Faculty committee functioning within program, working with dept. curriculum committee, connected to college and institutional assessment efforts and goals.</w:t>
            </w:r>
          </w:p>
        </w:tc>
      </w:tr>
      <w:tr w:rsidR="007130CA" w:rsidRPr="00D910B3" w14:paraId="3E65C5A3" w14:textId="77777777" w:rsidTr="00891C8A">
        <w:trPr>
          <w:trHeight w:val="1120"/>
        </w:trPr>
        <w:tc>
          <w:tcPr>
            <w:tcW w:w="1530" w:type="dxa"/>
            <w:tcBorders>
              <w:top w:val="nil"/>
              <w:left w:val="single" w:sz="4" w:space="0" w:color="auto"/>
              <w:bottom w:val="single" w:sz="4" w:space="0" w:color="auto"/>
              <w:right w:val="single" w:sz="4" w:space="0" w:color="auto"/>
            </w:tcBorders>
            <w:shd w:val="clear" w:color="auto" w:fill="D99594" w:themeFill="accent2" w:themeFillTint="99"/>
            <w:noWrap/>
            <w:vAlign w:val="center"/>
          </w:tcPr>
          <w:p w14:paraId="17D33E0F" w14:textId="77777777" w:rsidR="007130CA" w:rsidRPr="004D7533" w:rsidRDefault="007130CA" w:rsidP="004D7533">
            <w:pPr>
              <w:rPr>
                <w:rFonts w:ascii="Calibri" w:eastAsia="Times New Roman" w:hAnsi="Calibri"/>
                <w:b/>
                <w:bCs/>
                <w:color w:val="000000"/>
                <w:sz w:val="22"/>
                <w:szCs w:val="22"/>
              </w:rPr>
            </w:pPr>
            <w:r w:rsidRPr="004D7533">
              <w:rPr>
                <w:rFonts w:ascii="Calibri" w:eastAsia="Times New Roman" w:hAnsi="Calibri"/>
                <w:b/>
                <w:bCs/>
                <w:color w:val="000000"/>
                <w:sz w:val="22"/>
                <w:szCs w:val="22"/>
              </w:rPr>
              <w:t>Findings</w:t>
            </w:r>
          </w:p>
        </w:tc>
        <w:tc>
          <w:tcPr>
            <w:tcW w:w="1648" w:type="dxa"/>
            <w:tcBorders>
              <w:top w:val="nil"/>
              <w:left w:val="nil"/>
              <w:bottom w:val="single" w:sz="4" w:space="0" w:color="auto"/>
              <w:right w:val="single" w:sz="4" w:space="0" w:color="auto"/>
            </w:tcBorders>
            <w:shd w:val="clear" w:color="auto" w:fill="D99594" w:themeFill="accent2" w:themeFillTint="99"/>
            <w:vAlign w:val="center"/>
          </w:tcPr>
          <w:p w14:paraId="1E008AAF"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Findings vague and unspecific.</w:t>
            </w:r>
          </w:p>
        </w:tc>
        <w:tc>
          <w:tcPr>
            <w:tcW w:w="2042" w:type="dxa"/>
            <w:tcBorders>
              <w:top w:val="nil"/>
              <w:left w:val="nil"/>
              <w:bottom w:val="single" w:sz="4" w:space="0" w:color="auto"/>
              <w:right w:val="single" w:sz="4" w:space="0" w:color="auto"/>
            </w:tcBorders>
            <w:shd w:val="clear" w:color="auto" w:fill="D99594" w:themeFill="accent2" w:themeFillTint="99"/>
            <w:vAlign w:val="center"/>
          </w:tcPr>
          <w:p w14:paraId="15D52F1F" w14:textId="77777777" w:rsidR="007130CA" w:rsidRPr="004D7533" w:rsidRDefault="007130CA" w:rsidP="004D7533">
            <w:pPr>
              <w:rPr>
                <w:rFonts w:ascii="Calibri" w:eastAsia="Times New Roman" w:hAnsi="Calibri"/>
                <w:color w:val="000000"/>
                <w:sz w:val="20"/>
                <w:szCs w:val="20"/>
              </w:rPr>
            </w:pPr>
            <w:r>
              <w:rPr>
                <w:rFonts w:ascii="Calibri" w:eastAsia="Times New Roman" w:hAnsi="Calibri"/>
                <w:color w:val="000000"/>
                <w:sz w:val="20"/>
                <w:szCs w:val="20"/>
              </w:rPr>
              <w:t>Findings explained, but not</w:t>
            </w:r>
            <w:r w:rsidRPr="004D7533">
              <w:rPr>
                <w:rFonts w:ascii="Calibri" w:eastAsia="Times New Roman" w:hAnsi="Calibri"/>
                <w:color w:val="000000"/>
                <w:sz w:val="20"/>
                <w:szCs w:val="20"/>
              </w:rPr>
              <w:t xml:space="preserve"> linked to </w:t>
            </w:r>
            <w:proofErr w:type="spellStart"/>
            <w:r w:rsidRPr="004D7533">
              <w:rPr>
                <w:rFonts w:ascii="Calibri" w:eastAsia="Times New Roman" w:hAnsi="Calibri"/>
                <w:color w:val="000000"/>
                <w:sz w:val="20"/>
                <w:szCs w:val="20"/>
              </w:rPr>
              <w:t>POs.</w:t>
            </w:r>
            <w:proofErr w:type="spellEnd"/>
          </w:p>
        </w:tc>
        <w:tc>
          <w:tcPr>
            <w:tcW w:w="2160" w:type="dxa"/>
            <w:tcBorders>
              <w:top w:val="nil"/>
              <w:left w:val="nil"/>
              <w:bottom w:val="single" w:sz="4" w:space="0" w:color="auto"/>
              <w:right w:val="single" w:sz="4" w:space="0" w:color="auto"/>
            </w:tcBorders>
            <w:shd w:val="clear" w:color="auto" w:fill="D99594" w:themeFill="accent2" w:themeFillTint="99"/>
            <w:vAlign w:val="center"/>
          </w:tcPr>
          <w:p w14:paraId="2E7D800B"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Finding</w:t>
            </w:r>
            <w:r>
              <w:rPr>
                <w:rFonts w:ascii="Calibri" w:eastAsia="Times New Roman" w:hAnsi="Calibri"/>
                <w:color w:val="000000"/>
                <w:sz w:val="20"/>
                <w:szCs w:val="20"/>
              </w:rPr>
              <w:t>s</w:t>
            </w:r>
            <w:r w:rsidRPr="004D7533">
              <w:rPr>
                <w:rFonts w:ascii="Calibri" w:eastAsia="Times New Roman" w:hAnsi="Calibri"/>
                <w:color w:val="000000"/>
                <w:sz w:val="20"/>
                <w:szCs w:val="20"/>
              </w:rPr>
              <w:t xml:space="preserve"> explained, collected regularly, </w:t>
            </w:r>
            <w:r>
              <w:rPr>
                <w:rFonts w:ascii="Calibri" w:eastAsia="Times New Roman" w:hAnsi="Calibri"/>
                <w:color w:val="000000"/>
                <w:sz w:val="20"/>
                <w:szCs w:val="20"/>
              </w:rPr>
              <w:t xml:space="preserve">and </w:t>
            </w:r>
            <w:r w:rsidRPr="004D7533">
              <w:rPr>
                <w:rFonts w:ascii="Calibri" w:eastAsia="Times New Roman" w:hAnsi="Calibri"/>
                <w:color w:val="000000"/>
                <w:sz w:val="20"/>
                <w:szCs w:val="20"/>
              </w:rPr>
              <w:t xml:space="preserve">linked to </w:t>
            </w:r>
            <w:proofErr w:type="spellStart"/>
            <w:r w:rsidRPr="004D7533">
              <w:rPr>
                <w:rFonts w:ascii="Calibri" w:eastAsia="Times New Roman" w:hAnsi="Calibri"/>
                <w:color w:val="000000"/>
                <w:sz w:val="20"/>
                <w:szCs w:val="20"/>
              </w:rPr>
              <w:t>POs.</w:t>
            </w:r>
            <w:proofErr w:type="spellEnd"/>
          </w:p>
        </w:tc>
        <w:tc>
          <w:tcPr>
            <w:tcW w:w="2880" w:type="dxa"/>
            <w:tcBorders>
              <w:top w:val="nil"/>
              <w:left w:val="nil"/>
              <w:bottom w:val="single" w:sz="4" w:space="0" w:color="auto"/>
              <w:right w:val="single" w:sz="4" w:space="0" w:color="auto"/>
            </w:tcBorders>
            <w:shd w:val="clear" w:color="auto" w:fill="D99594" w:themeFill="accent2" w:themeFillTint="99"/>
            <w:vAlign w:val="center"/>
          </w:tcPr>
          <w:p w14:paraId="1FA60049"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Findings for several years explained, and relationships to institutional goals and national standards identified.</w:t>
            </w:r>
          </w:p>
        </w:tc>
      </w:tr>
      <w:tr w:rsidR="007130CA" w:rsidRPr="00D910B3" w14:paraId="1FDF4194" w14:textId="77777777" w:rsidTr="00891C8A">
        <w:trPr>
          <w:trHeight w:val="2520"/>
        </w:trPr>
        <w:tc>
          <w:tcPr>
            <w:tcW w:w="1530" w:type="dxa"/>
            <w:tcBorders>
              <w:top w:val="nil"/>
              <w:left w:val="single" w:sz="4" w:space="0" w:color="auto"/>
              <w:bottom w:val="single" w:sz="4" w:space="0" w:color="auto"/>
              <w:right w:val="single" w:sz="4" w:space="0" w:color="auto"/>
            </w:tcBorders>
            <w:shd w:val="clear" w:color="auto" w:fill="D99594" w:themeFill="accent2" w:themeFillTint="99"/>
            <w:noWrap/>
            <w:vAlign w:val="center"/>
          </w:tcPr>
          <w:p w14:paraId="615BE53D" w14:textId="77777777" w:rsidR="007130CA" w:rsidRPr="004D7533" w:rsidRDefault="007130CA" w:rsidP="004D7533">
            <w:pPr>
              <w:rPr>
                <w:rFonts w:ascii="Calibri" w:eastAsia="Times New Roman" w:hAnsi="Calibri"/>
                <w:b/>
                <w:bCs/>
                <w:color w:val="000000"/>
                <w:sz w:val="22"/>
                <w:szCs w:val="22"/>
              </w:rPr>
            </w:pPr>
            <w:r w:rsidRPr="004D7533">
              <w:rPr>
                <w:rFonts w:ascii="Calibri" w:eastAsia="Times New Roman" w:hAnsi="Calibri"/>
                <w:b/>
                <w:bCs/>
                <w:color w:val="000000"/>
                <w:sz w:val="22"/>
                <w:szCs w:val="22"/>
              </w:rPr>
              <w:t>Use of findings</w:t>
            </w:r>
          </w:p>
        </w:tc>
        <w:tc>
          <w:tcPr>
            <w:tcW w:w="1648" w:type="dxa"/>
            <w:tcBorders>
              <w:top w:val="nil"/>
              <w:left w:val="nil"/>
              <w:bottom w:val="single" w:sz="4" w:space="0" w:color="auto"/>
              <w:right w:val="single" w:sz="4" w:space="0" w:color="auto"/>
            </w:tcBorders>
            <w:shd w:val="clear" w:color="auto" w:fill="D99594" w:themeFill="accent2" w:themeFillTint="99"/>
            <w:vAlign w:val="center"/>
          </w:tcPr>
          <w:p w14:paraId="1D764C00"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Findings discussed among faculty.</w:t>
            </w:r>
          </w:p>
        </w:tc>
        <w:tc>
          <w:tcPr>
            <w:tcW w:w="2042" w:type="dxa"/>
            <w:tcBorders>
              <w:top w:val="nil"/>
              <w:left w:val="nil"/>
              <w:bottom w:val="single" w:sz="4" w:space="0" w:color="auto"/>
              <w:right w:val="single" w:sz="4" w:space="0" w:color="auto"/>
            </w:tcBorders>
            <w:shd w:val="clear" w:color="auto" w:fill="D99594" w:themeFill="accent2" w:themeFillTint="99"/>
            <w:vAlign w:val="center"/>
          </w:tcPr>
          <w:p w14:paraId="5E4E529F"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Findings discussed among faculty, identification of issues discovered.</w:t>
            </w:r>
          </w:p>
        </w:tc>
        <w:tc>
          <w:tcPr>
            <w:tcW w:w="2160" w:type="dxa"/>
            <w:tcBorders>
              <w:top w:val="nil"/>
              <w:left w:val="nil"/>
              <w:bottom w:val="single" w:sz="4" w:space="0" w:color="auto"/>
              <w:right w:val="single" w:sz="4" w:space="0" w:color="auto"/>
            </w:tcBorders>
            <w:shd w:val="clear" w:color="auto" w:fill="D99594" w:themeFill="accent2" w:themeFillTint="99"/>
            <w:vAlign w:val="center"/>
          </w:tcPr>
          <w:p w14:paraId="7DC4878F" w14:textId="706C179B"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Findings discussed among faculty, identification of issues, pedagogy reviewed, and recommendations made for program improvement.</w:t>
            </w:r>
          </w:p>
        </w:tc>
        <w:tc>
          <w:tcPr>
            <w:tcW w:w="2880" w:type="dxa"/>
            <w:tcBorders>
              <w:top w:val="nil"/>
              <w:left w:val="nil"/>
              <w:bottom w:val="single" w:sz="4" w:space="0" w:color="auto"/>
              <w:right w:val="single" w:sz="4" w:space="0" w:color="auto"/>
            </w:tcBorders>
            <w:shd w:val="clear" w:color="auto" w:fill="D99594" w:themeFill="accent2" w:themeFillTint="99"/>
            <w:vAlign w:val="center"/>
          </w:tcPr>
          <w:p w14:paraId="77916511" w14:textId="77777777" w:rsidR="007130CA" w:rsidRPr="004D7533" w:rsidRDefault="007130CA" w:rsidP="004D7533">
            <w:pPr>
              <w:rPr>
                <w:rFonts w:ascii="Calibri" w:eastAsia="Times New Roman" w:hAnsi="Calibri"/>
                <w:color w:val="000000"/>
                <w:sz w:val="20"/>
                <w:szCs w:val="20"/>
              </w:rPr>
            </w:pPr>
            <w:r w:rsidRPr="004D7533">
              <w:rPr>
                <w:rFonts w:ascii="Calibri" w:eastAsia="Times New Roman" w:hAnsi="Calibri"/>
                <w:color w:val="000000"/>
                <w:sz w:val="20"/>
                <w:szCs w:val="20"/>
              </w:rPr>
              <w:t xml:space="preserve">Findings discussed among faculty, pedagogy reviewed and revised based on assessment data, changes made if warranted for program improvement. Findings for several years explained, and relationships to institutional goals and national standards identified. </w:t>
            </w:r>
          </w:p>
        </w:tc>
      </w:tr>
      <w:tr w:rsidR="007130CA" w:rsidRPr="00D910B3" w14:paraId="7C3564C7" w14:textId="77777777">
        <w:trPr>
          <w:trHeight w:val="480"/>
        </w:trPr>
        <w:tc>
          <w:tcPr>
            <w:tcW w:w="10260" w:type="dxa"/>
            <w:gridSpan w:val="5"/>
            <w:tcBorders>
              <w:top w:val="single" w:sz="4" w:space="0" w:color="auto"/>
              <w:left w:val="nil"/>
              <w:bottom w:val="nil"/>
              <w:right w:val="nil"/>
            </w:tcBorders>
            <w:shd w:val="clear" w:color="auto" w:fill="auto"/>
            <w:vAlign w:val="center"/>
          </w:tcPr>
          <w:p w14:paraId="52E37CBE" w14:textId="0B842E7D" w:rsidR="007130CA" w:rsidRPr="00067B1D" w:rsidRDefault="007130CA" w:rsidP="004D7533">
            <w:pPr>
              <w:rPr>
                <w:rFonts w:ascii="Calibri" w:eastAsia="Times New Roman" w:hAnsi="Calibri"/>
                <w:i/>
                <w:iCs/>
                <w:color w:val="000000"/>
                <w:sz w:val="18"/>
                <w:szCs w:val="18"/>
              </w:rPr>
            </w:pPr>
            <w:r w:rsidRPr="00D910B3">
              <w:rPr>
                <w:rFonts w:ascii="Calibri" w:eastAsiaTheme="minorEastAsia" w:hAnsi="Calibri" w:cs="Calibri"/>
                <w:i/>
                <w:sz w:val="18"/>
                <w:szCs w:val="18"/>
              </w:rPr>
              <w:t>*Formative evaluations of the efforts of an individual colleague, unit, school, or college with the primary purpose to address and improve teaching strategies and curricular concerns, buil</w:t>
            </w:r>
            <w:r w:rsidR="00785F9D">
              <w:rPr>
                <w:rFonts w:ascii="Calibri" w:eastAsiaTheme="minorEastAsia" w:hAnsi="Calibri" w:cs="Calibri"/>
                <w:i/>
                <w:sz w:val="18"/>
                <w:szCs w:val="18"/>
              </w:rPr>
              <w:t xml:space="preserve">d intra- and interdisciplinary </w:t>
            </w:r>
            <w:r w:rsidRPr="00D910B3">
              <w:rPr>
                <w:rFonts w:ascii="Calibri" w:eastAsiaTheme="minorEastAsia" w:hAnsi="Calibri" w:cs="Calibri"/>
                <w:i/>
                <w:sz w:val="18"/>
                <w:szCs w:val="18"/>
              </w:rPr>
              <w:t>strength and support among diverse colleagues and disciplines, and represent and showcase differing problem-solving strategies and approaches that may impact teaching, research, and service. </w:t>
            </w:r>
          </w:p>
        </w:tc>
      </w:tr>
    </w:tbl>
    <w:p w14:paraId="27682BBE" w14:textId="77777777" w:rsidR="007130CA" w:rsidRDefault="007130CA" w:rsidP="007130CA">
      <w:pPr>
        <w:ind w:left="720"/>
        <w:sectPr w:rsidR="007130CA">
          <w:pgSz w:w="12240" w:h="15840"/>
          <w:pgMar w:top="720" w:right="288" w:bottom="720" w:left="288" w:header="720" w:footer="720" w:gutter="0"/>
          <w:cols w:space="720"/>
          <w:titlePg/>
          <w:docGrid w:linePitch="360"/>
        </w:sectPr>
      </w:pPr>
    </w:p>
    <w:p w14:paraId="6262DED4" w14:textId="4F3A1D29" w:rsidR="007130CA" w:rsidRPr="007F06DC" w:rsidRDefault="007130CA" w:rsidP="006D59CF">
      <w:pPr>
        <w:jc w:val="center"/>
        <w:rPr>
          <w:rFonts w:asciiTheme="majorHAnsi" w:hAnsiTheme="majorHAnsi"/>
          <w:sz w:val="28"/>
          <w:szCs w:val="28"/>
        </w:rPr>
      </w:pPr>
      <w:r w:rsidRPr="006D59CF">
        <w:rPr>
          <w:rFonts w:asciiTheme="majorHAnsi" w:hAnsiTheme="majorHAnsi"/>
          <w:b/>
          <w:sz w:val="28"/>
          <w:szCs w:val="28"/>
        </w:rPr>
        <w:lastRenderedPageBreak/>
        <w:t xml:space="preserve">Activity </w:t>
      </w:r>
      <w:r w:rsidR="00415F6E">
        <w:rPr>
          <w:rFonts w:asciiTheme="majorHAnsi" w:hAnsiTheme="majorHAnsi"/>
          <w:b/>
          <w:sz w:val="28"/>
          <w:szCs w:val="28"/>
        </w:rPr>
        <w:t>7</w:t>
      </w:r>
      <w:r w:rsidR="00B95D01">
        <w:rPr>
          <w:rFonts w:asciiTheme="majorHAnsi" w:hAnsiTheme="majorHAnsi"/>
          <w:b/>
          <w:sz w:val="28"/>
          <w:szCs w:val="28"/>
        </w:rPr>
        <w:t>:</w:t>
      </w:r>
      <w:r w:rsidRPr="006D59CF">
        <w:rPr>
          <w:rFonts w:asciiTheme="majorHAnsi" w:hAnsiTheme="majorHAnsi"/>
          <w:b/>
          <w:sz w:val="28"/>
          <w:szCs w:val="28"/>
        </w:rPr>
        <w:t xml:space="preserve"> </w:t>
      </w:r>
      <w:r w:rsidR="003A3E52" w:rsidRPr="007F06DC">
        <w:rPr>
          <w:rFonts w:asciiTheme="majorHAnsi" w:hAnsiTheme="majorHAnsi"/>
          <w:i/>
          <w:sz w:val="28"/>
          <w:szCs w:val="28"/>
        </w:rPr>
        <w:t>Peer evaluation of draft</w:t>
      </w:r>
      <w:r w:rsidR="007F06DC" w:rsidRPr="007F06DC">
        <w:rPr>
          <w:rFonts w:asciiTheme="majorHAnsi" w:hAnsiTheme="majorHAnsi"/>
          <w:i/>
          <w:sz w:val="28"/>
          <w:szCs w:val="28"/>
        </w:rPr>
        <w:t>ed</w:t>
      </w:r>
      <w:r w:rsidR="003A3E52" w:rsidRPr="007F06DC">
        <w:rPr>
          <w:rFonts w:asciiTheme="majorHAnsi" w:hAnsiTheme="majorHAnsi"/>
          <w:i/>
          <w:sz w:val="28"/>
          <w:szCs w:val="28"/>
        </w:rPr>
        <w:t xml:space="preserve"> program assessment plan</w:t>
      </w:r>
      <w:r w:rsidR="001D087F" w:rsidRPr="007F06DC">
        <w:rPr>
          <w:rFonts w:asciiTheme="majorHAnsi" w:hAnsiTheme="majorHAnsi"/>
          <w:i/>
          <w:sz w:val="28"/>
          <w:szCs w:val="28"/>
        </w:rPr>
        <w:t xml:space="preserve"> (Continued)</w:t>
      </w:r>
      <w:r w:rsidRPr="007F06DC">
        <w:rPr>
          <w:rFonts w:asciiTheme="majorHAnsi" w:hAnsiTheme="majorHAnsi"/>
          <w:sz w:val="28"/>
          <w:szCs w:val="28"/>
        </w:rPr>
        <w:t>.</w:t>
      </w:r>
    </w:p>
    <w:p w14:paraId="060B5DCF" w14:textId="77777777" w:rsidR="007130CA" w:rsidRPr="00891C8A" w:rsidRDefault="007130CA" w:rsidP="00891C8A">
      <w:pPr>
        <w:widowControl w:val="0"/>
        <w:tabs>
          <w:tab w:val="left" w:pos="220"/>
          <w:tab w:val="left" w:pos="270"/>
        </w:tabs>
        <w:autoSpaceDE w:val="0"/>
        <w:autoSpaceDN w:val="0"/>
        <w:adjustRightInd w:val="0"/>
        <w:rPr>
          <w:rFonts w:asciiTheme="majorHAnsi" w:hAnsiTheme="majorHAnsi"/>
          <w:sz w:val="28"/>
          <w:szCs w:val="28"/>
        </w:rPr>
      </w:pPr>
    </w:p>
    <w:p w14:paraId="7D1A8C29" w14:textId="518723A1" w:rsidR="007130CA" w:rsidRDefault="007130CA" w:rsidP="00BB2DAC">
      <w:pPr>
        <w:pStyle w:val="ListParagraph"/>
        <w:widowControl w:val="0"/>
        <w:numPr>
          <w:ilvl w:val="0"/>
          <w:numId w:val="34"/>
        </w:numPr>
        <w:tabs>
          <w:tab w:val="left" w:pos="220"/>
          <w:tab w:val="left" w:pos="270"/>
        </w:tabs>
        <w:autoSpaceDE w:val="0"/>
        <w:autoSpaceDN w:val="0"/>
        <w:adjustRightInd w:val="0"/>
        <w:rPr>
          <w:rFonts w:asciiTheme="majorHAnsi" w:hAnsiTheme="majorHAnsi"/>
        </w:rPr>
      </w:pPr>
      <w:r>
        <w:rPr>
          <w:rFonts w:asciiTheme="majorHAnsi" w:hAnsiTheme="majorHAnsi"/>
        </w:rPr>
        <w:t>Apply the “</w:t>
      </w:r>
      <w:r>
        <w:rPr>
          <w:rFonts w:asciiTheme="majorHAnsi" w:hAnsiTheme="majorHAnsi"/>
          <w:i/>
        </w:rPr>
        <w:t>Creating an</w:t>
      </w:r>
      <w:r w:rsidRPr="00993EEB">
        <w:rPr>
          <w:rFonts w:asciiTheme="majorHAnsi" w:hAnsiTheme="majorHAnsi"/>
          <w:i/>
        </w:rPr>
        <w:t xml:space="preserve"> Assessment Plan</w:t>
      </w:r>
      <w:r>
        <w:rPr>
          <w:rFonts w:asciiTheme="majorHAnsi" w:hAnsiTheme="majorHAnsi"/>
        </w:rPr>
        <w:t>” r</w:t>
      </w:r>
      <w:r w:rsidRPr="009D0E60">
        <w:rPr>
          <w:rFonts w:asciiTheme="majorHAnsi" w:hAnsiTheme="majorHAnsi"/>
        </w:rPr>
        <w:t>ubric</w:t>
      </w:r>
      <w:r>
        <w:rPr>
          <w:rFonts w:asciiTheme="majorHAnsi" w:hAnsiTheme="majorHAnsi"/>
        </w:rPr>
        <w:t xml:space="preserve"> to the first four components (e.g. program outcomes, curriculum/program map, assessment methods/measures, assessment infrastructure) </w:t>
      </w:r>
      <w:r w:rsidR="00566E57">
        <w:rPr>
          <w:rFonts w:asciiTheme="majorHAnsi" w:hAnsiTheme="majorHAnsi"/>
        </w:rPr>
        <w:t>of your collogues draft assessment plan</w:t>
      </w:r>
      <w:r>
        <w:rPr>
          <w:rFonts w:asciiTheme="majorHAnsi" w:hAnsiTheme="majorHAnsi"/>
        </w:rPr>
        <w:t xml:space="preserve">. </w:t>
      </w:r>
    </w:p>
    <w:p w14:paraId="7E800969" w14:textId="77777777" w:rsidR="007130CA" w:rsidRPr="00891C8A" w:rsidRDefault="007130CA" w:rsidP="00891C8A">
      <w:pPr>
        <w:widowControl w:val="0"/>
        <w:tabs>
          <w:tab w:val="left" w:pos="220"/>
          <w:tab w:val="left" w:pos="270"/>
        </w:tabs>
        <w:autoSpaceDE w:val="0"/>
        <w:autoSpaceDN w:val="0"/>
        <w:adjustRightInd w:val="0"/>
        <w:rPr>
          <w:rFonts w:asciiTheme="majorHAnsi" w:hAnsiTheme="majorHAnsi"/>
        </w:rPr>
      </w:pPr>
    </w:p>
    <w:p w14:paraId="10F5FF8D" w14:textId="65EFA641" w:rsidR="007130CA" w:rsidRDefault="007130CA" w:rsidP="00BB2DAC">
      <w:pPr>
        <w:pStyle w:val="ListParagraph"/>
        <w:widowControl w:val="0"/>
        <w:numPr>
          <w:ilvl w:val="0"/>
          <w:numId w:val="34"/>
        </w:numPr>
        <w:tabs>
          <w:tab w:val="left" w:pos="220"/>
          <w:tab w:val="left" w:pos="270"/>
        </w:tabs>
        <w:autoSpaceDE w:val="0"/>
        <w:autoSpaceDN w:val="0"/>
        <w:adjustRightInd w:val="0"/>
        <w:ind w:left="180" w:hanging="180"/>
        <w:rPr>
          <w:rFonts w:asciiTheme="majorHAnsi" w:hAnsiTheme="majorHAnsi"/>
        </w:rPr>
      </w:pPr>
      <w:r>
        <w:rPr>
          <w:rFonts w:asciiTheme="majorHAnsi" w:hAnsiTheme="majorHAnsi"/>
        </w:rPr>
        <w:t xml:space="preserve">While applying the rubric to </w:t>
      </w:r>
      <w:r w:rsidR="00566E57">
        <w:rPr>
          <w:rFonts w:asciiTheme="majorHAnsi" w:hAnsiTheme="majorHAnsi"/>
        </w:rPr>
        <w:t>your colleague’s draft</w:t>
      </w:r>
      <w:r>
        <w:rPr>
          <w:rFonts w:asciiTheme="majorHAnsi" w:hAnsiTheme="majorHAnsi"/>
        </w:rPr>
        <w:t xml:space="preserve"> assessment plan, if you find that a category does not meet the standard of “4. Full Circle Assessment” </w:t>
      </w:r>
      <w:proofErr w:type="gramStart"/>
      <w:r>
        <w:rPr>
          <w:rFonts w:asciiTheme="majorHAnsi" w:hAnsiTheme="majorHAnsi"/>
        </w:rPr>
        <w:t>provide</w:t>
      </w:r>
      <w:proofErr w:type="gramEnd"/>
      <w:r>
        <w:rPr>
          <w:rFonts w:asciiTheme="majorHAnsi" w:hAnsiTheme="majorHAnsi"/>
        </w:rPr>
        <w:t xml:space="preserve"> recommendations to improve it? Please write the overall score and recommendations for improvements in the space below:</w:t>
      </w:r>
    </w:p>
    <w:p w14:paraId="4859882F" w14:textId="77777777" w:rsidR="007130CA" w:rsidRDefault="007130CA" w:rsidP="00891C8A">
      <w:pPr>
        <w:widowControl w:val="0"/>
        <w:tabs>
          <w:tab w:val="left" w:pos="220"/>
          <w:tab w:val="left" w:pos="270"/>
        </w:tabs>
        <w:autoSpaceDE w:val="0"/>
        <w:autoSpaceDN w:val="0"/>
        <w:adjustRightInd w:val="0"/>
        <w:rPr>
          <w:rFonts w:asciiTheme="majorHAnsi" w:hAnsiTheme="majorHAnsi"/>
        </w:rPr>
      </w:pPr>
    </w:p>
    <w:p w14:paraId="2DCA4340" w14:textId="77777777" w:rsidR="007130CA" w:rsidRPr="00891C8A" w:rsidRDefault="007130CA" w:rsidP="00891C8A">
      <w:pPr>
        <w:widowControl w:val="0"/>
        <w:tabs>
          <w:tab w:val="left" w:pos="220"/>
          <w:tab w:val="left" w:pos="270"/>
        </w:tabs>
        <w:autoSpaceDE w:val="0"/>
        <w:autoSpaceDN w:val="0"/>
        <w:adjustRightInd w:val="0"/>
        <w:rPr>
          <w:rFonts w:asciiTheme="majorHAnsi" w:hAnsiTheme="majorHAnsi"/>
          <w:b/>
        </w:rPr>
      </w:pPr>
      <w:r>
        <w:rPr>
          <w:rFonts w:asciiTheme="majorHAnsi" w:hAnsiTheme="majorHAnsi"/>
          <w:b/>
        </w:rPr>
        <w:t xml:space="preserve">Score and </w:t>
      </w:r>
      <w:r w:rsidRPr="00891C8A">
        <w:rPr>
          <w:rFonts w:asciiTheme="majorHAnsi" w:hAnsiTheme="majorHAnsi"/>
          <w:b/>
        </w:rPr>
        <w:t xml:space="preserve">Recommendations: </w:t>
      </w:r>
    </w:p>
    <w:p w14:paraId="4382AF5D" w14:textId="77777777" w:rsidR="007130CA" w:rsidRPr="00891C8A" w:rsidRDefault="007130CA" w:rsidP="00891C8A">
      <w:pPr>
        <w:widowControl w:val="0"/>
        <w:tabs>
          <w:tab w:val="left" w:pos="220"/>
          <w:tab w:val="left" w:pos="270"/>
        </w:tabs>
        <w:autoSpaceDE w:val="0"/>
        <w:autoSpaceDN w:val="0"/>
        <w:adjustRightInd w:val="0"/>
        <w:rPr>
          <w:rFonts w:asciiTheme="majorHAnsi" w:hAnsiTheme="majorHAnsi"/>
        </w:rPr>
      </w:pPr>
    </w:p>
    <w:p w14:paraId="078E56B5" w14:textId="77777777" w:rsidR="007130CA" w:rsidRPr="00534754" w:rsidRDefault="007130CA" w:rsidP="007130CA">
      <w:pPr>
        <w:widowControl w:val="0"/>
        <w:tabs>
          <w:tab w:val="left" w:pos="220"/>
          <w:tab w:val="left" w:pos="270"/>
        </w:tabs>
        <w:autoSpaceDE w:val="0"/>
        <w:autoSpaceDN w:val="0"/>
        <w:adjustRightInd w:val="0"/>
        <w:rPr>
          <w:rFonts w:asciiTheme="majorHAnsi" w:hAnsiTheme="majorHAnsi"/>
        </w:rPr>
      </w:pPr>
      <w:r w:rsidRPr="00891C8A">
        <w:rPr>
          <w:rFonts w:asciiTheme="majorHAnsi" w:hAnsiTheme="majorHAnsi"/>
        </w:rPr>
        <w:t>Program Learning Outcomes (POs):</w:t>
      </w:r>
      <w:r>
        <w:rPr>
          <w:rFonts w:asciiTheme="majorHAnsi" w:hAnsiTheme="majorHAns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A54ADC" w14:textId="77777777" w:rsidR="007130CA" w:rsidRPr="00891C8A" w:rsidRDefault="007130CA" w:rsidP="007130CA">
      <w:pPr>
        <w:rPr>
          <w:rFonts w:asciiTheme="majorHAnsi" w:hAnsiTheme="majorHAnsi"/>
          <w:bCs/>
          <w:spacing w:val="-1"/>
        </w:rPr>
      </w:pPr>
    </w:p>
    <w:p w14:paraId="2F9F53F0" w14:textId="77777777" w:rsidR="000C19D0" w:rsidRDefault="000C19D0"/>
    <w:p w14:paraId="0E63F149" w14:textId="77777777" w:rsidR="000C19D0" w:rsidRPr="009B3968" w:rsidRDefault="000C19D0" w:rsidP="000C19D0">
      <w:pPr>
        <w:widowControl w:val="0"/>
        <w:autoSpaceDE w:val="0"/>
        <w:autoSpaceDN w:val="0"/>
        <w:adjustRightInd w:val="0"/>
        <w:rPr>
          <w:rFonts w:asciiTheme="majorHAnsi" w:hAnsiTheme="majorHAnsi"/>
        </w:rPr>
      </w:pPr>
      <w:r w:rsidRPr="009B3968">
        <w:rPr>
          <w:rFonts w:asciiTheme="majorHAnsi" w:hAnsiTheme="majorHAnsi"/>
        </w:rPr>
        <w:t>It is possible to evaluate outcome measures by asking the three following questions. If faculty and chairs are able to answer, “yes” to all of three questions, it is likely that a strong set of measures has been developed</w:t>
      </w:r>
      <w:r>
        <w:rPr>
          <w:rFonts w:asciiTheme="majorHAnsi" w:hAnsiTheme="majorHAnsi"/>
        </w:rPr>
        <w:t>.</w:t>
      </w:r>
    </w:p>
    <w:p w14:paraId="2B2C41DB" w14:textId="77777777" w:rsidR="000C19D0" w:rsidRDefault="000C19D0" w:rsidP="000C19D0">
      <w:pPr>
        <w:widowControl w:val="0"/>
        <w:autoSpaceDE w:val="0"/>
        <w:autoSpaceDN w:val="0"/>
        <w:adjustRightInd w:val="0"/>
      </w:pPr>
    </w:p>
    <w:p w14:paraId="5BE73B35" w14:textId="77777777" w:rsidR="000C19D0" w:rsidRPr="00542E88" w:rsidRDefault="000C19D0" w:rsidP="00BB2DAC">
      <w:pPr>
        <w:pStyle w:val="ListParagraph"/>
        <w:widowControl w:val="0"/>
        <w:numPr>
          <w:ilvl w:val="0"/>
          <w:numId w:val="34"/>
        </w:numPr>
        <w:autoSpaceDE w:val="0"/>
        <w:autoSpaceDN w:val="0"/>
        <w:adjustRightInd w:val="0"/>
        <w:rPr>
          <w:rFonts w:asciiTheme="majorHAnsi" w:hAnsiTheme="majorHAnsi"/>
        </w:rPr>
      </w:pPr>
      <w:r w:rsidRPr="00542E88">
        <w:rPr>
          <w:rFonts w:asciiTheme="majorHAnsi" w:hAnsiTheme="majorHAnsi"/>
        </w:rPr>
        <w:t xml:space="preserve">Review your collogues drafted assessment measure proposed for evaluating each outcome </w:t>
      </w:r>
    </w:p>
    <w:p w14:paraId="50D7597D" w14:textId="77777777" w:rsidR="000C19D0" w:rsidRDefault="000C19D0" w:rsidP="000C19D0">
      <w:pPr>
        <w:widowControl w:val="0"/>
        <w:autoSpaceDE w:val="0"/>
        <w:autoSpaceDN w:val="0"/>
        <w:adjustRightInd w:val="0"/>
        <w:rPr>
          <w:rFonts w:asciiTheme="majorHAnsi" w:hAnsiTheme="majorHAnsi"/>
        </w:rPr>
      </w:pPr>
    </w:p>
    <w:p w14:paraId="7090E633" w14:textId="77777777" w:rsidR="000C19D0" w:rsidRPr="00542E88" w:rsidRDefault="000C19D0" w:rsidP="00BB2DAC">
      <w:pPr>
        <w:pStyle w:val="ListParagraph"/>
        <w:widowControl w:val="0"/>
        <w:numPr>
          <w:ilvl w:val="0"/>
          <w:numId w:val="34"/>
        </w:numPr>
        <w:autoSpaceDE w:val="0"/>
        <w:autoSpaceDN w:val="0"/>
        <w:adjustRightInd w:val="0"/>
        <w:rPr>
          <w:rFonts w:asciiTheme="majorHAnsi" w:hAnsiTheme="majorHAnsi"/>
        </w:rPr>
      </w:pPr>
      <w:r w:rsidRPr="00542E88">
        <w:rPr>
          <w:rFonts w:asciiTheme="majorHAnsi" w:hAnsiTheme="majorHAnsi"/>
        </w:rPr>
        <w:t xml:space="preserve">Answer the following questions to help provide peer feedback and recommendations to improve it? Please write recommendations for improvements in the space </w:t>
      </w:r>
      <w:r>
        <w:rPr>
          <w:rFonts w:asciiTheme="majorHAnsi" w:hAnsiTheme="majorHAnsi"/>
        </w:rPr>
        <w:t>below</w:t>
      </w:r>
      <w:r w:rsidRPr="00542E88">
        <w:rPr>
          <w:rFonts w:asciiTheme="majorHAnsi" w:hAnsiTheme="majorHAnsi"/>
        </w:rPr>
        <w:t>:</w:t>
      </w:r>
    </w:p>
    <w:p w14:paraId="01DC31E9" w14:textId="77777777" w:rsidR="000C19D0" w:rsidRDefault="000C19D0" w:rsidP="000C19D0">
      <w:pPr>
        <w:widowControl w:val="0"/>
        <w:autoSpaceDE w:val="0"/>
        <w:autoSpaceDN w:val="0"/>
        <w:adjustRightInd w:val="0"/>
        <w:rPr>
          <w:rFonts w:asciiTheme="majorHAnsi" w:hAnsiTheme="majorHAnsi"/>
        </w:rPr>
      </w:pPr>
    </w:p>
    <w:p w14:paraId="77736306" w14:textId="77777777" w:rsidR="000C19D0" w:rsidRDefault="000C19D0" w:rsidP="000C19D0">
      <w:pPr>
        <w:widowControl w:val="0"/>
        <w:autoSpaceDE w:val="0"/>
        <w:autoSpaceDN w:val="0"/>
        <w:adjustRightInd w:val="0"/>
        <w:rPr>
          <w:rFonts w:asciiTheme="majorHAnsi" w:hAnsiTheme="majorHAnsi"/>
          <w:b/>
        </w:rPr>
      </w:pPr>
      <w:r w:rsidRPr="00542E88">
        <w:rPr>
          <w:rFonts w:asciiTheme="majorHAnsi" w:hAnsiTheme="majorHAnsi"/>
          <w:b/>
        </w:rPr>
        <w:t>Does the measure provide sufficient data and information to analyze the learning outcome?</w:t>
      </w:r>
    </w:p>
    <w:p w14:paraId="20AAE3E8"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56F5F619"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34EF0D7A"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51E4C67A"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509F2942" w14:textId="77777777" w:rsidR="000C19D0" w:rsidRPr="00542E88" w:rsidRDefault="000C19D0" w:rsidP="000C19D0">
      <w:pPr>
        <w:widowControl w:val="0"/>
        <w:autoSpaceDE w:val="0"/>
        <w:autoSpaceDN w:val="0"/>
        <w:adjustRightInd w:val="0"/>
        <w:rPr>
          <w:rFonts w:asciiTheme="majorHAnsi" w:hAnsiTheme="majorHAnsi"/>
          <w:b/>
        </w:rPr>
      </w:pPr>
    </w:p>
    <w:p w14:paraId="04FEBB3F" w14:textId="77777777" w:rsidR="000C19D0" w:rsidRDefault="000C19D0" w:rsidP="000C19D0">
      <w:pPr>
        <w:widowControl w:val="0"/>
        <w:autoSpaceDE w:val="0"/>
        <w:autoSpaceDN w:val="0"/>
        <w:adjustRightInd w:val="0"/>
        <w:rPr>
          <w:rFonts w:asciiTheme="majorHAnsi" w:hAnsiTheme="majorHAnsi"/>
          <w:b/>
        </w:rPr>
      </w:pPr>
      <w:r w:rsidRPr="00542E88">
        <w:rPr>
          <w:rFonts w:asciiTheme="majorHAnsi" w:hAnsiTheme="majorHAnsi"/>
          <w:b/>
        </w:rPr>
        <w:lastRenderedPageBreak/>
        <w:t>Does the measure require a reasonable amount of work to collect?</w:t>
      </w:r>
    </w:p>
    <w:p w14:paraId="3B621370"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3C908854"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0FCAD3CA"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732B949E"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69F15FFE" w14:textId="77777777" w:rsidR="000C19D0" w:rsidRDefault="000C19D0" w:rsidP="000C19D0">
      <w:pPr>
        <w:widowControl w:val="0"/>
        <w:autoSpaceDE w:val="0"/>
        <w:autoSpaceDN w:val="0"/>
        <w:adjustRightInd w:val="0"/>
        <w:rPr>
          <w:rFonts w:asciiTheme="majorHAnsi" w:hAnsiTheme="majorHAnsi"/>
          <w:b/>
        </w:rPr>
      </w:pPr>
    </w:p>
    <w:p w14:paraId="4E883C7B" w14:textId="280AD67D" w:rsidR="000C19D0" w:rsidRPr="00542E88" w:rsidRDefault="000C19D0" w:rsidP="00BB2DAC">
      <w:pPr>
        <w:rPr>
          <w:rFonts w:asciiTheme="majorHAnsi" w:hAnsiTheme="majorHAnsi"/>
          <w:b/>
        </w:rPr>
      </w:pPr>
      <w:r w:rsidRPr="00542E88">
        <w:rPr>
          <w:rFonts w:asciiTheme="majorHAnsi" w:hAnsiTheme="majorHAnsi"/>
          <w:b/>
        </w:rPr>
        <w:t>Does the measure establish performance standards to help guide the analysis?</w:t>
      </w:r>
    </w:p>
    <w:p w14:paraId="5B85241B" w14:textId="77777777" w:rsidR="000C19D0" w:rsidRDefault="000C19D0" w:rsidP="000C19D0"/>
    <w:p w14:paraId="1DC70F74"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78A8A157"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78427C64" w14:textId="77777777" w:rsidR="000C19D0" w:rsidRDefault="000C19D0" w:rsidP="000C19D0">
      <w:pPr>
        <w:widowControl w:val="0"/>
        <w:autoSpaceDE w:val="0"/>
        <w:autoSpaceDN w:val="0"/>
        <w:adjustRightInd w:val="0"/>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w:t>
      </w:r>
    </w:p>
    <w:p w14:paraId="29AAF6D9" w14:textId="77777777" w:rsidR="000C19D0" w:rsidRDefault="000C19D0" w:rsidP="000C19D0">
      <w:pPr>
        <w:rPr>
          <w:rFonts w:asciiTheme="majorHAnsi" w:hAnsiTheme="majorHAnsi" w:cs="Arial"/>
          <w:i/>
          <w:iCs/>
          <w:color w:val="000000"/>
        </w:rPr>
      </w:pPr>
    </w:p>
    <w:p w14:paraId="1ECCB9AD" w14:textId="77777777" w:rsidR="000C19D0" w:rsidRDefault="000C19D0" w:rsidP="000C19D0">
      <w:pPr>
        <w:rPr>
          <w:rFonts w:asciiTheme="majorHAnsi" w:hAnsiTheme="majorHAnsi" w:cs="Arial"/>
          <w:i/>
          <w:iCs/>
          <w:color w:val="000000"/>
        </w:rPr>
      </w:pPr>
    </w:p>
    <w:p w14:paraId="2EFBE955" w14:textId="77777777" w:rsidR="000C19D0" w:rsidRDefault="000C19D0" w:rsidP="000C19D0">
      <w:pPr>
        <w:rPr>
          <w:rFonts w:asciiTheme="majorHAnsi" w:hAnsiTheme="majorHAnsi" w:cs="Arial"/>
          <w:i/>
          <w:iCs/>
          <w:color w:val="000000"/>
        </w:rPr>
      </w:pPr>
    </w:p>
    <w:p w14:paraId="1133204C" w14:textId="77777777" w:rsidR="000C19D0" w:rsidRDefault="000C19D0" w:rsidP="000C19D0">
      <w:pPr>
        <w:rPr>
          <w:rFonts w:asciiTheme="majorHAnsi" w:hAnsiTheme="majorHAnsi" w:cs="Arial"/>
          <w:i/>
          <w:iCs/>
          <w:color w:val="000000"/>
        </w:rPr>
      </w:pPr>
    </w:p>
    <w:p w14:paraId="716AC2D9" w14:textId="77777777" w:rsidR="000C19D0" w:rsidRDefault="000C19D0" w:rsidP="000C19D0">
      <w:pPr>
        <w:rPr>
          <w:rFonts w:asciiTheme="majorHAnsi" w:hAnsiTheme="majorHAnsi" w:cs="Arial"/>
          <w:i/>
          <w:iCs/>
          <w:color w:val="000000"/>
        </w:rPr>
      </w:pPr>
    </w:p>
    <w:p w14:paraId="27C1E45D" w14:textId="77777777" w:rsidR="000C19D0" w:rsidRDefault="000C19D0" w:rsidP="000C19D0">
      <w:pPr>
        <w:rPr>
          <w:rFonts w:asciiTheme="majorHAnsi" w:hAnsiTheme="majorHAnsi" w:cs="Arial"/>
          <w:i/>
          <w:iCs/>
          <w:color w:val="000000"/>
        </w:rPr>
      </w:pPr>
    </w:p>
    <w:p w14:paraId="54627C0E" w14:textId="77777777" w:rsidR="000C19D0" w:rsidRDefault="000C19D0" w:rsidP="000C19D0">
      <w:pPr>
        <w:rPr>
          <w:rFonts w:asciiTheme="majorHAnsi" w:hAnsiTheme="majorHAnsi" w:cs="Arial"/>
          <w:i/>
          <w:iCs/>
          <w:color w:val="000000"/>
        </w:rPr>
      </w:pPr>
    </w:p>
    <w:p w14:paraId="613E0EBC" w14:textId="77777777" w:rsidR="000C19D0" w:rsidRDefault="000C19D0" w:rsidP="000C19D0">
      <w:pPr>
        <w:rPr>
          <w:rFonts w:asciiTheme="majorHAnsi" w:hAnsiTheme="majorHAnsi" w:cs="Arial"/>
          <w:i/>
          <w:iCs/>
          <w:color w:val="000000"/>
        </w:rPr>
      </w:pPr>
    </w:p>
    <w:p w14:paraId="24C8207C" w14:textId="77777777" w:rsidR="000C19D0" w:rsidRDefault="000C19D0" w:rsidP="000C19D0">
      <w:pPr>
        <w:rPr>
          <w:rFonts w:asciiTheme="majorHAnsi" w:hAnsiTheme="majorHAnsi" w:cs="Arial"/>
          <w:i/>
          <w:iCs/>
          <w:color w:val="000000"/>
        </w:rPr>
      </w:pPr>
    </w:p>
    <w:p w14:paraId="3AA15838" w14:textId="77777777" w:rsidR="00AE3427" w:rsidRDefault="00AE3427">
      <w:pPr>
        <w:rPr>
          <w:rFonts w:asciiTheme="majorHAnsi" w:eastAsiaTheme="majorEastAsia" w:hAnsiTheme="majorHAnsi" w:cstheme="majorBidi"/>
          <w:b/>
          <w:bCs/>
          <w:sz w:val="28"/>
          <w:szCs w:val="32"/>
        </w:rPr>
      </w:pPr>
      <w:r>
        <w:br w:type="page"/>
      </w:r>
    </w:p>
    <w:p w14:paraId="6A6D9EC6" w14:textId="21E2BB40" w:rsidR="00127339" w:rsidRPr="00BF61E8" w:rsidRDefault="00127339">
      <w:pPr>
        <w:rPr>
          <w:rFonts w:ascii="Times" w:eastAsia="ＭＳ ゴシック" w:hAnsi="Times"/>
          <w:b/>
          <w:bCs/>
          <w:i/>
          <w:sz w:val="20"/>
          <w:szCs w:val="20"/>
        </w:rPr>
      </w:pPr>
      <w:r w:rsidRPr="00BF61E8">
        <w:rPr>
          <w:rFonts w:ascii="Times" w:hAnsi="Times"/>
          <w:i/>
          <w:sz w:val="20"/>
          <w:szCs w:val="20"/>
        </w:rPr>
        <w:lastRenderedPageBreak/>
        <w:br w:type="page"/>
      </w:r>
    </w:p>
    <w:p w14:paraId="4A702B45" w14:textId="77777777" w:rsidR="00153CF0" w:rsidRDefault="00153CF0">
      <w:pPr>
        <w:rPr>
          <w:rFonts w:ascii="Calibri" w:eastAsia="ＭＳ ゴシック" w:hAnsi="Calibri"/>
          <w:b/>
          <w:bCs/>
          <w:sz w:val="28"/>
          <w:szCs w:val="32"/>
        </w:rPr>
      </w:pPr>
      <w:r>
        <w:lastRenderedPageBreak/>
        <w:br w:type="page"/>
      </w:r>
    </w:p>
    <w:p w14:paraId="5AC221BA" w14:textId="12365BE5" w:rsidR="007F37A8" w:rsidRPr="0036108B" w:rsidRDefault="007F37A8" w:rsidP="00F95029">
      <w:pPr>
        <w:pStyle w:val="Heading1"/>
      </w:pPr>
      <w:bookmarkStart w:id="29" w:name="_Toc236801814"/>
      <w:r w:rsidRPr="0036108B">
        <w:lastRenderedPageBreak/>
        <w:t>Glossary of Assessment Terms</w:t>
      </w:r>
      <w:bookmarkEnd w:id="29"/>
    </w:p>
    <w:p w14:paraId="6494BE0D" w14:textId="77777777" w:rsidR="007F37A8" w:rsidRPr="007F37A8" w:rsidRDefault="007F37A8" w:rsidP="007F37A8">
      <w:pPr>
        <w:widowControl w:val="0"/>
        <w:autoSpaceDE w:val="0"/>
        <w:autoSpaceDN w:val="0"/>
        <w:adjustRightInd w:val="0"/>
        <w:rPr>
          <w:rFonts w:asciiTheme="majorHAnsi" w:hAnsiTheme="majorHAnsi" w:cs="Calibri"/>
        </w:rPr>
      </w:pPr>
    </w:p>
    <w:p w14:paraId="394BDEA0"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Assessment</w:t>
      </w:r>
    </w:p>
    <w:p w14:paraId="2EA87B2A" w14:textId="77777777" w:rsidR="007F37A8" w:rsidRPr="007F37A8" w:rsidRDefault="007F37A8" w:rsidP="007F37A8">
      <w:pPr>
        <w:widowControl w:val="0"/>
        <w:autoSpaceDE w:val="0"/>
        <w:autoSpaceDN w:val="0"/>
        <w:adjustRightInd w:val="0"/>
        <w:ind w:left="720"/>
        <w:rPr>
          <w:rFonts w:asciiTheme="majorHAnsi" w:hAnsiTheme="majorHAnsi" w:cs="Calibri"/>
        </w:rPr>
      </w:pPr>
      <w:proofErr w:type="gramStart"/>
      <w:r w:rsidRPr="007F37A8">
        <w:rPr>
          <w:rFonts w:asciiTheme="majorHAnsi" w:hAnsiTheme="majorHAnsi" w:cs="Calibri"/>
        </w:rPr>
        <w:t>The systematic collection, review and use of information about education programs undertaken for the purpose of improving learning and development.</w:t>
      </w:r>
      <w:proofErr w:type="gramEnd"/>
      <w:r w:rsidRPr="007F37A8">
        <w:rPr>
          <w:rFonts w:asciiTheme="majorHAnsi" w:hAnsiTheme="majorHAnsi" w:cs="Calibri"/>
        </w:rPr>
        <w:t xml:space="preserve"> (</w:t>
      </w:r>
      <w:proofErr w:type="spellStart"/>
      <w:r w:rsidRPr="006C4D0F">
        <w:rPr>
          <w:rFonts w:asciiTheme="majorHAnsi" w:hAnsiTheme="majorHAnsi" w:cs="Calibri"/>
        </w:rPr>
        <w:t>Palomba</w:t>
      </w:r>
      <w:proofErr w:type="spellEnd"/>
      <w:r w:rsidRPr="006C4D0F">
        <w:rPr>
          <w:rFonts w:asciiTheme="majorHAnsi" w:hAnsiTheme="majorHAnsi" w:cs="Calibri"/>
        </w:rPr>
        <w:t xml:space="preserve"> &amp;</w:t>
      </w:r>
      <w:r w:rsidR="009A3489" w:rsidRPr="006C4D0F">
        <w:rPr>
          <w:rFonts w:asciiTheme="majorHAnsi" w:hAnsiTheme="majorHAnsi" w:cs="Calibri"/>
        </w:rPr>
        <w:t xml:space="preserve"> </w:t>
      </w:r>
      <w:r w:rsidRPr="006C4D0F">
        <w:rPr>
          <w:rFonts w:asciiTheme="majorHAnsi" w:hAnsiTheme="majorHAnsi" w:cs="Calibri"/>
        </w:rPr>
        <w:t>Banta</w:t>
      </w:r>
      <w:r w:rsidRPr="007F37A8">
        <w:rPr>
          <w:rFonts w:asciiTheme="majorHAnsi" w:hAnsiTheme="majorHAnsi" w:cs="Calibri"/>
          <w:i/>
        </w:rPr>
        <w:t xml:space="preserve">, Assessment Essentials: Planning, Implementing, and Improving Assessment in Higher Education. </w:t>
      </w:r>
      <w:r w:rsidRPr="007F37A8">
        <w:rPr>
          <w:rFonts w:asciiTheme="majorHAnsi" w:hAnsiTheme="majorHAnsi" w:cs="Calibri"/>
        </w:rPr>
        <w:t xml:space="preserve">San Francisco: </w:t>
      </w:r>
      <w:proofErr w:type="spellStart"/>
      <w:r w:rsidRPr="007F37A8">
        <w:rPr>
          <w:rFonts w:asciiTheme="majorHAnsi" w:hAnsiTheme="majorHAnsi" w:cs="Calibri"/>
        </w:rPr>
        <w:t>Jossey</w:t>
      </w:r>
      <w:proofErr w:type="spellEnd"/>
      <w:r w:rsidRPr="007F37A8">
        <w:rPr>
          <w:rFonts w:asciiTheme="majorHAnsi" w:hAnsiTheme="majorHAnsi" w:cs="Calibri"/>
        </w:rPr>
        <w:t xml:space="preserve">-Bass, 1999, p. 4). </w:t>
      </w:r>
    </w:p>
    <w:p w14:paraId="1089C856" w14:textId="77777777" w:rsidR="007F37A8" w:rsidRPr="007F37A8" w:rsidRDefault="007F37A8" w:rsidP="00274ECE">
      <w:pPr>
        <w:widowControl w:val="0"/>
        <w:autoSpaceDE w:val="0"/>
        <w:autoSpaceDN w:val="0"/>
        <w:adjustRightInd w:val="0"/>
        <w:rPr>
          <w:rFonts w:asciiTheme="majorHAnsi" w:hAnsiTheme="majorHAnsi" w:cs="Calibri"/>
        </w:rPr>
      </w:pPr>
    </w:p>
    <w:p w14:paraId="10D74910"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Assessment methodology</w:t>
      </w:r>
    </w:p>
    <w:p w14:paraId="2E1A98AC" w14:textId="77777777" w:rsidR="007F37A8" w:rsidRPr="007F37A8" w:rsidRDefault="007F37A8" w:rsidP="007F37A8">
      <w:pPr>
        <w:widowControl w:val="0"/>
        <w:autoSpaceDE w:val="0"/>
        <w:autoSpaceDN w:val="0"/>
        <w:adjustRightInd w:val="0"/>
        <w:ind w:left="720"/>
        <w:rPr>
          <w:rFonts w:asciiTheme="majorHAnsi" w:hAnsiTheme="majorHAnsi" w:cs="Calibri"/>
        </w:rPr>
      </w:pPr>
      <w:proofErr w:type="gramStart"/>
      <w:r w:rsidRPr="007F37A8">
        <w:rPr>
          <w:rFonts w:asciiTheme="majorHAnsi" w:hAnsiTheme="majorHAnsi" w:cs="Calibri"/>
        </w:rPr>
        <w:t>The study of and theory behind assessment methods.</w:t>
      </w:r>
      <w:proofErr w:type="gramEnd"/>
    </w:p>
    <w:p w14:paraId="4D5FB841" w14:textId="77777777" w:rsidR="007F37A8" w:rsidRPr="007F37A8" w:rsidRDefault="007F37A8" w:rsidP="007F37A8">
      <w:pPr>
        <w:widowControl w:val="0"/>
        <w:autoSpaceDE w:val="0"/>
        <w:autoSpaceDN w:val="0"/>
        <w:adjustRightInd w:val="0"/>
        <w:ind w:left="720"/>
        <w:rPr>
          <w:rFonts w:asciiTheme="majorHAnsi" w:hAnsiTheme="majorHAnsi" w:cs="Calibri"/>
        </w:rPr>
      </w:pPr>
    </w:p>
    <w:p w14:paraId="6C2C712C"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Assessor</w:t>
      </w:r>
    </w:p>
    <w:p w14:paraId="7FFEA3D6" w14:textId="77777777" w:rsidR="007F37A8" w:rsidRPr="007F37A8" w:rsidRDefault="007F37A8" w:rsidP="007F37A8">
      <w:pPr>
        <w:widowControl w:val="0"/>
        <w:autoSpaceDE w:val="0"/>
        <w:autoSpaceDN w:val="0"/>
        <w:adjustRightInd w:val="0"/>
        <w:ind w:left="720"/>
        <w:rPr>
          <w:rFonts w:asciiTheme="majorHAnsi" w:hAnsiTheme="majorHAnsi" w:cs="Arial"/>
        </w:rPr>
      </w:pPr>
      <w:proofErr w:type="gramStart"/>
      <w:r w:rsidRPr="007F37A8">
        <w:rPr>
          <w:rFonts w:asciiTheme="majorHAnsi" w:hAnsiTheme="majorHAnsi" w:cs="Arial"/>
        </w:rPr>
        <w:t>A person who evaluates the merits, importance, etc., of an educational program.</w:t>
      </w:r>
      <w:proofErr w:type="gramEnd"/>
    </w:p>
    <w:p w14:paraId="66E03683" w14:textId="77777777" w:rsidR="007F37A8" w:rsidRPr="007F37A8" w:rsidRDefault="007F37A8" w:rsidP="007F37A8">
      <w:pPr>
        <w:widowControl w:val="0"/>
        <w:autoSpaceDE w:val="0"/>
        <w:autoSpaceDN w:val="0"/>
        <w:adjustRightInd w:val="0"/>
        <w:ind w:left="720"/>
        <w:rPr>
          <w:rFonts w:asciiTheme="majorHAnsi" w:hAnsiTheme="majorHAnsi" w:cs="Calibri"/>
        </w:rPr>
      </w:pPr>
    </w:p>
    <w:p w14:paraId="42981D7A" w14:textId="77777777" w:rsidR="007F37A8" w:rsidRPr="007F37A8" w:rsidRDefault="007F37A8" w:rsidP="007F37A8">
      <w:pPr>
        <w:widowControl w:val="0"/>
        <w:autoSpaceDE w:val="0"/>
        <w:autoSpaceDN w:val="0"/>
        <w:adjustRightInd w:val="0"/>
        <w:rPr>
          <w:rFonts w:asciiTheme="majorHAnsi" w:hAnsiTheme="majorHAnsi" w:cs="Calibri"/>
          <w:b/>
          <w:i/>
        </w:rPr>
      </w:pPr>
      <w:proofErr w:type="spellStart"/>
      <w:r w:rsidRPr="007F37A8">
        <w:rPr>
          <w:rFonts w:asciiTheme="majorHAnsi" w:hAnsiTheme="majorHAnsi" w:cs="Calibri"/>
          <w:b/>
          <w:i/>
        </w:rPr>
        <w:t>BoK</w:t>
      </w:r>
      <w:proofErr w:type="spellEnd"/>
      <w:r w:rsidRPr="007F37A8">
        <w:rPr>
          <w:rFonts w:asciiTheme="majorHAnsi" w:hAnsiTheme="majorHAnsi" w:cs="Calibri"/>
          <w:b/>
          <w:i/>
        </w:rPr>
        <w:t xml:space="preserve"> (Breadth of Knowledge)</w:t>
      </w:r>
    </w:p>
    <w:p w14:paraId="60AF9BA6" w14:textId="77777777" w:rsidR="007F37A8" w:rsidRPr="007F37A8" w:rsidRDefault="007F37A8" w:rsidP="007F37A8">
      <w:pPr>
        <w:widowControl w:val="0"/>
        <w:autoSpaceDE w:val="0"/>
        <w:autoSpaceDN w:val="0"/>
        <w:adjustRightInd w:val="0"/>
        <w:ind w:left="720"/>
        <w:rPr>
          <w:rFonts w:asciiTheme="majorHAnsi" w:hAnsiTheme="majorHAnsi" w:cs="Calibri"/>
        </w:rPr>
      </w:pPr>
      <w:r w:rsidRPr="007F37A8">
        <w:rPr>
          <w:rFonts w:asciiTheme="majorHAnsi" w:hAnsiTheme="majorHAnsi" w:cs="Calibri"/>
        </w:rPr>
        <w:t xml:space="preserve">Part of UC's undergraduate General Education requirements, </w:t>
      </w:r>
      <w:r w:rsidR="00274ECE">
        <w:rPr>
          <w:rFonts w:asciiTheme="majorHAnsi" w:hAnsiTheme="majorHAnsi" w:cs="Calibri"/>
        </w:rPr>
        <w:t>which</w:t>
      </w:r>
      <w:r w:rsidR="006C4D0F">
        <w:rPr>
          <w:rFonts w:asciiTheme="majorHAnsi" w:hAnsiTheme="majorHAnsi" w:cs="Calibri"/>
        </w:rPr>
        <w:t xml:space="preserve"> include</w:t>
      </w:r>
      <w:r w:rsidRPr="007F37A8">
        <w:rPr>
          <w:rFonts w:asciiTheme="majorHAnsi" w:hAnsiTheme="majorHAnsi" w:cs="Calibri"/>
        </w:rPr>
        <w:t xml:space="preserve"> courses in diversity and culture, social and ethical issues, technology and innovation, quantitative reasoning, fine arts, historical perspectives, humanities and literature, natural sciences, and social sciences. </w:t>
      </w:r>
    </w:p>
    <w:p w14:paraId="4BF31056" w14:textId="77777777" w:rsidR="007F37A8" w:rsidRPr="007F37A8" w:rsidRDefault="007F37A8" w:rsidP="007F37A8">
      <w:pPr>
        <w:widowControl w:val="0"/>
        <w:autoSpaceDE w:val="0"/>
        <w:autoSpaceDN w:val="0"/>
        <w:adjustRightInd w:val="0"/>
        <w:ind w:left="720"/>
        <w:rPr>
          <w:rFonts w:asciiTheme="majorHAnsi" w:hAnsiTheme="majorHAnsi" w:cs="Calibri"/>
        </w:rPr>
      </w:pPr>
    </w:p>
    <w:p w14:paraId="46C695B3"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Criteria</w:t>
      </w:r>
    </w:p>
    <w:p w14:paraId="4B69C16E" w14:textId="77777777" w:rsidR="007F37A8" w:rsidRPr="007F37A8" w:rsidRDefault="007F37A8" w:rsidP="007F37A8">
      <w:pPr>
        <w:widowControl w:val="0"/>
        <w:autoSpaceDE w:val="0"/>
        <w:autoSpaceDN w:val="0"/>
        <w:adjustRightInd w:val="0"/>
        <w:ind w:left="720"/>
        <w:rPr>
          <w:rFonts w:asciiTheme="majorHAnsi" w:hAnsiTheme="majorHAnsi" w:cs="Calibri"/>
        </w:rPr>
      </w:pPr>
      <w:r w:rsidRPr="007F37A8">
        <w:rPr>
          <w:rFonts w:asciiTheme="majorHAnsi" w:hAnsiTheme="majorHAnsi" w:cs="Calibri"/>
        </w:rPr>
        <w:t xml:space="preserve">This is a statement of the specific standards that demonstrate successful achievement of the intended outcome. It includes the following elements: data that will be used, who will demonstrate achievement, and when, under what conditions, and to what degree the demonstration will occur. </w:t>
      </w:r>
    </w:p>
    <w:p w14:paraId="332E64CA" w14:textId="77777777" w:rsidR="007F37A8" w:rsidRPr="007F37A8" w:rsidRDefault="007F37A8" w:rsidP="007F37A8">
      <w:pPr>
        <w:widowControl w:val="0"/>
        <w:autoSpaceDE w:val="0"/>
        <w:autoSpaceDN w:val="0"/>
        <w:adjustRightInd w:val="0"/>
        <w:rPr>
          <w:rFonts w:asciiTheme="majorHAnsi" w:hAnsiTheme="majorHAnsi" w:cs="Calibri"/>
        </w:rPr>
      </w:pPr>
    </w:p>
    <w:p w14:paraId="15DD6C55"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Curriculum map</w:t>
      </w:r>
    </w:p>
    <w:p w14:paraId="6A91AF46" w14:textId="77777777" w:rsidR="007F37A8" w:rsidRPr="007F37A8" w:rsidRDefault="007F37A8" w:rsidP="007F37A8">
      <w:pPr>
        <w:widowControl w:val="0"/>
        <w:autoSpaceDE w:val="0"/>
        <w:autoSpaceDN w:val="0"/>
        <w:adjustRightInd w:val="0"/>
        <w:ind w:left="720"/>
        <w:rPr>
          <w:rFonts w:asciiTheme="majorHAnsi" w:hAnsiTheme="majorHAnsi" w:cs="Arial"/>
          <w:color w:val="262626"/>
        </w:rPr>
      </w:pPr>
      <w:r w:rsidRPr="007F37A8">
        <w:rPr>
          <w:rFonts w:asciiTheme="majorHAnsi" w:hAnsiTheme="majorHAnsi" w:cs="Arial"/>
          <w:color w:val="262626"/>
        </w:rPr>
        <w:t>A tool used to validate the co</w:t>
      </w:r>
      <w:r w:rsidR="006C4D0F">
        <w:rPr>
          <w:rFonts w:asciiTheme="majorHAnsi" w:hAnsiTheme="majorHAnsi" w:cs="Arial"/>
          <w:color w:val="262626"/>
        </w:rPr>
        <w:t>hesiveness of program curricula</w:t>
      </w:r>
      <w:r w:rsidRPr="007F37A8">
        <w:rPr>
          <w:rFonts w:asciiTheme="majorHAnsi" w:hAnsiTheme="majorHAnsi" w:cs="Arial"/>
          <w:color w:val="262626"/>
        </w:rPr>
        <w:t>. It often appears in spreadsheet form and is constructed electronically.</w:t>
      </w:r>
    </w:p>
    <w:p w14:paraId="71FE0BAF" w14:textId="77777777" w:rsidR="007F37A8" w:rsidRPr="007F37A8" w:rsidRDefault="007F37A8" w:rsidP="007F37A8">
      <w:pPr>
        <w:widowControl w:val="0"/>
        <w:autoSpaceDE w:val="0"/>
        <w:autoSpaceDN w:val="0"/>
        <w:adjustRightInd w:val="0"/>
        <w:ind w:left="720"/>
        <w:rPr>
          <w:rFonts w:asciiTheme="majorHAnsi" w:hAnsiTheme="majorHAnsi" w:cs="Calibri"/>
        </w:rPr>
      </w:pPr>
    </w:p>
    <w:p w14:paraId="3A13310F"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Data source/measure</w:t>
      </w:r>
    </w:p>
    <w:p w14:paraId="0D4DE94A" w14:textId="77777777" w:rsidR="007F37A8" w:rsidRPr="007F37A8" w:rsidRDefault="007F37A8" w:rsidP="007F37A8">
      <w:pPr>
        <w:widowControl w:val="0"/>
        <w:autoSpaceDE w:val="0"/>
        <w:autoSpaceDN w:val="0"/>
        <w:adjustRightInd w:val="0"/>
        <w:ind w:left="720"/>
        <w:rPr>
          <w:rFonts w:asciiTheme="majorHAnsi" w:hAnsiTheme="majorHAnsi" w:cs="Calibri"/>
        </w:rPr>
      </w:pPr>
      <w:r w:rsidRPr="007F37A8">
        <w:rPr>
          <w:rFonts w:asciiTheme="majorHAnsi" w:hAnsiTheme="majorHAnsi" w:cs="Calibri"/>
        </w:rPr>
        <w:t xml:space="preserve">The specific place information will be gathered from, and in what way will it be measured. </w:t>
      </w:r>
    </w:p>
    <w:p w14:paraId="00FB7163" w14:textId="77777777" w:rsidR="00736313" w:rsidRDefault="00736313" w:rsidP="007F37A8">
      <w:pPr>
        <w:widowControl w:val="0"/>
        <w:autoSpaceDE w:val="0"/>
        <w:autoSpaceDN w:val="0"/>
        <w:adjustRightInd w:val="0"/>
        <w:rPr>
          <w:rFonts w:asciiTheme="majorHAnsi" w:hAnsiTheme="majorHAnsi" w:cs="Calibri"/>
          <w:b/>
          <w:i/>
        </w:rPr>
      </w:pPr>
    </w:p>
    <w:p w14:paraId="49398A9A"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Direct method of assessment</w:t>
      </w:r>
    </w:p>
    <w:p w14:paraId="3F871328" w14:textId="77777777" w:rsidR="007F37A8" w:rsidRPr="007F37A8" w:rsidRDefault="007F37A8" w:rsidP="007F37A8">
      <w:pPr>
        <w:widowControl w:val="0"/>
        <w:autoSpaceDE w:val="0"/>
        <w:autoSpaceDN w:val="0"/>
        <w:adjustRightInd w:val="0"/>
        <w:ind w:left="720"/>
        <w:rPr>
          <w:rFonts w:asciiTheme="majorHAnsi" w:hAnsiTheme="majorHAnsi" w:cs="Calibri"/>
        </w:rPr>
      </w:pPr>
      <w:r w:rsidRPr="007F37A8">
        <w:rPr>
          <w:rFonts w:asciiTheme="majorHAnsi" w:hAnsiTheme="majorHAnsi" w:cs="Calibri"/>
        </w:rPr>
        <w:t xml:space="preserve">These </w:t>
      </w:r>
      <w:r w:rsidR="00274ECE" w:rsidRPr="007F37A8">
        <w:rPr>
          <w:rFonts w:asciiTheme="majorHAnsi" w:hAnsiTheme="majorHAnsi" w:cs="Calibri"/>
        </w:rPr>
        <w:t xml:space="preserve">immediately observable </w:t>
      </w:r>
      <w:r w:rsidRPr="007F37A8">
        <w:rPr>
          <w:rFonts w:asciiTheme="majorHAnsi" w:hAnsiTheme="majorHAnsi" w:cs="Calibri"/>
        </w:rPr>
        <w:t xml:space="preserve">indicators </w:t>
      </w:r>
      <w:r w:rsidR="00274ECE">
        <w:rPr>
          <w:rFonts w:asciiTheme="majorHAnsi" w:hAnsiTheme="majorHAnsi" w:cs="Calibri"/>
        </w:rPr>
        <w:t>of learning</w:t>
      </w:r>
      <w:r w:rsidRPr="007F37A8">
        <w:rPr>
          <w:rFonts w:asciiTheme="majorHAnsi" w:hAnsiTheme="majorHAnsi" w:cs="Calibri"/>
        </w:rPr>
        <w:t xml:space="preserve"> such as pre-post testing, oral examinations, internships, portfolio assessments, standardized national exams, locally developed tests, performance on licensure, certification, or professional exams, and juried reviews and performances. </w:t>
      </w:r>
    </w:p>
    <w:p w14:paraId="3BF6C956" w14:textId="77777777" w:rsidR="007F37A8" w:rsidRPr="007F37A8" w:rsidRDefault="007F37A8" w:rsidP="007F37A8">
      <w:pPr>
        <w:widowControl w:val="0"/>
        <w:autoSpaceDE w:val="0"/>
        <w:autoSpaceDN w:val="0"/>
        <w:adjustRightInd w:val="0"/>
        <w:rPr>
          <w:rFonts w:asciiTheme="majorHAnsi" w:hAnsiTheme="majorHAnsi" w:cs="Calibri"/>
        </w:rPr>
      </w:pPr>
    </w:p>
    <w:p w14:paraId="0596BFFD"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Evidence</w:t>
      </w:r>
    </w:p>
    <w:p w14:paraId="034FF4ED" w14:textId="77777777" w:rsidR="007F37A8" w:rsidRPr="007F37A8" w:rsidRDefault="007F37A8" w:rsidP="007F37A8">
      <w:pPr>
        <w:widowControl w:val="0"/>
        <w:autoSpaceDE w:val="0"/>
        <w:autoSpaceDN w:val="0"/>
        <w:adjustRightInd w:val="0"/>
        <w:ind w:left="720"/>
        <w:rPr>
          <w:rFonts w:asciiTheme="majorHAnsi" w:hAnsiTheme="majorHAnsi" w:cs="Calibri"/>
        </w:rPr>
      </w:pPr>
      <w:r w:rsidRPr="007F37A8">
        <w:rPr>
          <w:rFonts w:asciiTheme="majorHAnsi" w:hAnsiTheme="majorHAnsi" w:cs="Calibri"/>
        </w:rPr>
        <w:t>The available body of information indicati</w:t>
      </w:r>
      <w:r w:rsidR="009A3489">
        <w:rPr>
          <w:rFonts w:asciiTheme="majorHAnsi" w:hAnsiTheme="majorHAnsi" w:cs="Calibri"/>
        </w:rPr>
        <w:t xml:space="preserve">ng whether something is true or </w:t>
      </w:r>
      <w:r w:rsidRPr="007F37A8">
        <w:rPr>
          <w:rFonts w:asciiTheme="majorHAnsi" w:hAnsiTheme="majorHAnsi" w:cs="Calibri"/>
        </w:rPr>
        <w:t>valid.</w:t>
      </w:r>
    </w:p>
    <w:p w14:paraId="2D73DB6D" w14:textId="77777777" w:rsidR="007F37A8" w:rsidRPr="007F37A8" w:rsidRDefault="007F37A8" w:rsidP="007F37A8">
      <w:pPr>
        <w:widowControl w:val="0"/>
        <w:autoSpaceDE w:val="0"/>
        <w:autoSpaceDN w:val="0"/>
        <w:adjustRightInd w:val="0"/>
        <w:rPr>
          <w:rFonts w:asciiTheme="majorHAnsi" w:hAnsiTheme="majorHAnsi" w:cs="Calibri"/>
        </w:rPr>
      </w:pPr>
    </w:p>
    <w:p w14:paraId="50B5A856" w14:textId="77777777" w:rsidR="00067B1D" w:rsidRDefault="00067B1D" w:rsidP="007F37A8">
      <w:pPr>
        <w:widowControl w:val="0"/>
        <w:autoSpaceDE w:val="0"/>
        <w:autoSpaceDN w:val="0"/>
        <w:adjustRightInd w:val="0"/>
        <w:rPr>
          <w:rFonts w:asciiTheme="majorHAnsi" w:hAnsiTheme="majorHAnsi" w:cs="Calibri"/>
          <w:b/>
          <w:i/>
        </w:rPr>
      </w:pPr>
    </w:p>
    <w:p w14:paraId="6407BD83" w14:textId="77777777" w:rsidR="00067B1D" w:rsidRDefault="00067B1D" w:rsidP="007F37A8">
      <w:pPr>
        <w:widowControl w:val="0"/>
        <w:autoSpaceDE w:val="0"/>
        <w:autoSpaceDN w:val="0"/>
        <w:adjustRightInd w:val="0"/>
        <w:rPr>
          <w:rFonts w:asciiTheme="majorHAnsi" w:hAnsiTheme="majorHAnsi" w:cs="Calibri"/>
          <w:b/>
          <w:i/>
        </w:rPr>
      </w:pPr>
      <w:r>
        <w:rPr>
          <w:rFonts w:asciiTheme="majorHAnsi" w:hAnsiTheme="majorHAnsi" w:cs="Calibri"/>
          <w:b/>
          <w:i/>
        </w:rPr>
        <w:lastRenderedPageBreak/>
        <w:t>Faculty Peer Review:</w:t>
      </w:r>
    </w:p>
    <w:p w14:paraId="17FE355E" w14:textId="77777777" w:rsidR="00067B1D" w:rsidRPr="00F665A3" w:rsidRDefault="00067B1D" w:rsidP="00F665A3">
      <w:pPr>
        <w:widowControl w:val="0"/>
        <w:autoSpaceDE w:val="0"/>
        <w:autoSpaceDN w:val="0"/>
        <w:adjustRightInd w:val="0"/>
        <w:ind w:left="720"/>
        <w:rPr>
          <w:rFonts w:ascii="Calibri" w:hAnsi="Calibri" w:cs="Calibri"/>
        </w:rPr>
      </w:pPr>
      <w:r w:rsidRPr="00F665A3">
        <w:rPr>
          <w:rFonts w:ascii="Calibri" w:hAnsi="Calibri" w:cs="Calibri"/>
        </w:rPr>
        <w:t>Formative evaluations of the efforts of an individual colleague, unit, school, or college with the primary purpose to address and improve teaching strategies and curricular concerns, build intra- and interdisciplinary strength and support among diverse colleagues and disciplines, and represent and showcase differing problem-solving strategies and approaches that may impact teaching, research, and service. </w:t>
      </w:r>
    </w:p>
    <w:p w14:paraId="0E520469" w14:textId="77777777" w:rsidR="00067B1D" w:rsidRDefault="00067B1D" w:rsidP="007F37A8">
      <w:pPr>
        <w:widowControl w:val="0"/>
        <w:autoSpaceDE w:val="0"/>
        <w:autoSpaceDN w:val="0"/>
        <w:adjustRightInd w:val="0"/>
        <w:rPr>
          <w:rFonts w:asciiTheme="majorHAnsi" w:hAnsiTheme="majorHAnsi" w:cs="Calibri"/>
          <w:b/>
          <w:i/>
        </w:rPr>
      </w:pPr>
    </w:p>
    <w:p w14:paraId="7B7FD887"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Formative assessment</w:t>
      </w:r>
    </w:p>
    <w:p w14:paraId="72A2AF92" w14:textId="77777777" w:rsidR="007F37A8" w:rsidRPr="007F37A8" w:rsidRDefault="007F37A8" w:rsidP="007F37A8">
      <w:pPr>
        <w:widowControl w:val="0"/>
        <w:autoSpaceDE w:val="0"/>
        <w:autoSpaceDN w:val="0"/>
        <w:adjustRightInd w:val="0"/>
        <w:ind w:left="720"/>
        <w:rPr>
          <w:rFonts w:asciiTheme="majorHAnsi" w:hAnsiTheme="majorHAnsi" w:cs="Times"/>
        </w:rPr>
      </w:pPr>
      <w:proofErr w:type="gramStart"/>
      <w:r w:rsidRPr="007F37A8">
        <w:rPr>
          <w:rFonts w:asciiTheme="majorHAnsi" w:hAnsiTheme="majorHAnsi" w:cs="Times"/>
        </w:rPr>
        <w:t>On-going assessments, reviews, and observations in a classroom.</w:t>
      </w:r>
      <w:proofErr w:type="gramEnd"/>
    </w:p>
    <w:p w14:paraId="6636700B" w14:textId="77777777" w:rsidR="007F37A8" w:rsidRPr="007F37A8" w:rsidRDefault="007F37A8" w:rsidP="007F37A8">
      <w:pPr>
        <w:widowControl w:val="0"/>
        <w:autoSpaceDE w:val="0"/>
        <w:autoSpaceDN w:val="0"/>
        <w:adjustRightInd w:val="0"/>
        <w:rPr>
          <w:rFonts w:asciiTheme="majorHAnsi" w:hAnsiTheme="majorHAnsi" w:cs="Calibri"/>
        </w:rPr>
      </w:pPr>
    </w:p>
    <w:p w14:paraId="51754783"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Grading</w:t>
      </w:r>
    </w:p>
    <w:p w14:paraId="1B454D8D" w14:textId="77777777" w:rsidR="007F37A8" w:rsidRDefault="007F37A8" w:rsidP="007F37A8">
      <w:pPr>
        <w:widowControl w:val="0"/>
        <w:autoSpaceDE w:val="0"/>
        <w:autoSpaceDN w:val="0"/>
        <w:adjustRightInd w:val="0"/>
        <w:ind w:left="720"/>
        <w:rPr>
          <w:rFonts w:asciiTheme="majorHAnsi" w:hAnsiTheme="majorHAnsi" w:cs="Helvetica"/>
        </w:rPr>
      </w:pPr>
      <w:proofErr w:type="gramStart"/>
      <w:r w:rsidRPr="007F37A8">
        <w:rPr>
          <w:rFonts w:asciiTheme="majorHAnsi" w:hAnsiTheme="majorHAnsi" w:cs="Calibri"/>
        </w:rPr>
        <w:t>M</w:t>
      </w:r>
      <w:r w:rsidRPr="007F37A8">
        <w:rPr>
          <w:rFonts w:asciiTheme="majorHAnsi" w:hAnsiTheme="majorHAnsi" w:cs="Helvetica"/>
        </w:rPr>
        <w:t>easurements of varying levels of comprehension</w:t>
      </w:r>
      <w:r w:rsidR="00FE71C2">
        <w:rPr>
          <w:rFonts w:asciiTheme="majorHAnsi" w:hAnsiTheme="majorHAnsi" w:cs="Helvetica"/>
        </w:rPr>
        <w:t>, knowledge, competency</w:t>
      </w:r>
      <w:r w:rsidRPr="007F37A8">
        <w:rPr>
          <w:rFonts w:asciiTheme="majorHAnsi" w:hAnsiTheme="majorHAnsi" w:cs="Helvetica"/>
        </w:rPr>
        <w:t xml:space="preserve"> </w:t>
      </w:r>
      <w:r w:rsidR="00FE71C2">
        <w:rPr>
          <w:rFonts w:asciiTheme="majorHAnsi" w:hAnsiTheme="majorHAnsi" w:cs="Helvetica"/>
        </w:rPr>
        <w:t xml:space="preserve">and achievement </w:t>
      </w:r>
      <w:r w:rsidRPr="007F37A8">
        <w:rPr>
          <w:rFonts w:asciiTheme="majorHAnsi" w:hAnsiTheme="majorHAnsi" w:cs="Helvetica"/>
        </w:rPr>
        <w:t>within a subject area.</w:t>
      </w:r>
      <w:proofErr w:type="gramEnd"/>
    </w:p>
    <w:p w14:paraId="4CBCCF59" w14:textId="77777777" w:rsidR="008012B7" w:rsidRDefault="008012B7" w:rsidP="007F37A8">
      <w:pPr>
        <w:widowControl w:val="0"/>
        <w:autoSpaceDE w:val="0"/>
        <w:autoSpaceDN w:val="0"/>
        <w:adjustRightInd w:val="0"/>
        <w:ind w:left="720"/>
        <w:rPr>
          <w:rFonts w:asciiTheme="majorHAnsi" w:hAnsiTheme="majorHAnsi" w:cs="Helvetica"/>
        </w:rPr>
      </w:pPr>
    </w:p>
    <w:p w14:paraId="026B5ADC" w14:textId="77777777" w:rsidR="008012B7" w:rsidRPr="008012B7" w:rsidRDefault="008012B7" w:rsidP="008012B7">
      <w:pPr>
        <w:widowControl w:val="0"/>
        <w:autoSpaceDE w:val="0"/>
        <w:autoSpaceDN w:val="0"/>
        <w:adjustRightInd w:val="0"/>
        <w:rPr>
          <w:rFonts w:ascii="Calibri" w:hAnsi="Calibri" w:cs="Calibri"/>
          <w:b/>
          <w:i/>
        </w:rPr>
      </w:pPr>
      <w:r w:rsidRPr="008012B7">
        <w:rPr>
          <w:rFonts w:ascii="Calibri" w:hAnsi="Calibri" w:cs="Calibri"/>
          <w:b/>
          <w:i/>
        </w:rPr>
        <w:t>Grading vs. Assessment</w:t>
      </w:r>
    </w:p>
    <w:p w14:paraId="6B894F02" w14:textId="77777777" w:rsidR="008012B7" w:rsidRPr="008012B7" w:rsidRDefault="008012B7" w:rsidP="008012B7">
      <w:pPr>
        <w:widowControl w:val="0"/>
        <w:autoSpaceDE w:val="0"/>
        <w:autoSpaceDN w:val="0"/>
        <w:adjustRightInd w:val="0"/>
        <w:ind w:left="720"/>
        <w:rPr>
          <w:rFonts w:asciiTheme="majorHAnsi" w:hAnsiTheme="majorHAnsi" w:cs="Helvetica"/>
        </w:rPr>
      </w:pPr>
      <w:r w:rsidRPr="008012B7">
        <w:rPr>
          <w:rFonts w:ascii="Calibri" w:hAnsi="Calibri" w:cs="Calibri"/>
        </w:rPr>
        <w:t>In general, the goal of grading is to evaluate student learning and performance, and the goal of assessment is to improve student learning and evaluate program outcomes. Grades are the descriptive faculty evaluation of individual student performance via tests, assignments, projects, etc. Assessment evaluates students regarding achieving learning outcomes.</w:t>
      </w:r>
    </w:p>
    <w:p w14:paraId="0DA8FC90" w14:textId="77777777" w:rsidR="007F37A8" w:rsidRPr="007F37A8" w:rsidRDefault="007F37A8" w:rsidP="0036108B">
      <w:pPr>
        <w:widowControl w:val="0"/>
        <w:autoSpaceDE w:val="0"/>
        <w:autoSpaceDN w:val="0"/>
        <w:adjustRightInd w:val="0"/>
        <w:rPr>
          <w:rFonts w:asciiTheme="majorHAnsi" w:hAnsiTheme="majorHAnsi" w:cs="Calibri"/>
        </w:rPr>
      </w:pPr>
    </w:p>
    <w:p w14:paraId="26EDDC08"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Indirect method of assessment</w:t>
      </w:r>
    </w:p>
    <w:p w14:paraId="0E1EEFD5" w14:textId="77777777" w:rsidR="007F37A8" w:rsidRPr="007F37A8" w:rsidRDefault="007F37A8" w:rsidP="007F37A8">
      <w:pPr>
        <w:widowControl w:val="0"/>
        <w:autoSpaceDE w:val="0"/>
        <w:autoSpaceDN w:val="0"/>
        <w:adjustRightInd w:val="0"/>
        <w:ind w:left="720"/>
        <w:rPr>
          <w:rFonts w:asciiTheme="majorHAnsi" w:hAnsiTheme="majorHAnsi" w:cs="Calibri"/>
        </w:rPr>
      </w:pPr>
      <w:r w:rsidRPr="007F37A8">
        <w:rPr>
          <w:rFonts w:asciiTheme="majorHAnsi" w:hAnsiTheme="majorHAnsi" w:cs="Calibri"/>
        </w:rPr>
        <w:t>These are indicators that are not observable until later such as information gathered from alumni, employers, and students, graduation rates, transfer studies, graduate follow-up studies; success of students in subsequent institutional setting, and job replacement data.</w:t>
      </w:r>
    </w:p>
    <w:p w14:paraId="53E37873" w14:textId="77777777" w:rsidR="007F37A8" w:rsidRPr="007F37A8" w:rsidRDefault="007F37A8" w:rsidP="007F37A8">
      <w:pPr>
        <w:widowControl w:val="0"/>
        <w:autoSpaceDE w:val="0"/>
        <w:autoSpaceDN w:val="0"/>
        <w:adjustRightInd w:val="0"/>
        <w:rPr>
          <w:rFonts w:asciiTheme="majorHAnsi" w:hAnsiTheme="majorHAnsi" w:cs="Calibri"/>
        </w:rPr>
      </w:pPr>
    </w:p>
    <w:p w14:paraId="5890A4D9"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Learning outcome</w:t>
      </w:r>
    </w:p>
    <w:p w14:paraId="40110734" w14:textId="77777777" w:rsidR="007F37A8" w:rsidRPr="007F37A8" w:rsidRDefault="007F37A8" w:rsidP="00443ABD">
      <w:pPr>
        <w:widowControl w:val="0"/>
        <w:autoSpaceDE w:val="0"/>
        <w:autoSpaceDN w:val="0"/>
        <w:adjustRightInd w:val="0"/>
        <w:ind w:left="720"/>
        <w:rPr>
          <w:rFonts w:asciiTheme="majorHAnsi" w:hAnsiTheme="majorHAnsi" w:cs="Calibri"/>
        </w:rPr>
      </w:pPr>
      <w:proofErr w:type="gramStart"/>
      <w:r w:rsidRPr="007F37A8">
        <w:rPr>
          <w:rFonts w:asciiTheme="majorHAnsi" w:hAnsiTheme="majorHAnsi" w:cs="Verdana"/>
          <w:color w:val="262626"/>
        </w:rPr>
        <w:t>The knowledge, skills, attitudes and habits of mind that students take with them from a learning experience.</w:t>
      </w:r>
      <w:proofErr w:type="gramEnd"/>
    </w:p>
    <w:p w14:paraId="684E1EB8" w14:textId="77777777" w:rsidR="00736313" w:rsidRDefault="00736313" w:rsidP="007F37A8">
      <w:pPr>
        <w:widowControl w:val="0"/>
        <w:autoSpaceDE w:val="0"/>
        <w:autoSpaceDN w:val="0"/>
        <w:adjustRightInd w:val="0"/>
        <w:rPr>
          <w:rFonts w:asciiTheme="majorHAnsi" w:hAnsiTheme="majorHAnsi" w:cs="Calibri"/>
          <w:b/>
          <w:i/>
        </w:rPr>
      </w:pPr>
    </w:p>
    <w:p w14:paraId="17FD67F7"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Program feature</w:t>
      </w:r>
    </w:p>
    <w:p w14:paraId="6F8A3084" w14:textId="77777777" w:rsidR="007F37A8" w:rsidRPr="007F37A8" w:rsidRDefault="007F37A8" w:rsidP="007F37A8">
      <w:pPr>
        <w:widowControl w:val="0"/>
        <w:autoSpaceDE w:val="0"/>
        <w:autoSpaceDN w:val="0"/>
        <w:adjustRightInd w:val="0"/>
        <w:ind w:left="720"/>
        <w:rPr>
          <w:rFonts w:asciiTheme="majorHAnsi" w:hAnsiTheme="majorHAnsi" w:cs="Calibri"/>
        </w:rPr>
      </w:pPr>
      <w:proofErr w:type="gramStart"/>
      <w:r w:rsidRPr="007F37A8">
        <w:rPr>
          <w:rFonts w:asciiTheme="majorHAnsi" w:hAnsiTheme="majorHAnsi" w:cs="Arial"/>
          <w:color w:val="191919"/>
        </w:rPr>
        <w:t>A distinctive attribute or aspect of an academic program.</w:t>
      </w:r>
      <w:proofErr w:type="gramEnd"/>
    </w:p>
    <w:p w14:paraId="2374243A" w14:textId="77777777" w:rsidR="007F37A8" w:rsidRPr="007F37A8" w:rsidRDefault="007F37A8" w:rsidP="007F37A8">
      <w:pPr>
        <w:widowControl w:val="0"/>
        <w:autoSpaceDE w:val="0"/>
        <w:autoSpaceDN w:val="0"/>
        <w:adjustRightInd w:val="0"/>
        <w:rPr>
          <w:rFonts w:asciiTheme="majorHAnsi" w:hAnsiTheme="majorHAnsi" w:cs="Calibri"/>
        </w:rPr>
      </w:pPr>
    </w:p>
    <w:p w14:paraId="399E8AAE"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Rubric</w:t>
      </w:r>
    </w:p>
    <w:p w14:paraId="123B053D" w14:textId="77777777" w:rsidR="007F37A8" w:rsidRPr="007F37A8" w:rsidRDefault="007F37A8" w:rsidP="007F37A8">
      <w:pPr>
        <w:widowControl w:val="0"/>
        <w:autoSpaceDE w:val="0"/>
        <w:autoSpaceDN w:val="0"/>
        <w:adjustRightInd w:val="0"/>
        <w:ind w:left="720"/>
        <w:rPr>
          <w:rFonts w:asciiTheme="majorHAnsi" w:hAnsiTheme="majorHAnsi" w:cs="Calibri"/>
        </w:rPr>
      </w:pPr>
      <w:r w:rsidRPr="007F37A8">
        <w:rPr>
          <w:rFonts w:asciiTheme="majorHAnsi" w:hAnsiTheme="majorHAnsi" w:cs="Arial"/>
          <w:color w:val="191919"/>
        </w:rPr>
        <w:t>A summary of criteria for assessment; includes various levels of achievement for each task or skill.</w:t>
      </w:r>
    </w:p>
    <w:p w14:paraId="7D44A855" w14:textId="77777777" w:rsidR="007F37A8" w:rsidRPr="007F37A8" w:rsidRDefault="007F37A8" w:rsidP="007F37A8">
      <w:pPr>
        <w:widowControl w:val="0"/>
        <w:autoSpaceDE w:val="0"/>
        <w:autoSpaceDN w:val="0"/>
        <w:adjustRightInd w:val="0"/>
        <w:rPr>
          <w:rFonts w:asciiTheme="majorHAnsi" w:hAnsiTheme="majorHAnsi" w:cs="Calibri"/>
        </w:rPr>
      </w:pPr>
    </w:p>
    <w:p w14:paraId="4DFAC767" w14:textId="77777777" w:rsidR="007F37A8" w:rsidRPr="007F37A8" w:rsidRDefault="007F37A8" w:rsidP="007F37A8">
      <w:pPr>
        <w:widowControl w:val="0"/>
        <w:autoSpaceDE w:val="0"/>
        <w:autoSpaceDN w:val="0"/>
        <w:adjustRightInd w:val="0"/>
        <w:rPr>
          <w:rFonts w:asciiTheme="majorHAnsi" w:hAnsiTheme="majorHAnsi" w:cs="Calibri"/>
          <w:b/>
          <w:i/>
        </w:rPr>
      </w:pPr>
      <w:r w:rsidRPr="007F37A8">
        <w:rPr>
          <w:rFonts w:asciiTheme="majorHAnsi" w:hAnsiTheme="majorHAnsi" w:cs="Calibri"/>
          <w:b/>
          <w:i/>
        </w:rPr>
        <w:t>Summative assessment</w:t>
      </w:r>
    </w:p>
    <w:p w14:paraId="28C0A471" w14:textId="7DD2895E" w:rsidR="0056102A" w:rsidRDefault="007F37A8" w:rsidP="007F37A8">
      <w:pPr>
        <w:widowControl w:val="0"/>
        <w:autoSpaceDE w:val="0"/>
        <w:autoSpaceDN w:val="0"/>
        <w:adjustRightInd w:val="0"/>
        <w:ind w:left="720"/>
        <w:rPr>
          <w:rFonts w:asciiTheme="majorHAnsi" w:hAnsiTheme="majorHAnsi" w:cs="Times"/>
        </w:rPr>
        <w:sectPr w:rsidR="0056102A">
          <w:pgSz w:w="12240" w:h="15840"/>
          <w:pgMar w:top="1339" w:right="1440" w:bottom="1368" w:left="1440" w:header="720" w:footer="720" w:gutter="0"/>
          <w:cols w:space="720"/>
          <w:titlePg/>
          <w:docGrid w:linePitch="360"/>
        </w:sectPr>
      </w:pPr>
      <w:proofErr w:type="gramStart"/>
      <w:r w:rsidRPr="007F37A8">
        <w:rPr>
          <w:rFonts w:asciiTheme="majorHAnsi" w:hAnsiTheme="majorHAnsi" w:cs="Verdana"/>
        </w:rPr>
        <w:t xml:space="preserve">A means of a combined appraisal of </w:t>
      </w:r>
      <w:r w:rsidRPr="007F37A8">
        <w:rPr>
          <w:rFonts w:asciiTheme="majorHAnsi" w:hAnsiTheme="majorHAnsi" w:cs="Verdana"/>
          <w:color w:val="262626"/>
        </w:rPr>
        <w:t>formative</w:t>
      </w:r>
      <w:r w:rsidRPr="007F37A8">
        <w:rPr>
          <w:rFonts w:asciiTheme="majorHAnsi" w:hAnsiTheme="majorHAnsi" w:cs="Verdana"/>
        </w:rPr>
        <w:t xml:space="preserve"> </w:t>
      </w:r>
      <w:r w:rsidRPr="007F37A8">
        <w:rPr>
          <w:rFonts w:asciiTheme="majorHAnsi" w:hAnsiTheme="majorHAnsi" w:cs="Verdana"/>
          <w:color w:val="262626"/>
        </w:rPr>
        <w:t>assessments.</w:t>
      </w:r>
      <w:proofErr w:type="gramEnd"/>
      <w:r w:rsidRPr="007F37A8">
        <w:rPr>
          <w:rFonts w:asciiTheme="majorHAnsi" w:hAnsiTheme="majorHAnsi" w:cs="Verdana"/>
          <w:color w:val="262626"/>
        </w:rPr>
        <w:t xml:space="preserve"> </w:t>
      </w:r>
      <w:r w:rsidRPr="007F37A8">
        <w:rPr>
          <w:rFonts w:asciiTheme="majorHAnsi" w:hAnsiTheme="majorHAnsi" w:cs="Times"/>
        </w:rPr>
        <w:t>Typically used to evaluate the effectiveness of instructional programs and services at the end of an academic year or at a pre-dete</w:t>
      </w:r>
      <w:r w:rsidR="0056102A">
        <w:rPr>
          <w:rFonts w:asciiTheme="majorHAnsi" w:hAnsiTheme="majorHAnsi" w:cs="Times"/>
        </w:rPr>
        <w:t>rmined ti</w:t>
      </w:r>
      <w:r w:rsidR="003C6CDF">
        <w:rPr>
          <w:rFonts w:asciiTheme="majorHAnsi" w:hAnsiTheme="majorHAnsi" w:cs="Times"/>
        </w:rPr>
        <w:t>me.</w:t>
      </w:r>
    </w:p>
    <w:p w14:paraId="10CE997F" w14:textId="77777777" w:rsidR="00B071F5" w:rsidRPr="00B071F5" w:rsidRDefault="0018745E" w:rsidP="00F95029">
      <w:pPr>
        <w:pStyle w:val="Heading1"/>
      </w:pPr>
      <w:bookmarkStart w:id="30" w:name="_Toc236801815"/>
      <w:r>
        <w:lastRenderedPageBreak/>
        <w:t>Notes</w:t>
      </w:r>
      <w:r w:rsidR="00B071F5" w:rsidRPr="00B071F5">
        <w:t>:</w:t>
      </w:r>
      <w:bookmarkEnd w:id="30"/>
    </w:p>
    <w:p w14:paraId="60E34DEA"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30ED5E"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0EDD14"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42F5E" w14:textId="2A22C9F4" w:rsidR="00DB6A7E"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7339">
        <w:rPr>
          <w:rFonts w:asciiTheme="majorHAnsi" w:hAnsiTheme="majorHAnsi"/>
        </w:rPr>
        <w:t>____________________________________________________________________________________________________________________________________________________________</w:t>
      </w:r>
    </w:p>
    <w:p w14:paraId="5ADA0097" w14:textId="77777777" w:rsidR="00DB6A7E" w:rsidRDefault="00DB6A7E" w:rsidP="00B071F5">
      <w:pPr>
        <w:spacing w:line="360" w:lineRule="auto"/>
        <w:rPr>
          <w:rFonts w:asciiTheme="majorHAnsi" w:hAnsiTheme="majorHAnsi"/>
        </w:rPr>
        <w:sectPr w:rsidR="00DB6A7E">
          <w:pgSz w:w="12240" w:h="15840"/>
          <w:pgMar w:top="1440" w:right="1440" w:bottom="1440" w:left="1440" w:header="720" w:footer="720" w:gutter="0"/>
          <w:cols w:space="720"/>
          <w:titlePg/>
          <w:docGrid w:linePitch="360"/>
        </w:sectPr>
      </w:pPr>
    </w:p>
    <w:p w14:paraId="785579B8" w14:textId="77777777" w:rsidR="00B071F5" w:rsidRPr="00B071F5" w:rsidRDefault="0018745E" w:rsidP="00B071F5">
      <w:pPr>
        <w:spacing w:line="360" w:lineRule="auto"/>
        <w:rPr>
          <w:rFonts w:asciiTheme="majorHAnsi" w:hAnsiTheme="majorHAnsi"/>
          <w:b/>
        </w:rPr>
      </w:pPr>
      <w:r>
        <w:rPr>
          <w:rFonts w:asciiTheme="majorHAnsi" w:hAnsiTheme="majorHAnsi"/>
          <w:b/>
        </w:rPr>
        <w:lastRenderedPageBreak/>
        <w:t>Notes</w:t>
      </w:r>
      <w:r w:rsidR="00B071F5" w:rsidRPr="00B071F5">
        <w:rPr>
          <w:rFonts w:asciiTheme="majorHAnsi" w:hAnsiTheme="majorHAnsi"/>
          <w:b/>
        </w:rPr>
        <w:t>:</w:t>
      </w:r>
    </w:p>
    <w:p w14:paraId="022B7205"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C1EC20"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8C7E50"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D6A91E"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22A682"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w:t>
      </w:r>
    </w:p>
    <w:p w14:paraId="7B5AB56B" w14:textId="77777777" w:rsidR="00B071F5" w:rsidRPr="00B071F5" w:rsidRDefault="0018745E" w:rsidP="00B071F5">
      <w:pPr>
        <w:spacing w:line="360" w:lineRule="auto"/>
        <w:rPr>
          <w:rFonts w:asciiTheme="majorHAnsi" w:hAnsiTheme="majorHAnsi"/>
          <w:b/>
        </w:rPr>
      </w:pPr>
      <w:r>
        <w:rPr>
          <w:rFonts w:asciiTheme="majorHAnsi" w:hAnsiTheme="majorHAnsi"/>
          <w:b/>
        </w:rPr>
        <w:lastRenderedPageBreak/>
        <w:t>Notes</w:t>
      </w:r>
      <w:r w:rsidR="00B071F5" w:rsidRPr="00B071F5">
        <w:rPr>
          <w:rFonts w:asciiTheme="majorHAnsi" w:hAnsiTheme="majorHAnsi"/>
          <w:b/>
        </w:rPr>
        <w:t>:</w:t>
      </w:r>
    </w:p>
    <w:p w14:paraId="61EED529"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747983"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66547A"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C3CDE0"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BDC007"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w:t>
      </w:r>
    </w:p>
    <w:p w14:paraId="717C821D" w14:textId="77777777" w:rsidR="00B071F5" w:rsidRPr="00B071F5" w:rsidRDefault="0018745E" w:rsidP="00B071F5">
      <w:pPr>
        <w:spacing w:line="360" w:lineRule="auto"/>
        <w:rPr>
          <w:rFonts w:asciiTheme="majorHAnsi" w:hAnsiTheme="majorHAnsi"/>
          <w:b/>
        </w:rPr>
      </w:pPr>
      <w:r>
        <w:rPr>
          <w:rFonts w:asciiTheme="majorHAnsi" w:hAnsiTheme="majorHAnsi"/>
          <w:b/>
        </w:rPr>
        <w:lastRenderedPageBreak/>
        <w:t>Notes</w:t>
      </w:r>
      <w:r w:rsidR="00B071F5" w:rsidRPr="00B071F5">
        <w:rPr>
          <w:rFonts w:asciiTheme="majorHAnsi" w:hAnsiTheme="majorHAnsi"/>
          <w:b/>
        </w:rPr>
        <w:t>:</w:t>
      </w:r>
    </w:p>
    <w:p w14:paraId="50988DDE"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8756E4"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D291D"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BF37E4"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D0177F" w14:textId="77777777" w:rsidR="00B071F5" w:rsidRPr="00B071F5" w:rsidRDefault="00B071F5" w:rsidP="00B071F5">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w:t>
      </w:r>
    </w:p>
    <w:sectPr w:rsidR="00B071F5" w:rsidRPr="00B071F5" w:rsidSect="00D816D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4F98D" w14:textId="77777777" w:rsidR="00CB568F" w:rsidRDefault="00CB568F" w:rsidP="007A2A6E">
      <w:r>
        <w:separator/>
      </w:r>
    </w:p>
  </w:endnote>
  <w:endnote w:type="continuationSeparator" w:id="0">
    <w:p w14:paraId="10267ED3" w14:textId="77777777" w:rsidR="00CB568F" w:rsidRDefault="00CB568F" w:rsidP="007A2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E980" w14:textId="77777777" w:rsidR="00CB568F" w:rsidRDefault="00CB568F" w:rsidP="00550B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A4997B" w14:textId="77777777" w:rsidR="00CB568F" w:rsidRDefault="00CB568F" w:rsidP="007A2A6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F443C" w14:textId="77777777" w:rsidR="00CB568F" w:rsidRPr="00237669" w:rsidRDefault="00CB568F" w:rsidP="00237669">
    <w:pPr>
      <w:pStyle w:val="Footer"/>
      <w:tabs>
        <w:tab w:val="clear" w:pos="4320"/>
        <w:tab w:val="clear" w:pos="8640"/>
        <w:tab w:val="left" w:pos="1320"/>
      </w:tabs>
      <w:ind w:right="360"/>
      <w:jc w:val="right"/>
      <w:rPr>
        <w:rFonts w:ascii="Bookman Old Style" w:hAnsi="Bookman Old Style"/>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9A788" w14:textId="33D44855" w:rsidR="00CB568F" w:rsidRDefault="00CB568F" w:rsidP="00835DD2">
    <w:pPr>
      <w:pStyle w:val="Footer"/>
      <w:jc w:val="right"/>
    </w:pPr>
    <w:r>
      <w:rPr>
        <w:rStyle w:val="PageNumber"/>
      </w:rPr>
      <w:fldChar w:fldCharType="begin"/>
    </w:r>
    <w:r>
      <w:rPr>
        <w:rStyle w:val="PageNumber"/>
      </w:rPr>
      <w:instrText xml:space="preserve"> PAGE </w:instrText>
    </w:r>
    <w:r>
      <w:rPr>
        <w:rStyle w:val="PageNumber"/>
      </w:rPr>
      <w:fldChar w:fldCharType="separate"/>
    </w:r>
    <w:r w:rsidR="00F20825">
      <w:rPr>
        <w:rStyle w:val="PageNumber"/>
        <w:noProof/>
      </w:rPr>
      <w:t>58</w: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7A491" w14:textId="77777777" w:rsidR="00CB568F" w:rsidRDefault="00CB568F" w:rsidP="00835DD2">
    <w:pPr>
      <w:pStyle w:val="Footer"/>
      <w:jc w:val="right"/>
    </w:pPr>
  </w:p>
  <w:p w14:paraId="786449AC" w14:textId="77777777" w:rsidR="00CB568F" w:rsidRPr="00237669" w:rsidRDefault="00CB568F" w:rsidP="00237669">
    <w:pPr>
      <w:pStyle w:val="Footer"/>
      <w:tabs>
        <w:tab w:val="clear" w:pos="4320"/>
        <w:tab w:val="clear" w:pos="8640"/>
        <w:tab w:val="left" w:pos="1320"/>
      </w:tabs>
      <w:ind w:right="360"/>
      <w:jc w:val="right"/>
      <w:rPr>
        <w:rFonts w:ascii="Bookman Old Style" w:hAnsi="Bookman Old Style"/>
        <w:sz w:val="20"/>
      </w:rPr>
    </w:pPr>
    <w:r>
      <w:rPr>
        <w:rStyle w:val="PageNumber"/>
      </w:rPr>
      <w:fldChar w:fldCharType="begin"/>
    </w:r>
    <w:r>
      <w:rPr>
        <w:rStyle w:val="PageNumber"/>
      </w:rPr>
      <w:instrText xml:space="preserve"> PAGE </w:instrText>
    </w:r>
    <w:r>
      <w:rPr>
        <w:rStyle w:val="PageNumber"/>
      </w:rPr>
      <w:fldChar w:fldCharType="separate"/>
    </w:r>
    <w:r w:rsidR="00F20825">
      <w:rPr>
        <w:rStyle w:val="PageNumber"/>
        <w:noProof/>
      </w:rPr>
      <w:t>29</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D4FB1" w14:textId="77777777" w:rsidR="00CB568F" w:rsidRDefault="00CB568F" w:rsidP="007A2A6E">
      <w:r>
        <w:separator/>
      </w:r>
    </w:p>
  </w:footnote>
  <w:footnote w:type="continuationSeparator" w:id="0">
    <w:p w14:paraId="26F9864E" w14:textId="77777777" w:rsidR="00CB568F" w:rsidRDefault="00CB568F" w:rsidP="007A2A6E">
      <w:r>
        <w:continuationSeparator/>
      </w:r>
    </w:p>
  </w:footnote>
  <w:footnote w:id="1">
    <w:p w14:paraId="03A355E3" w14:textId="77777777" w:rsidR="00CB568F" w:rsidRPr="009B6A7E" w:rsidRDefault="00CB568F" w:rsidP="001B4A16">
      <w:pPr>
        <w:rPr>
          <w:rFonts w:asciiTheme="majorHAnsi" w:hAnsiTheme="majorHAnsi" w:cs="Calibri"/>
          <w:b/>
          <w:sz w:val="20"/>
        </w:rPr>
      </w:pPr>
      <w:r w:rsidRPr="009B6A7E">
        <w:rPr>
          <w:rStyle w:val="FootnoteReference"/>
          <w:sz w:val="22"/>
        </w:rPr>
        <w:footnoteRef/>
      </w:r>
      <w:r w:rsidRPr="009B6A7E">
        <w:rPr>
          <w:sz w:val="22"/>
        </w:rPr>
        <w:t xml:space="preserve"> </w:t>
      </w:r>
      <w:proofErr w:type="spellStart"/>
      <w:r w:rsidRPr="009B6A7E">
        <w:rPr>
          <w:rFonts w:asciiTheme="majorHAnsi" w:hAnsiTheme="majorHAnsi" w:cs="Calibri"/>
          <w:sz w:val="18"/>
          <w:szCs w:val="22"/>
        </w:rPr>
        <w:t>Suskie</w:t>
      </w:r>
      <w:proofErr w:type="spellEnd"/>
      <w:r w:rsidRPr="009B6A7E">
        <w:rPr>
          <w:rFonts w:asciiTheme="majorHAnsi" w:hAnsiTheme="majorHAnsi" w:cs="Calibri"/>
          <w:sz w:val="18"/>
          <w:szCs w:val="22"/>
        </w:rPr>
        <w:t xml:space="preserve">, L. 2010. </w:t>
      </w:r>
      <w:r w:rsidRPr="009B6A7E">
        <w:rPr>
          <w:rFonts w:asciiTheme="majorHAnsi" w:hAnsiTheme="majorHAnsi" w:cs="Calibri"/>
          <w:i/>
          <w:sz w:val="18"/>
          <w:szCs w:val="22"/>
        </w:rPr>
        <w:t xml:space="preserve">Why Are We Assessing? </w:t>
      </w:r>
      <w:r w:rsidRPr="009B6A7E">
        <w:rPr>
          <w:rFonts w:asciiTheme="majorHAnsi" w:hAnsiTheme="majorHAnsi" w:cs="Calibri"/>
          <w:sz w:val="18"/>
          <w:szCs w:val="22"/>
        </w:rPr>
        <w:t>Inside Higher ED.</w:t>
      </w:r>
      <w:r>
        <w:rPr>
          <w:rFonts w:asciiTheme="majorHAnsi" w:hAnsiTheme="majorHAnsi" w:cs="Calibri"/>
          <w:sz w:val="20"/>
          <w:szCs w:val="22"/>
        </w:rPr>
        <w:t xml:space="preserve"> </w:t>
      </w:r>
      <w:r w:rsidRPr="005E0BC9">
        <w:rPr>
          <w:sz w:val="18"/>
        </w:rPr>
        <w:t>http://www.insidehighered.com/views2010/10/26/suskie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9454" w14:textId="77777777" w:rsidR="00CB568F" w:rsidRDefault="00CB568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3E3CD" w14:textId="77777777" w:rsidR="00CB568F" w:rsidRDefault="00CB568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92D4" w14:textId="77777777" w:rsidR="00CB568F" w:rsidRDefault="00CB568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AEA65" w14:textId="77777777" w:rsidR="00CB568F" w:rsidRDefault="00CB568F">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21F03" w14:textId="77777777" w:rsidR="00CB568F" w:rsidRDefault="00CB568F">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5FF2B" w14:textId="77777777" w:rsidR="00CB568F" w:rsidRDefault="00CB568F">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6E1D9" w14:textId="77777777" w:rsidR="00CB568F" w:rsidRDefault="00CB568F">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9F417" w14:textId="77777777" w:rsidR="00CB568F" w:rsidRDefault="00CB568F">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FD1AE" w14:textId="77777777" w:rsidR="00CB568F" w:rsidRDefault="00CB568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0B2971"/>
    <w:multiLevelType w:val="hybridMultilevel"/>
    <w:tmpl w:val="E2697E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8E379A6"/>
    <w:multiLevelType w:val="hybridMultilevel"/>
    <w:tmpl w:val="00CDCC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7E68BF"/>
    <w:multiLevelType w:val="hybridMultilevel"/>
    <w:tmpl w:val="4958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01B4B"/>
    <w:multiLevelType w:val="hybridMultilevel"/>
    <w:tmpl w:val="A81A8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906C8"/>
    <w:multiLevelType w:val="hybridMultilevel"/>
    <w:tmpl w:val="D0FC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DB09A1"/>
    <w:multiLevelType w:val="hybridMultilevel"/>
    <w:tmpl w:val="2016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74E45"/>
    <w:multiLevelType w:val="hybridMultilevel"/>
    <w:tmpl w:val="4CF024E4"/>
    <w:lvl w:ilvl="0" w:tplc="04090001">
      <w:start w:val="1"/>
      <w:numFmt w:val="bullet"/>
      <w:lvlText w:val=""/>
      <w:lvlJc w:val="left"/>
      <w:pPr>
        <w:ind w:left="720" w:hanging="360"/>
      </w:pPr>
      <w:rPr>
        <w:rFonts w:ascii="Symbol" w:hAnsi="Symbol" w:hint="default"/>
      </w:rPr>
    </w:lvl>
    <w:lvl w:ilvl="1" w:tplc="C6F8ABF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EE27BE"/>
    <w:multiLevelType w:val="hybridMultilevel"/>
    <w:tmpl w:val="E208D1E4"/>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8">
    <w:nsid w:val="0E31215F"/>
    <w:multiLevelType w:val="hybridMultilevel"/>
    <w:tmpl w:val="D1C405F0"/>
    <w:lvl w:ilvl="0" w:tplc="13505162">
      <w:start w:val="1"/>
      <w:numFmt w:val="bullet"/>
      <w:lvlText w:val=""/>
      <w:lvlJc w:val="left"/>
      <w:pPr>
        <w:tabs>
          <w:tab w:val="num" w:pos="720"/>
        </w:tabs>
        <w:ind w:left="720" w:hanging="360"/>
      </w:pPr>
      <w:rPr>
        <w:rFonts w:ascii="Wingdings" w:hAnsi="Wingdings" w:hint="default"/>
      </w:rPr>
    </w:lvl>
    <w:lvl w:ilvl="1" w:tplc="89BA1498" w:tentative="1">
      <w:start w:val="1"/>
      <w:numFmt w:val="bullet"/>
      <w:lvlText w:val=""/>
      <w:lvlJc w:val="left"/>
      <w:pPr>
        <w:tabs>
          <w:tab w:val="num" w:pos="1440"/>
        </w:tabs>
        <w:ind w:left="1440" w:hanging="360"/>
      </w:pPr>
      <w:rPr>
        <w:rFonts w:ascii="Wingdings" w:hAnsi="Wingdings" w:hint="default"/>
      </w:rPr>
    </w:lvl>
    <w:lvl w:ilvl="2" w:tplc="4C18CCE6" w:tentative="1">
      <w:start w:val="1"/>
      <w:numFmt w:val="bullet"/>
      <w:lvlText w:val=""/>
      <w:lvlJc w:val="left"/>
      <w:pPr>
        <w:tabs>
          <w:tab w:val="num" w:pos="2160"/>
        </w:tabs>
        <w:ind w:left="2160" w:hanging="360"/>
      </w:pPr>
      <w:rPr>
        <w:rFonts w:ascii="Wingdings" w:hAnsi="Wingdings" w:hint="default"/>
      </w:rPr>
    </w:lvl>
    <w:lvl w:ilvl="3" w:tplc="20A6DD94" w:tentative="1">
      <w:start w:val="1"/>
      <w:numFmt w:val="bullet"/>
      <w:lvlText w:val=""/>
      <w:lvlJc w:val="left"/>
      <w:pPr>
        <w:tabs>
          <w:tab w:val="num" w:pos="2880"/>
        </w:tabs>
        <w:ind w:left="2880" w:hanging="360"/>
      </w:pPr>
      <w:rPr>
        <w:rFonts w:ascii="Wingdings" w:hAnsi="Wingdings" w:hint="default"/>
      </w:rPr>
    </w:lvl>
    <w:lvl w:ilvl="4" w:tplc="182CC41A" w:tentative="1">
      <w:start w:val="1"/>
      <w:numFmt w:val="bullet"/>
      <w:lvlText w:val=""/>
      <w:lvlJc w:val="left"/>
      <w:pPr>
        <w:tabs>
          <w:tab w:val="num" w:pos="3600"/>
        </w:tabs>
        <w:ind w:left="3600" w:hanging="360"/>
      </w:pPr>
      <w:rPr>
        <w:rFonts w:ascii="Wingdings" w:hAnsi="Wingdings" w:hint="default"/>
      </w:rPr>
    </w:lvl>
    <w:lvl w:ilvl="5" w:tplc="9FDEA5B4" w:tentative="1">
      <w:start w:val="1"/>
      <w:numFmt w:val="bullet"/>
      <w:lvlText w:val=""/>
      <w:lvlJc w:val="left"/>
      <w:pPr>
        <w:tabs>
          <w:tab w:val="num" w:pos="4320"/>
        </w:tabs>
        <w:ind w:left="4320" w:hanging="360"/>
      </w:pPr>
      <w:rPr>
        <w:rFonts w:ascii="Wingdings" w:hAnsi="Wingdings" w:hint="default"/>
      </w:rPr>
    </w:lvl>
    <w:lvl w:ilvl="6" w:tplc="8F123DF6" w:tentative="1">
      <w:start w:val="1"/>
      <w:numFmt w:val="bullet"/>
      <w:lvlText w:val=""/>
      <w:lvlJc w:val="left"/>
      <w:pPr>
        <w:tabs>
          <w:tab w:val="num" w:pos="5040"/>
        </w:tabs>
        <w:ind w:left="5040" w:hanging="360"/>
      </w:pPr>
      <w:rPr>
        <w:rFonts w:ascii="Wingdings" w:hAnsi="Wingdings" w:hint="default"/>
      </w:rPr>
    </w:lvl>
    <w:lvl w:ilvl="7" w:tplc="65C49588" w:tentative="1">
      <w:start w:val="1"/>
      <w:numFmt w:val="bullet"/>
      <w:lvlText w:val=""/>
      <w:lvlJc w:val="left"/>
      <w:pPr>
        <w:tabs>
          <w:tab w:val="num" w:pos="5760"/>
        </w:tabs>
        <w:ind w:left="5760" w:hanging="360"/>
      </w:pPr>
      <w:rPr>
        <w:rFonts w:ascii="Wingdings" w:hAnsi="Wingdings" w:hint="default"/>
      </w:rPr>
    </w:lvl>
    <w:lvl w:ilvl="8" w:tplc="F946A24E" w:tentative="1">
      <w:start w:val="1"/>
      <w:numFmt w:val="bullet"/>
      <w:lvlText w:val=""/>
      <w:lvlJc w:val="left"/>
      <w:pPr>
        <w:tabs>
          <w:tab w:val="num" w:pos="6480"/>
        </w:tabs>
        <w:ind w:left="6480" w:hanging="360"/>
      </w:pPr>
      <w:rPr>
        <w:rFonts w:ascii="Wingdings" w:hAnsi="Wingdings" w:hint="default"/>
      </w:rPr>
    </w:lvl>
  </w:abstractNum>
  <w:abstractNum w:abstractNumId="9">
    <w:nsid w:val="0F40485D"/>
    <w:multiLevelType w:val="hybridMultilevel"/>
    <w:tmpl w:val="0FC429B6"/>
    <w:lvl w:ilvl="0" w:tplc="E69A3C08">
      <w:start w:val="4"/>
      <w:numFmt w:val="upperRoman"/>
      <w:lvlText w:val="%1."/>
      <w:lvlJc w:val="right"/>
      <w:pPr>
        <w:ind w:left="3280" w:hanging="360"/>
      </w:pPr>
      <w:rPr>
        <w:rFonts w:hint="default"/>
        <w:b/>
        <w:color w:val="000000" w:themeColor="text1"/>
        <w:sz w:val="28"/>
        <w:szCs w:val="28"/>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
    <w:nsid w:val="10AA6B26"/>
    <w:multiLevelType w:val="hybridMultilevel"/>
    <w:tmpl w:val="5BD8E2D4"/>
    <w:lvl w:ilvl="0" w:tplc="92126900">
      <w:start w:val="1"/>
      <w:numFmt w:val="decimal"/>
      <w:lvlText w:val="%1."/>
      <w:lvlJc w:val="left"/>
      <w:pPr>
        <w:ind w:left="580" w:hanging="360"/>
      </w:pPr>
      <w:rPr>
        <w:b w:val="0"/>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1">
    <w:nsid w:val="10C62E42"/>
    <w:multiLevelType w:val="hybridMultilevel"/>
    <w:tmpl w:val="A8F8BFC0"/>
    <w:lvl w:ilvl="0" w:tplc="CF428D62">
      <w:start w:val="1"/>
      <w:numFmt w:val="upperRoman"/>
      <w:lvlText w:val="%1."/>
      <w:lvlJc w:val="left"/>
      <w:pPr>
        <w:ind w:left="720" w:hanging="360"/>
      </w:pPr>
      <w:rPr>
        <w:rFonts w:ascii="Cambria" w:eastAsia="Cambria" w:hAnsi="Cambria" w:cs="Times New Roman"/>
        <w:b/>
        <w:i w:val="0"/>
        <w:sz w:val="28"/>
        <w:szCs w:val="28"/>
      </w:rPr>
    </w:lvl>
    <w:lvl w:ilvl="1" w:tplc="8F0E81B0">
      <w:start w:val="1"/>
      <w:numFmt w:val="upperRoman"/>
      <w:lvlText w:val="%2."/>
      <w:lvlJc w:val="right"/>
      <w:pPr>
        <w:ind w:left="720" w:hanging="360"/>
      </w:pPr>
      <w:rPr>
        <w:b/>
        <w:color w:val="000000"/>
        <w:sz w:val="28"/>
        <w:szCs w:val="28"/>
      </w:rPr>
    </w:lvl>
    <w:lvl w:ilvl="2" w:tplc="04090001">
      <w:start w:val="1"/>
      <w:numFmt w:val="bullet"/>
      <w:lvlText w:val=""/>
      <w:lvlJc w:val="left"/>
      <w:pPr>
        <w:ind w:left="1170" w:hanging="360"/>
      </w:pPr>
      <w:rPr>
        <w:rFonts w:ascii="Symbol" w:hAnsi="Symbol" w:hint="default"/>
      </w:rPr>
    </w:lvl>
    <w:lvl w:ilvl="3" w:tplc="E632906E">
      <w:start w:val="1"/>
      <w:numFmt w:val="decimal"/>
      <w:lvlText w:val="%4."/>
      <w:lvlJc w:val="left"/>
      <w:pPr>
        <w:ind w:left="2880" w:hanging="360"/>
      </w:pPr>
    </w:lvl>
    <w:lvl w:ilvl="4" w:tplc="46F0C9C4">
      <w:start w:val="1"/>
      <w:numFmt w:val="lowerLetter"/>
      <w:lvlText w:val="%5."/>
      <w:lvlJc w:val="left"/>
      <w:pPr>
        <w:ind w:left="3600" w:hanging="360"/>
      </w:pPr>
    </w:lvl>
    <w:lvl w:ilvl="5" w:tplc="F5CADB1E">
      <w:start w:val="1"/>
      <w:numFmt w:val="lowerRoman"/>
      <w:lvlText w:val="%6."/>
      <w:lvlJc w:val="right"/>
      <w:pPr>
        <w:ind w:left="4320" w:hanging="180"/>
      </w:pPr>
    </w:lvl>
    <w:lvl w:ilvl="6" w:tplc="D04C6AF4">
      <w:start w:val="1"/>
      <w:numFmt w:val="decimal"/>
      <w:lvlText w:val="%7."/>
      <w:lvlJc w:val="left"/>
      <w:pPr>
        <w:ind w:left="5040" w:hanging="360"/>
      </w:pPr>
    </w:lvl>
    <w:lvl w:ilvl="7" w:tplc="A6741D50">
      <w:start w:val="1"/>
      <w:numFmt w:val="lowerLetter"/>
      <w:lvlText w:val="%8."/>
      <w:lvlJc w:val="left"/>
      <w:pPr>
        <w:ind w:left="5760" w:hanging="360"/>
      </w:pPr>
    </w:lvl>
    <w:lvl w:ilvl="8" w:tplc="F0B876B8">
      <w:start w:val="1"/>
      <w:numFmt w:val="lowerRoman"/>
      <w:lvlText w:val="%9."/>
      <w:lvlJc w:val="right"/>
      <w:pPr>
        <w:ind w:left="6480" w:hanging="180"/>
      </w:pPr>
    </w:lvl>
  </w:abstractNum>
  <w:abstractNum w:abstractNumId="12">
    <w:nsid w:val="17751B29"/>
    <w:multiLevelType w:val="hybridMultilevel"/>
    <w:tmpl w:val="5D782842"/>
    <w:lvl w:ilvl="0" w:tplc="C3AC44EC">
      <w:start w:val="1"/>
      <w:numFmt w:val="bullet"/>
      <w:lvlText w:val=""/>
      <w:lvlJc w:val="left"/>
      <w:pPr>
        <w:tabs>
          <w:tab w:val="num" w:pos="720"/>
        </w:tabs>
        <w:ind w:left="720" w:hanging="360"/>
      </w:pPr>
      <w:rPr>
        <w:rFonts w:ascii="Wingdings" w:hAnsi="Wingdings" w:hint="default"/>
      </w:rPr>
    </w:lvl>
    <w:lvl w:ilvl="1" w:tplc="971C9E98">
      <w:numFmt w:val="bullet"/>
      <w:lvlText w:val=""/>
      <w:lvlJc w:val="left"/>
      <w:pPr>
        <w:tabs>
          <w:tab w:val="num" w:pos="1440"/>
        </w:tabs>
        <w:ind w:left="1440" w:hanging="360"/>
      </w:pPr>
      <w:rPr>
        <w:rFonts w:ascii="Wingdings" w:hAnsi="Wingdings" w:hint="default"/>
      </w:rPr>
    </w:lvl>
    <w:lvl w:ilvl="2" w:tplc="CD7EEC2C">
      <w:numFmt w:val="bullet"/>
      <w:lvlText w:val=""/>
      <w:lvlJc w:val="left"/>
      <w:pPr>
        <w:tabs>
          <w:tab w:val="num" w:pos="2160"/>
        </w:tabs>
        <w:ind w:left="2160" w:hanging="360"/>
      </w:pPr>
      <w:rPr>
        <w:rFonts w:ascii="Wingdings" w:hAnsi="Wingdings" w:hint="default"/>
      </w:rPr>
    </w:lvl>
    <w:lvl w:ilvl="3" w:tplc="FFA894F4" w:tentative="1">
      <w:start w:val="1"/>
      <w:numFmt w:val="bullet"/>
      <w:lvlText w:val=""/>
      <w:lvlJc w:val="left"/>
      <w:pPr>
        <w:tabs>
          <w:tab w:val="num" w:pos="2880"/>
        </w:tabs>
        <w:ind w:left="2880" w:hanging="360"/>
      </w:pPr>
      <w:rPr>
        <w:rFonts w:ascii="Wingdings" w:hAnsi="Wingdings" w:hint="default"/>
      </w:rPr>
    </w:lvl>
    <w:lvl w:ilvl="4" w:tplc="CF8848BA" w:tentative="1">
      <w:start w:val="1"/>
      <w:numFmt w:val="bullet"/>
      <w:lvlText w:val=""/>
      <w:lvlJc w:val="left"/>
      <w:pPr>
        <w:tabs>
          <w:tab w:val="num" w:pos="3600"/>
        </w:tabs>
        <w:ind w:left="3600" w:hanging="360"/>
      </w:pPr>
      <w:rPr>
        <w:rFonts w:ascii="Wingdings" w:hAnsi="Wingdings" w:hint="default"/>
      </w:rPr>
    </w:lvl>
    <w:lvl w:ilvl="5" w:tplc="5B3094BA" w:tentative="1">
      <w:start w:val="1"/>
      <w:numFmt w:val="bullet"/>
      <w:lvlText w:val=""/>
      <w:lvlJc w:val="left"/>
      <w:pPr>
        <w:tabs>
          <w:tab w:val="num" w:pos="4320"/>
        </w:tabs>
        <w:ind w:left="4320" w:hanging="360"/>
      </w:pPr>
      <w:rPr>
        <w:rFonts w:ascii="Wingdings" w:hAnsi="Wingdings" w:hint="default"/>
      </w:rPr>
    </w:lvl>
    <w:lvl w:ilvl="6" w:tplc="1CAE874E" w:tentative="1">
      <w:start w:val="1"/>
      <w:numFmt w:val="bullet"/>
      <w:lvlText w:val=""/>
      <w:lvlJc w:val="left"/>
      <w:pPr>
        <w:tabs>
          <w:tab w:val="num" w:pos="5040"/>
        </w:tabs>
        <w:ind w:left="5040" w:hanging="360"/>
      </w:pPr>
      <w:rPr>
        <w:rFonts w:ascii="Wingdings" w:hAnsi="Wingdings" w:hint="default"/>
      </w:rPr>
    </w:lvl>
    <w:lvl w:ilvl="7" w:tplc="325C4152" w:tentative="1">
      <w:start w:val="1"/>
      <w:numFmt w:val="bullet"/>
      <w:lvlText w:val=""/>
      <w:lvlJc w:val="left"/>
      <w:pPr>
        <w:tabs>
          <w:tab w:val="num" w:pos="5760"/>
        </w:tabs>
        <w:ind w:left="5760" w:hanging="360"/>
      </w:pPr>
      <w:rPr>
        <w:rFonts w:ascii="Wingdings" w:hAnsi="Wingdings" w:hint="default"/>
      </w:rPr>
    </w:lvl>
    <w:lvl w:ilvl="8" w:tplc="34668F70" w:tentative="1">
      <w:start w:val="1"/>
      <w:numFmt w:val="bullet"/>
      <w:lvlText w:val=""/>
      <w:lvlJc w:val="left"/>
      <w:pPr>
        <w:tabs>
          <w:tab w:val="num" w:pos="6480"/>
        </w:tabs>
        <w:ind w:left="6480" w:hanging="360"/>
      </w:pPr>
      <w:rPr>
        <w:rFonts w:ascii="Wingdings" w:hAnsi="Wingdings" w:hint="default"/>
      </w:rPr>
    </w:lvl>
  </w:abstractNum>
  <w:abstractNum w:abstractNumId="13">
    <w:nsid w:val="18036994"/>
    <w:multiLevelType w:val="hybridMultilevel"/>
    <w:tmpl w:val="49EC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956024"/>
    <w:multiLevelType w:val="hybridMultilevel"/>
    <w:tmpl w:val="10BEC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18365FD"/>
    <w:multiLevelType w:val="hybridMultilevel"/>
    <w:tmpl w:val="DA0A4A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1EF0BF2"/>
    <w:multiLevelType w:val="hybridMultilevel"/>
    <w:tmpl w:val="C3D8B45A"/>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681C53"/>
    <w:multiLevelType w:val="hybridMultilevel"/>
    <w:tmpl w:val="B826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CE6914"/>
    <w:multiLevelType w:val="hybridMultilevel"/>
    <w:tmpl w:val="1EB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2445CE"/>
    <w:multiLevelType w:val="hybridMultilevel"/>
    <w:tmpl w:val="8AECFB4C"/>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2A1F67"/>
    <w:multiLevelType w:val="hybridMultilevel"/>
    <w:tmpl w:val="B1604CEC"/>
    <w:lvl w:ilvl="0" w:tplc="7BAA9F6E">
      <w:start w:val="1"/>
      <w:numFmt w:val="bullet"/>
      <w:lvlText w:val=""/>
      <w:lvlJc w:val="left"/>
      <w:pPr>
        <w:tabs>
          <w:tab w:val="num" w:pos="720"/>
        </w:tabs>
        <w:ind w:left="720" w:hanging="360"/>
      </w:pPr>
      <w:rPr>
        <w:rFonts w:ascii="Wingdings" w:hAnsi="Wingdings" w:hint="default"/>
      </w:rPr>
    </w:lvl>
    <w:lvl w:ilvl="1" w:tplc="CD42FEAA" w:tentative="1">
      <w:start w:val="1"/>
      <w:numFmt w:val="bullet"/>
      <w:lvlText w:val=""/>
      <w:lvlJc w:val="left"/>
      <w:pPr>
        <w:tabs>
          <w:tab w:val="num" w:pos="1440"/>
        </w:tabs>
        <w:ind w:left="1440" w:hanging="360"/>
      </w:pPr>
      <w:rPr>
        <w:rFonts w:ascii="Wingdings" w:hAnsi="Wingdings" w:hint="default"/>
      </w:rPr>
    </w:lvl>
    <w:lvl w:ilvl="2" w:tplc="76DA04B2" w:tentative="1">
      <w:start w:val="1"/>
      <w:numFmt w:val="bullet"/>
      <w:lvlText w:val=""/>
      <w:lvlJc w:val="left"/>
      <w:pPr>
        <w:tabs>
          <w:tab w:val="num" w:pos="2160"/>
        </w:tabs>
        <w:ind w:left="2160" w:hanging="360"/>
      </w:pPr>
      <w:rPr>
        <w:rFonts w:ascii="Wingdings" w:hAnsi="Wingdings" w:hint="default"/>
      </w:rPr>
    </w:lvl>
    <w:lvl w:ilvl="3" w:tplc="61C2C6B8" w:tentative="1">
      <w:start w:val="1"/>
      <w:numFmt w:val="bullet"/>
      <w:lvlText w:val=""/>
      <w:lvlJc w:val="left"/>
      <w:pPr>
        <w:tabs>
          <w:tab w:val="num" w:pos="2880"/>
        </w:tabs>
        <w:ind w:left="2880" w:hanging="360"/>
      </w:pPr>
      <w:rPr>
        <w:rFonts w:ascii="Wingdings" w:hAnsi="Wingdings" w:hint="default"/>
      </w:rPr>
    </w:lvl>
    <w:lvl w:ilvl="4" w:tplc="F4168452" w:tentative="1">
      <w:start w:val="1"/>
      <w:numFmt w:val="bullet"/>
      <w:lvlText w:val=""/>
      <w:lvlJc w:val="left"/>
      <w:pPr>
        <w:tabs>
          <w:tab w:val="num" w:pos="3600"/>
        </w:tabs>
        <w:ind w:left="3600" w:hanging="360"/>
      </w:pPr>
      <w:rPr>
        <w:rFonts w:ascii="Wingdings" w:hAnsi="Wingdings" w:hint="default"/>
      </w:rPr>
    </w:lvl>
    <w:lvl w:ilvl="5" w:tplc="DBBE9816" w:tentative="1">
      <w:start w:val="1"/>
      <w:numFmt w:val="bullet"/>
      <w:lvlText w:val=""/>
      <w:lvlJc w:val="left"/>
      <w:pPr>
        <w:tabs>
          <w:tab w:val="num" w:pos="4320"/>
        </w:tabs>
        <w:ind w:left="4320" w:hanging="360"/>
      </w:pPr>
      <w:rPr>
        <w:rFonts w:ascii="Wingdings" w:hAnsi="Wingdings" w:hint="default"/>
      </w:rPr>
    </w:lvl>
    <w:lvl w:ilvl="6" w:tplc="01B27C7E" w:tentative="1">
      <w:start w:val="1"/>
      <w:numFmt w:val="bullet"/>
      <w:lvlText w:val=""/>
      <w:lvlJc w:val="left"/>
      <w:pPr>
        <w:tabs>
          <w:tab w:val="num" w:pos="5040"/>
        </w:tabs>
        <w:ind w:left="5040" w:hanging="360"/>
      </w:pPr>
      <w:rPr>
        <w:rFonts w:ascii="Wingdings" w:hAnsi="Wingdings" w:hint="default"/>
      </w:rPr>
    </w:lvl>
    <w:lvl w:ilvl="7" w:tplc="7090BBB4" w:tentative="1">
      <w:start w:val="1"/>
      <w:numFmt w:val="bullet"/>
      <w:lvlText w:val=""/>
      <w:lvlJc w:val="left"/>
      <w:pPr>
        <w:tabs>
          <w:tab w:val="num" w:pos="5760"/>
        </w:tabs>
        <w:ind w:left="5760" w:hanging="360"/>
      </w:pPr>
      <w:rPr>
        <w:rFonts w:ascii="Wingdings" w:hAnsi="Wingdings" w:hint="default"/>
      </w:rPr>
    </w:lvl>
    <w:lvl w:ilvl="8" w:tplc="707CE4AA" w:tentative="1">
      <w:start w:val="1"/>
      <w:numFmt w:val="bullet"/>
      <w:lvlText w:val=""/>
      <w:lvlJc w:val="left"/>
      <w:pPr>
        <w:tabs>
          <w:tab w:val="num" w:pos="6480"/>
        </w:tabs>
        <w:ind w:left="6480" w:hanging="360"/>
      </w:pPr>
      <w:rPr>
        <w:rFonts w:ascii="Wingdings" w:hAnsi="Wingdings" w:hint="default"/>
      </w:rPr>
    </w:lvl>
  </w:abstractNum>
  <w:abstractNum w:abstractNumId="21">
    <w:nsid w:val="296A7657"/>
    <w:multiLevelType w:val="hybridMultilevel"/>
    <w:tmpl w:val="3AFC1E40"/>
    <w:lvl w:ilvl="0" w:tplc="6342706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B969D3"/>
    <w:multiLevelType w:val="hybridMultilevel"/>
    <w:tmpl w:val="FE8E1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596139"/>
    <w:multiLevelType w:val="hybridMultilevel"/>
    <w:tmpl w:val="DD62E5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E6B72DE"/>
    <w:multiLevelType w:val="hybridMultilevel"/>
    <w:tmpl w:val="8006F044"/>
    <w:lvl w:ilvl="0" w:tplc="6B447584">
      <w:start w:val="1"/>
      <w:numFmt w:val="upperRoman"/>
      <w:lvlText w:val="%1."/>
      <w:lvlJc w:val="right"/>
      <w:pPr>
        <w:ind w:left="630" w:hanging="360"/>
      </w:pPr>
      <w:rPr>
        <w:rFonts w:hint="default"/>
        <w:b/>
        <w:i w:val="0"/>
        <w:sz w:val="28"/>
        <w:szCs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86B2A31"/>
    <w:multiLevelType w:val="hybridMultilevel"/>
    <w:tmpl w:val="96E43000"/>
    <w:lvl w:ilvl="0" w:tplc="63427066">
      <w:start w:val="1"/>
      <w:numFmt w:val="decimal"/>
      <w:lvlText w:val="%1."/>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4A4D63"/>
    <w:multiLevelType w:val="hybridMultilevel"/>
    <w:tmpl w:val="425E6F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20E49AC"/>
    <w:multiLevelType w:val="hybridMultilevel"/>
    <w:tmpl w:val="9246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BA7088"/>
    <w:multiLevelType w:val="hybridMultilevel"/>
    <w:tmpl w:val="9F08A6E6"/>
    <w:lvl w:ilvl="0" w:tplc="3850B894">
      <w:start w:val="1"/>
      <w:numFmt w:val="bullet"/>
      <w:lvlText w:val=""/>
      <w:lvlJc w:val="left"/>
      <w:pPr>
        <w:tabs>
          <w:tab w:val="num" w:pos="720"/>
        </w:tabs>
        <w:ind w:left="720" w:hanging="360"/>
      </w:pPr>
      <w:rPr>
        <w:rFonts w:ascii="Wingdings" w:hAnsi="Wingdings" w:hint="default"/>
      </w:rPr>
    </w:lvl>
    <w:lvl w:ilvl="1" w:tplc="7C320986">
      <w:start w:val="1"/>
      <w:numFmt w:val="decimal"/>
      <w:lvlText w:val="%2."/>
      <w:lvlJc w:val="left"/>
      <w:pPr>
        <w:tabs>
          <w:tab w:val="num" w:pos="360"/>
        </w:tabs>
        <w:ind w:left="360" w:hanging="360"/>
      </w:pPr>
    </w:lvl>
    <w:lvl w:ilvl="2" w:tplc="C8E22928">
      <w:start w:val="1"/>
      <w:numFmt w:val="bullet"/>
      <w:lvlText w:val=""/>
      <w:lvlJc w:val="left"/>
      <w:pPr>
        <w:tabs>
          <w:tab w:val="num" w:pos="2160"/>
        </w:tabs>
        <w:ind w:left="2160" w:hanging="360"/>
      </w:pPr>
      <w:rPr>
        <w:rFonts w:ascii="Wingdings" w:hAnsi="Wingdings" w:hint="default"/>
      </w:rPr>
    </w:lvl>
    <w:lvl w:ilvl="3" w:tplc="2BD29808" w:tentative="1">
      <w:start w:val="1"/>
      <w:numFmt w:val="bullet"/>
      <w:lvlText w:val=""/>
      <w:lvlJc w:val="left"/>
      <w:pPr>
        <w:tabs>
          <w:tab w:val="num" w:pos="2880"/>
        </w:tabs>
        <w:ind w:left="2880" w:hanging="360"/>
      </w:pPr>
      <w:rPr>
        <w:rFonts w:ascii="Wingdings" w:hAnsi="Wingdings" w:hint="default"/>
      </w:rPr>
    </w:lvl>
    <w:lvl w:ilvl="4" w:tplc="E93E785E" w:tentative="1">
      <w:start w:val="1"/>
      <w:numFmt w:val="bullet"/>
      <w:lvlText w:val=""/>
      <w:lvlJc w:val="left"/>
      <w:pPr>
        <w:tabs>
          <w:tab w:val="num" w:pos="3600"/>
        </w:tabs>
        <w:ind w:left="3600" w:hanging="360"/>
      </w:pPr>
      <w:rPr>
        <w:rFonts w:ascii="Wingdings" w:hAnsi="Wingdings" w:hint="default"/>
      </w:rPr>
    </w:lvl>
    <w:lvl w:ilvl="5" w:tplc="36A00746" w:tentative="1">
      <w:start w:val="1"/>
      <w:numFmt w:val="bullet"/>
      <w:lvlText w:val=""/>
      <w:lvlJc w:val="left"/>
      <w:pPr>
        <w:tabs>
          <w:tab w:val="num" w:pos="4320"/>
        </w:tabs>
        <w:ind w:left="4320" w:hanging="360"/>
      </w:pPr>
      <w:rPr>
        <w:rFonts w:ascii="Wingdings" w:hAnsi="Wingdings" w:hint="default"/>
      </w:rPr>
    </w:lvl>
    <w:lvl w:ilvl="6" w:tplc="8640C0E6" w:tentative="1">
      <w:start w:val="1"/>
      <w:numFmt w:val="bullet"/>
      <w:lvlText w:val=""/>
      <w:lvlJc w:val="left"/>
      <w:pPr>
        <w:tabs>
          <w:tab w:val="num" w:pos="5040"/>
        </w:tabs>
        <w:ind w:left="5040" w:hanging="360"/>
      </w:pPr>
      <w:rPr>
        <w:rFonts w:ascii="Wingdings" w:hAnsi="Wingdings" w:hint="default"/>
      </w:rPr>
    </w:lvl>
    <w:lvl w:ilvl="7" w:tplc="ED1872BA" w:tentative="1">
      <w:start w:val="1"/>
      <w:numFmt w:val="bullet"/>
      <w:lvlText w:val=""/>
      <w:lvlJc w:val="left"/>
      <w:pPr>
        <w:tabs>
          <w:tab w:val="num" w:pos="5760"/>
        </w:tabs>
        <w:ind w:left="5760" w:hanging="360"/>
      </w:pPr>
      <w:rPr>
        <w:rFonts w:ascii="Wingdings" w:hAnsi="Wingdings" w:hint="default"/>
      </w:rPr>
    </w:lvl>
    <w:lvl w:ilvl="8" w:tplc="D068B9E4" w:tentative="1">
      <w:start w:val="1"/>
      <w:numFmt w:val="bullet"/>
      <w:lvlText w:val=""/>
      <w:lvlJc w:val="left"/>
      <w:pPr>
        <w:tabs>
          <w:tab w:val="num" w:pos="6480"/>
        </w:tabs>
        <w:ind w:left="6480" w:hanging="360"/>
      </w:pPr>
      <w:rPr>
        <w:rFonts w:ascii="Wingdings" w:hAnsi="Wingdings" w:hint="default"/>
      </w:rPr>
    </w:lvl>
  </w:abstractNum>
  <w:abstractNum w:abstractNumId="29">
    <w:nsid w:val="4A532044"/>
    <w:multiLevelType w:val="hybridMultilevel"/>
    <w:tmpl w:val="F8EE8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E86006"/>
    <w:multiLevelType w:val="hybridMultilevel"/>
    <w:tmpl w:val="22F6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422749"/>
    <w:multiLevelType w:val="hybridMultilevel"/>
    <w:tmpl w:val="EEF0FAE0"/>
    <w:lvl w:ilvl="0" w:tplc="63427066">
      <w:start w:val="1"/>
      <w:numFmt w:val="decimal"/>
      <w:lvlText w:val="%1."/>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793ABE"/>
    <w:multiLevelType w:val="hybridMultilevel"/>
    <w:tmpl w:val="A1F6F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F52704"/>
    <w:multiLevelType w:val="hybridMultilevel"/>
    <w:tmpl w:val="F8486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E3D81"/>
    <w:multiLevelType w:val="hybridMultilevel"/>
    <w:tmpl w:val="5B80C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F75A67"/>
    <w:multiLevelType w:val="hybridMultilevel"/>
    <w:tmpl w:val="06FA1D4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C14EFA"/>
    <w:multiLevelType w:val="hybridMultilevel"/>
    <w:tmpl w:val="0E288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B43A82"/>
    <w:multiLevelType w:val="hybridMultilevel"/>
    <w:tmpl w:val="BBA4F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DC1DC9"/>
    <w:multiLevelType w:val="hybridMultilevel"/>
    <w:tmpl w:val="A56C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B34E29"/>
    <w:multiLevelType w:val="hybridMultilevel"/>
    <w:tmpl w:val="A6C0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023A38"/>
    <w:multiLevelType w:val="hybridMultilevel"/>
    <w:tmpl w:val="74208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BB0E30"/>
    <w:multiLevelType w:val="hybridMultilevel"/>
    <w:tmpl w:val="4026747A"/>
    <w:lvl w:ilvl="0" w:tplc="9D78921C">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56153F7"/>
    <w:multiLevelType w:val="hybridMultilevel"/>
    <w:tmpl w:val="7D6ABF38"/>
    <w:lvl w:ilvl="0" w:tplc="04090013">
      <w:start w:val="1"/>
      <w:numFmt w:val="upperRoman"/>
      <w:lvlText w:val="%1."/>
      <w:lvlJc w:val="right"/>
      <w:pPr>
        <w:ind w:left="99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43">
    <w:nsid w:val="7DAF7E7C"/>
    <w:multiLevelType w:val="hybridMultilevel"/>
    <w:tmpl w:val="46CA41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03741E"/>
    <w:multiLevelType w:val="hybridMultilevel"/>
    <w:tmpl w:val="CBD6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1"/>
  </w:num>
  <w:num w:numId="4">
    <w:abstractNumId w:val="31"/>
  </w:num>
  <w:num w:numId="5">
    <w:abstractNumId w:val="10"/>
  </w:num>
  <w:num w:numId="6">
    <w:abstractNumId w:val="26"/>
  </w:num>
  <w:num w:numId="7">
    <w:abstractNumId w:val="42"/>
  </w:num>
  <w:num w:numId="8">
    <w:abstractNumId w:val="7"/>
  </w:num>
  <w:num w:numId="9">
    <w:abstractNumId w:val="11"/>
  </w:num>
  <w:num w:numId="10">
    <w:abstractNumId w:val="24"/>
  </w:num>
  <w:num w:numId="11">
    <w:abstractNumId w:val="28"/>
  </w:num>
  <w:num w:numId="12">
    <w:abstractNumId w:val="33"/>
  </w:num>
  <w:num w:numId="13">
    <w:abstractNumId w:val="4"/>
  </w:num>
  <w:num w:numId="14">
    <w:abstractNumId w:val="36"/>
  </w:num>
  <w:num w:numId="15">
    <w:abstractNumId w:val="27"/>
  </w:num>
  <w:num w:numId="16">
    <w:abstractNumId w:val="38"/>
  </w:num>
  <w:num w:numId="17">
    <w:abstractNumId w:val="17"/>
  </w:num>
  <w:num w:numId="18">
    <w:abstractNumId w:val="29"/>
  </w:num>
  <w:num w:numId="19">
    <w:abstractNumId w:val="43"/>
  </w:num>
  <w:num w:numId="20">
    <w:abstractNumId w:val="44"/>
  </w:num>
  <w:num w:numId="21">
    <w:abstractNumId w:val="39"/>
  </w:num>
  <w:num w:numId="22">
    <w:abstractNumId w:val="16"/>
  </w:num>
  <w:num w:numId="23">
    <w:abstractNumId w:val="23"/>
  </w:num>
  <w:num w:numId="24">
    <w:abstractNumId w:val="0"/>
  </w:num>
  <w:num w:numId="25">
    <w:abstractNumId w:val="1"/>
  </w:num>
  <w:num w:numId="26">
    <w:abstractNumId w:val="41"/>
  </w:num>
  <w:num w:numId="27">
    <w:abstractNumId w:val="37"/>
  </w:num>
  <w:num w:numId="28">
    <w:abstractNumId w:val="2"/>
  </w:num>
  <w:num w:numId="29">
    <w:abstractNumId w:val="35"/>
  </w:num>
  <w:num w:numId="30">
    <w:abstractNumId w:val="13"/>
  </w:num>
  <w:num w:numId="31">
    <w:abstractNumId w:val="40"/>
  </w:num>
  <w:num w:numId="32">
    <w:abstractNumId w:val="3"/>
  </w:num>
  <w:num w:numId="33">
    <w:abstractNumId w:val="5"/>
  </w:num>
  <w:num w:numId="34">
    <w:abstractNumId w:val="34"/>
  </w:num>
  <w:num w:numId="35">
    <w:abstractNumId w:val="14"/>
  </w:num>
  <w:num w:numId="36">
    <w:abstractNumId w:val="9"/>
  </w:num>
  <w:num w:numId="37">
    <w:abstractNumId w:val="8"/>
  </w:num>
  <w:num w:numId="38">
    <w:abstractNumId w:val="20"/>
  </w:num>
  <w:num w:numId="39">
    <w:abstractNumId w:val="30"/>
  </w:num>
  <w:num w:numId="40">
    <w:abstractNumId w:val="22"/>
  </w:num>
  <w:num w:numId="41">
    <w:abstractNumId w:val="12"/>
  </w:num>
  <w:num w:numId="42">
    <w:abstractNumId w:val="32"/>
  </w:num>
  <w:num w:numId="43">
    <w:abstractNumId w:val="6"/>
  </w:num>
  <w:num w:numId="44">
    <w:abstractNumId w:val="19"/>
  </w:num>
  <w:num w:numId="45">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markup="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64D"/>
    <w:rsid w:val="00000C04"/>
    <w:rsid w:val="00014DD0"/>
    <w:rsid w:val="00022589"/>
    <w:rsid w:val="000237AA"/>
    <w:rsid w:val="000259BF"/>
    <w:rsid w:val="00030598"/>
    <w:rsid w:val="000308AD"/>
    <w:rsid w:val="0003350F"/>
    <w:rsid w:val="000360AA"/>
    <w:rsid w:val="00042ECC"/>
    <w:rsid w:val="000565BF"/>
    <w:rsid w:val="00064A60"/>
    <w:rsid w:val="00067B1D"/>
    <w:rsid w:val="00071F54"/>
    <w:rsid w:val="00073B05"/>
    <w:rsid w:val="00076C94"/>
    <w:rsid w:val="00077754"/>
    <w:rsid w:val="00084356"/>
    <w:rsid w:val="00085030"/>
    <w:rsid w:val="000934E1"/>
    <w:rsid w:val="00094345"/>
    <w:rsid w:val="00096D97"/>
    <w:rsid w:val="000A450D"/>
    <w:rsid w:val="000A4EA6"/>
    <w:rsid w:val="000A5F64"/>
    <w:rsid w:val="000A6420"/>
    <w:rsid w:val="000B002A"/>
    <w:rsid w:val="000C19D0"/>
    <w:rsid w:val="000C5869"/>
    <w:rsid w:val="000C65C9"/>
    <w:rsid w:val="000D1B29"/>
    <w:rsid w:val="000E00C1"/>
    <w:rsid w:val="000F3965"/>
    <w:rsid w:val="000F76BD"/>
    <w:rsid w:val="001004FD"/>
    <w:rsid w:val="0010188D"/>
    <w:rsid w:val="00101AEF"/>
    <w:rsid w:val="00104E1B"/>
    <w:rsid w:val="00127339"/>
    <w:rsid w:val="00131FE5"/>
    <w:rsid w:val="00131FEF"/>
    <w:rsid w:val="00142380"/>
    <w:rsid w:val="001450B7"/>
    <w:rsid w:val="001460DB"/>
    <w:rsid w:val="0014760F"/>
    <w:rsid w:val="00152664"/>
    <w:rsid w:val="00153CF0"/>
    <w:rsid w:val="001577AF"/>
    <w:rsid w:val="00161857"/>
    <w:rsid w:val="00161E53"/>
    <w:rsid w:val="00164B8D"/>
    <w:rsid w:val="001650F9"/>
    <w:rsid w:val="00174595"/>
    <w:rsid w:val="00175705"/>
    <w:rsid w:val="001764D3"/>
    <w:rsid w:val="001801EA"/>
    <w:rsid w:val="00180446"/>
    <w:rsid w:val="00181AAB"/>
    <w:rsid w:val="0018745E"/>
    <w:rsid w:val="001A3FAB"/>
    <w:rsid w:val="001A4D0C"/>
    <w:rsid w:val="001A5D99"/>
    <w:rsid w:val="001A7258"/>
    <w:rsid w:val="001B30D8"/>
    <w:rsid w:val="001B4303"/>
    <w:rsid w:val="001B4858"/>
    <w:rsid w:val="001B4A16"/>
    <w:rsid w:val="001B5D45"/>
    <w:rsid w:val="001C79E6"/>
    <w:rsid w:val="001D087F"/>
    <w:rsid w:val="001D13CC"/>
    <w:rsid w:val="001D3E4D"/>
    <w:rsid w:val="001D5F44"/>
    <w:rsid w:val="001D6811"/>
    <w:rsid w:val="001E167F"/>
    <w:rsid w:val="001E2630"/>
    <w:rsid w:val="001E28CD"/>
    <w:rsid w:val="001F15B9"/>
    <w:rsid w:val="001F2DCD"/>
    <w:rsid w:val="001F3B5C"/>
    <w:rsid w:val="001F4B9A"/>
    <w:rsid w:val="001F6E6F"/>
    <w:rsid w:val="002062C7"/>
    <w:rsid w:val="00206F60"/>
    <w:rsid w:val="00207A65"/>
    <w:rsid w:val="00214A7A"/>
    <w:rsid w:val="002216D3"/>
    <w:rsid w:val="00222293"/>
    <w:rsid w:val="00226477"/>
    <w:rsid w:val="00232AF5"/>
    <w:rsid w:val="00235612"/>
    <w:rsid w:val="00237669"/>
    <w:rsid w:val="002416E0"/>
    <w:rsid w:val="00245E6E"/>
    <w:rsid w:val="00247FB7"/>
    <w:rsid w:val="00250928"/>
    <w:rsid w:val="00256CDB"/>
    <w:rsid w:val="00261876"/>
    <w:rsid w:val="00262395"/>
    <w:rsid w:val="002714E0"/>
    <w:rsid w:val="00272165"/>
    <w:rsid w:val="00274ECE"/>
    <w:rsid w:val="0027583F"/>
    <w:rsid w:val="00275E3A"/>
    <w:rsid w:val="00275FFC"/>
    <w:rsid w:val="00277AC0"/>
    <w:rsid w:val="00287BB0"/>
    <w:rsid w:val="00290240"/>
    <w:rsid w:val="002A5242"/>
    <w:rsid w:val="002A527F"/>
    <w:rsid w:val="002B0E3E"/>
    <w:rsid w:val="002B40EA"/>
    <w:rsid w:val="002B50F6"/>
    <w:rsid w:val="002B7906"/>
    <w:rsid w:val="002C7A16"/>
    <w:rsid w:val="002D0089"/>
    <w:rsid w:val="002D0763"/>
    <w:rsid w:val="002D19A5"/>
    <w:rsid w:val="002D2AC5"/>
    <w:rsid w:val="002D6C7F"/>
    <w:rsid w:val="002E265D"/>
    <w:rsid w:val="002E3270"/>
    <w:rsid w:val="002F4C67"/>
    <w:rsid w:val="00300632"/>
    <w:rsid w:val="003017E3"/>
    <w:rsid w:val="003058CF"/>
    <w:rsid w:val="00306039"/>
    <w:rsid w:val="003125B2"/>
    <w:rsid w:val="003149EC"/>
    <w:rsid w:val="00327861"/>
    <w:rsid w:val="003313D1"/>
    <w:rsid w:val="0034063C"/>
    <w:rsid w:val="0034219B"/>
    <w:rsid w:val="00345A24"/>
    <w:rsid w:val="00345E73"/>
    <w:rsid w:val="0034672E"/>
    <w:rsid w:val="00351FE3"/>
    <w:rsid w:val="003567C8"/>
    <w:rsid w:val="0035753E"/>
    <w:rsid w:val="0036108B"/>
    <w:rsid w:val="00361DAC"/>
    <w:rsid w:val="003713C4"/>
    <w:rsid w:val="003721ED"/>
    <w:rsid w:val="00375431"/>
    <w:rsid w:val="00377A76"/>
    <w:rsid w:val="00380748"/>
    <w:rsid w:val="003829BC"/>
    <w:rsid w:val="003868EB"/>
    <w:rsid w:val="003A1F2D"/>
    <w:rsid w:val="003A3E52"/>
    <w:rsid w:val="003A788B"/>
    <w:rsid w:val="003B149A"/>
    <w:rsid w:val="003C2DC6"/>
    <w:rsid w:val="003C4023"/>
    <w:rsid w:val="003C52D0"/>
    <w:rsid w:val="003C6CDF"/>
    <w:rsid w:val="003E19BA"/>
    <w:rsid w:val="003E1C0E"/>
    <w:rsid w:val="003E31D1"/>
    <w:rsid w:val="003E4991"/>
    <w:rsid w:val="003E5655"/>
    <w:rsid w:val="003E7854"/>
    <w:rsid w:val="003F061B"/>
    <w:rsid w:val="003F0985"/>
    <w:rsid w:val="003F123B"/>
    <w:rsid w:val="003F1F0E"/>
    <w:rsid w:val="003F25C7"/>
    <w:rsid w:val="003F3FFC"/>
    <w:rsid w:val="003F41E5"/>
    <w:rsid w:val="003F7731"/>
    <w:rsid w:val="003F7FCE"/>
    <w:rsid w:val="00402DE3"/>
    <w:rsid w:val="00407A33"/>
    <w:rsid w:val="00412067"/>
    <w:rsid w:val="0041449B"/>
    <w:rsid w:val="00415F6E"/>
    <w:rsid w:val="00430FA2"/>
    <w:rsid w:val="00433C28"/>
    <w:rsid w:val="004347BD"/>
    <w:rsid w:val="00443ABD"/>
    <w:rsid w:val="00445A39"/>
    <w:rsid w:val="00453BE5"/>
    <w:rsid w:val="00455CC1"/>
    <w:rsid w:val="00460AEF"/>
    <w:rsid w:val="00477F4A"/>
    <w:rsid w:val="004807D4"/>
    <w:rsid w:val="0048663C"/>
    <w:rsid w:val="004A16A7"/>
    <w:rsid w:val="004A3690"/>
    <w:rsid w:val="004A4924"/>
    <w:rsid w:val="004B1EEB"/>
    <w:rsid w:val="004C6ABA"/>
    <w:rsid w:val="004C7F01"/>
    <w:rsid w:val="004D4A4D"/>
    <w:rsid w:val="004D5C9C"/>
    <w:rsid w:val="004D7533"/>
    <w:rsid w:val="004E5256"/>
    <w:rsid w:val="004F30B6"/>
    <w:rsid w:val="004F48D9"/>
    <w:rsid w:val="004F55A1"/>
    <w:rsid w:val="004F5D16"/>
    <w:rsid w:val="004F67DF"/>
    <w:rsid w:val="005017B0"/>
    <w:rsid w:val="005064F3"/>
    <w:rsid w:val="00516AC0"/>
    <w:rsid w:val="00517DC1"/>
    <w:rsid w:val="00523843"/>
    <w:rsid w:val="00527E67"/>
    <w:rsid w:val="00537D58"/>
    <w:rsid w:val="00542773"/>
    <w:rsid w:val="00542E88"/>
    <w:rsid w:val="00544F9E"/>
    <w:rsid w:val="00545F64"/>
    <w:rsid w:val="00550BE3"/>
    <w:rsid w:val="005524EE"/>
    <w:rsid w:val="005566D9"/>
    <w:rsid w:val="0056102A"/>
    <w:rsid w:val="00566AC8"/>
    <w:rsid w:val="00566E57"/>
    <w:rsid w:val="00577E25"/>
    <w:rsid w:val="00585449"/>
    <w:rsid w:val="005875F7"/>
    <w:rsid w:val="005878D9"/>
    <w:rsid w:val="005936A7"/>
    <w:rsid w:val="005A3F75"/>
    <w:rsid w:val="005A49F5"/>
    <w:rsid w:val="005B1522"/>
    <w:rsid w:val="005B20BB"/>
    <w:rsid w:val="005B35BF"/>
    <w:rsid w:val="005B406F"/>
    <w:rsid w:val="005B7147"/>
    <w:rsid w:val="005C2CD5"/>
    <w:rsid w:val="005C5492"/>
    <w:rsid w:val="005D0E5C"/>
    <w:rsid w:val="005D1182"/>
    <w:rsid w:val="005E0BC9"/>
    <w:rsid w:val="005E182E"/>
    <w:rsid w:val="005F3449"/>
    <w:rsid w:val="005F35E4"/>
    <w:rsid w:val="00605A83"/>
    <w:rsid w:val="006076F6"/>
    <w:rsid w:val="00607CF9"/>
    <w:rsid w:val="006118D6"/>
    <w:rsid w:val="00612E00"/>
    <w:rsid w:val="00615FB9"/>
    <w:rsid w:val="00620151"/>
    <w:rsid w:val="006257C4"/>
    <w:rsid w:val="00626B62"/>
    <w:rsid w:val="00626E58"/>
    <w:rsid w:val="006279B1"/>
    <w:rsid w:val="0063453F"/>
    <w:rsid w:val="00635F5E"/>
    <w:rsid w:val="006400B4"/>
    <w:rsid w:val="006466E1"/>
    <w:rsid w:val="00650A2A"/>
    <w:rsid w:val="006525E3"/>
    <w:rsid w:val="006551E3"/>
    <w:rsid w:val="0066573C"/>
    <w:rsid w:val="006714FB"/>
    <w:rsid w:val="00674957"/>
    <w:rsid w:val="00675F38"/>
    <w:rsid w:val="0068243A"/>
    <w:rsid w:val="00682ABE"/>
    <w:rsid w:val="006836D0"/>
    <w:rsid w:val="0069036A"/>
    <w:rsid w:val="0069281E"/>
    <w:rsid w:val="00692AEC"/>
    <w:rsid w:val="00695BEE"/>
    <w:rsid w:val="006A61FD"/>
    <w:rsid w:val="006B0548"/>
    <w:rsid w:val="006B6828"/>
    <w:rsid w:val="006C1715"/>
    <w:rsid w:val="006C4D0F"/>
    <w:rsid w:val="006C5488"/>
    <w:rsid w:val="006C6B77"/>
    <w:rsid w:val="006D092A"/>
    <w:rsid w:val="006D1A48"/>
    <w:rsid w:val="006D59CF"/>
    <w:rsid w:val="006E2158"/>
    <w:rsid w:val="006E6A70"/>
    <w:rsid w:val="0070217B"/>
    <w:rsid w:val="00707B40"/>
    <w:rsid w:val="00711C27"/>
    <w:rsid w:val="007130CA"/>
    <w:rsid w:val="0071783E"/>
    <w:rsid w:val="00720898"/>
    <w:rsid w:val="00725132"/>
    <w:rsid w:val="00725D03"/>
    <w:rsid w:val="00733227"/>
    <w:rsid w:val="007339C5"/>
    <w:rsid w:val="007340B0"/>
    <w:rsid w:val="00736313"/>
    <w:rsid w:val="00740788"/>
    <w:rsid w:val="00785915"/>
    <w:rsid w:val="00785F9D"/>
    <w:rsid w:val="007A202D"/>
    <w:rsid w:val="007A2A6E"/>
    <w:rsid w:val="007A4254"/>
    <w:rsid w:val="007C4FF6"/>
    <w:rsid w:val="007C66DD"/>
    <w:rsid w:val="007C7BA5"/>
    <w:rsid w:val="007D6070"/>
    <w:rsid w:val="007D7622"/>
    <w:rsid w:val="007E0139"/>
    <w:rsid w:val="007F06DC"/>
    <w:rsid w:val="007F2E0C"/>
    <w:rsid w:val="007F37A8"/>
    <w:rsid w:val="007F49DA"/>
    <w:rsid w:val="007F59F1"/>
    <w:rsid w:val="007F71BE"/>
    <w:rsid w:val="008012B7"/>
    <w:rsid w:val="0081029F"/>
    <w:rsid w:val="00810405"/>
    <w:rsid w:val="0081346C"/>
    <w:rsid w:val="00816F61"/>
    <w:rsid w:val="00817FD4"/>
    <w:rsid w:val="00822252"/>
    <w:rsid w:val="008271FB"/>
    <w:rsid w:val="0083114F"/>
    <w:rsid w:val="00833BB2"/>
    <w:rsid w:val="00835DB1"/>
    <w:rsid w:val="00835DD2"/>
    <w:rsid w:val="00840325"/>
    <w:rsid w:val="0084062C"/>
    <w:rsid w:val="008664C4"/>
    <w:rsid w:val="00881A18"/>
    <w:rsid w:val="00882682"/>
    <w:rsid w:val="00885E80"/>
    <w:rsid w:val="00886B54"/>
    <w:rsid w:val="008871B3"/>
    <w:rsid w:val="00891C8A"/>
    <w:rsid w:val="00891E33"/>
    <w:rsid w:val="00892109"/>
    <w:rsid w:val="00895131"/>
    <w:rsid w:val="00897F2D"/>
    <w:rsid w:val="008A4046"/>
    <w:rsid w:val="008A6A5D"/>
    <w:rsid w:val="008C7D7F"/>
    <w:rsid w:val="008D07B2"/>
    <w:rsid w:val="008E1780"/>
    <w:rsid w:val="008E3FBB"/>
    <w:rsid w:val="008E47BA"/>
    <w:rsid w:val="008F3038"/>
    <w:rsid w:val="00901FC0"/>
    <w:rsid w:val="009044F7"/>
    <w:rsid w:val="009075C5"/>
    <w:rsid w:val="00907F92"/>
    <w:rsid w:val="00911E70"/>
    <w:rsid w:val="009223BE"/>
    <w:rsid w:val="00926963"/>
    <w:rsid w:val="00927FE1"/>
    <w:rsid w:val="00933A2A"/>
    <w:rsid w:val="00942F4E"/>
    <w:rsid w:val="009442E1"/>
    <w:rsid w:val="00952720"/>
    <w:rsid w:val="009767A4"/>
    <w:rsid w:val="0099290D"/>
    <w:rsid w:val="00993EEB"/>
    <w:rsid w:val="00996620"/>
    <w:rsid w:val="009A3489"/>
    <w:rsid w:val="009A6B09"/>
    <w:rsid w:val="009B6A7E"/>
    <w:rsid w:val="009C4D9A"/>
    <w:rsid w:val="009D05E9"/>
    <w:rsid w:val="009D0E60"/>
    <w:rsid w:val="009D6977"/>
    <w:rsid w:val="009D7BB2"/>
    <w:rsid w:val="009E44B0"/>
    <w:rsid w:val="009E5EF0"/>
    <w:rsid w:val="00A02660"/>
    <w:rsid w:val="00A030BA"/>
    <w:rsid w:val="00A10664"/>
    <w:rsid w:val="00A1331F"/>
    <w:rsid w:val="00A205BC"/>
    <w:rsid w:val="00A2349D"/>
    <w:rsid w:val="00A2517F"/>
    <w:rsid w:val="00A32137"/>
    <w:rsid w:val="00A32A94"/>
    <w:rsid w:val="00A412D6"/>
    <w:rsid w:val="00A41B57"/>
    <w:rsid w:val="00A577E7"/>
    <w:rsid w:val="00A6224A"/>
    <w:rsid w:val="00A65EF5"/>
    <w:rsid w:val="00A72FBF"/>
    <w:rsid w:val="00A7549C"/>
    <w:rsid w:val="00A774F8"/>
    <w:rsid w:val="00A80DB7"/>
    <w:rsid w:val="00A830C4"/>
    <w:rsid w:val="00A839C6"/>
    <w:rsid w:val="00A96B45"/>
    <w:rsid w:val="00AA7AE9"/>
    <w:rsid w:val="00AB03CD"/>
    <w:rsid w:val="00AB2177"/>
    <w:rsid w:val="00AB7156"/>
    <w:rsid w:val="00AC303D"/>
    <w:rsid w:val="00AC64F2"/>
    <w:rsid w:val="00AD56FF"/>
    <w:rsid w:val="00AE3427"/>
    <w:rsid w:val="00AE4E25"/>
    <w:rsid w:val="00AF4227"/>
    <w:rsid w:val="00AF5309"/>
    <w:rsid w:val="00B0464D"/>
    <w:rsid w:val="00B047CD"/>
    <w:rsid w:val="00B071F5"/>
    <w:rsid w:val="00B07FE3"/>
    <w:rsid w:val="00B105F5"/>
    <w:rsid w:val="00B10AC7"/>
    <w:rsid w:val="00B25753"/>
    <w:rsid w:val="00B2619B"/>
    <w:rsid w:val="00B26EEB"/>
    <w:rsid w:val="00B30721"/>
    <w:rsid w:val="00B3365D"/>
    <w:rsid w:val="00B3684D"/>
    <w:rsid w:val="00B5371B"/>
    <w:rsid w:val="00B61DDA"/>
    <w:rsid w:val="00B63966"/>
    <w:rsid w:val="00B66FF0"/>
    <w:rsid w:val="00B7090F"/>
    <w:rsid w:val="00B736AA"/>
    <w:rsid w:val="00B7378C"/>
    <w:rsid w:val="00B86A1A"/>
    <w:rsid w:val="00B876CD"/>
    <w:rsid w:val="00B902B4"/>
    <w:rsid w:val="00B918A2"/>
    <w:rsid w:val="00B94C23"/>
    <w:rsid w:val="00B95D01"/>
    <w:rsid w:val="00BA0303"/>
    <w:rsid w:val="00BA6332"/>
    <w:rsid w:val="00BA7747"/>
    <w:rsid w:val="00BB1953"/>
    <w:rsid w:val="00BB2DAC"/>
    <w:rsid w:val="00BC0167"/>
    <w:rsid w:val="00BC268F"/>
    <w:rsid w:val="00BC3E79"/>
    <w:rsid w:val="00BC4F29"/>
    <w:rsid w:val="00BD013B"/>
    <w:rsid w:val="00BD2A6B"/>
    <w:rsid w:val="00BD2A99"/>
    <w:rsid w:val="00BE22AB"/>
    <w:rsid w:val="00BF0D8D"/>
    <w:rsid w:val="00BF2062"/>
    <w:rsid w:val="00BF618B"/>
    <w:rsid w:val="00BF61E8"/>
    <w:rsid w:val="00C07518"/>
    <w:rsid w:val="00C137F9"/>
    <w:rsid w:val="00C17ABD"/>
    <w:rsid w:val="00C27CFF"/>
    <w:rsid w:val="00C32236"/>
    <w:rsid w:val="00C329F5"/>
    <w:rsid w:val="00C426B2"/>
    <w:rsid w:val="00C4546F"/>
    <w:rsid w:val="00C51C81"/>
    <w:rsid w:val="00C578F2"/>
    <w:rsid w:val="00C70B82"/>
    <w:rsid w:val="00C75181"/>
    <w:rsid w:val="00C775BB"/>
    <w:rsid w:val="00C83B21"/>
    <w:rsid w:val="00C86DC2"/>
    <w:rsid w:val="00C94165"/>
    <w:rsid w:val="00C95100"/>
    <w:rsid w:val="00CA3292"/>
    <w:rsid w:val="00CA450D"/>
    <w:rsid w:val="00CA5D31"/>
    <w:rsid w:val="00CA608C"/>
    <w:rsid w:val="00CB1BA9"/>
    <w:rsid w:val="00CB568F"/>
    <w:rsid w:val="00CB5E87"/>
    <w:rsid w:val="00CB7158"/>
    <w:rsid w:val="00CD17AD"/>
    <w:rsid w:val="00CD5713"/>
    <w:rsid w:val="00CD73F2"/>
    <w:rsid w:val="00CE0ED5"/>
    <w:rsid w:val="00CE2063"/>
    <w:rsid w:val="00CE4B8D"/>
    <w:rsid w:val="00CE68B9"/>
    <w:rsid w:val="00CF05A4"/>
    <w:rsid w:val="00CF4827"/>
    <w:rsid w:val="00CF5367"/>
    <w:rsid w:val="00D0030E"/>
    <w:rsid w:val="00D07A60"/>
    <w:rsid w:val="00D105B4"/>
    <w:rsid w:val="00D17CA4"/>
    <w:rsid w:val="00D237DA"/>
    <w:rsid w:val="00D23DC0"/>
    <w:rsid w:val="00D2585A"/>
    <w:rsid w:val="00D266D9"/>
    <w:rsid w:val="00D30963"/>
    <w:rsid w:val="00D311D4"/>
    <w:rsid w:val="00D331C9"/>
    <w:rsid w:val="00D35765"/>
    <w:rsid w:val="00D40592"/>
    <w:rsid w:val="00D466B9"/>
    <w:rsid w:val="00D47DE8"/>
    <w:rsid w:val="00D5128A"/>
    <w:rsid w:val="00D52488"/>
    <w:rsid w:val="00D52D57"/>
    <w:rsid w:val="00D54B28"/>
    <w:rsid w:val="00D65D6B"/>
    <w:rsid w:val="00D776D5"/>
    <w:rsid w:val="00D816D5"/>
    <w:rsid w:val="00D8235D"/>
    <w:rsid w:val="00D84839"/>
    <w:rsid w:val="00D85D4B"/>
    <w:rsid w:val="00D9071A"/>
    <w:rsid w:val="00D910B3"/>
    <w:rsid w:val="00D91A97"/>
    <w:rsid w:val="00D96790"/>
    <w:rsid w:val="00DA5C0B"/>
    <w:rsid w:val="00DA7C92"/>
    <w:rsid w:val="00DB2CAE"/>
    <w:rsid w:val="00DB3C42"/>
    <w:rsid w:val="00DB60B2"/>
    <w:rsid w:val="00DB6A7E"/>
    <w:rsid w:val="00DB724E"/>
    <w:rsid w:val="00DC215C"/>
    <w:rsid w:val="00DC2471"/>
    <w:rsid w:val="00DC2D2C"/>
    <w:rsid w:val="00DC45CC"/>
    <w:rsid w:val="00DE0EB6"/>
    <w:rsid w:val="00DE2FAF"/>
    <w:rsid w:val="00DF0033"/>
    <w:rsid w:val="00E020A7"/>
    <w:rsid w:val="00E05805"/>
    <w:rsid w:val="00E075E2"/>
    <w:rsid w:val="00E1187E"/>
    <w:rsid w:val="00E13F15"/>
    <w:rsid w:val="00E14BC0"/>
    <w:rsid w:val="00E2302E"/>
    <w:rsid w:val="00E24CE7"/>
    <w:rsid w:val="00E24D97"/>
    <w:rsid w:val="00E32E8D"/>
    <w:rsid w:val="00E3356A"/>
    <w:rsid w:val="00E41D6A"/>
    <w:rsid w:val="00E442BE"/>
    <w:rsid w:val="00E45346"/>
    <w:rsid w:val="00E47467"/>
    <w:rsid w:val="00E5049B"/>
    <w:rsid w:val="00E50629"/>
    <w:rsid w:val="00E6306A"/>
    <w:rsid w:val="00E631DA"/>
    <w:rsid w:val="00E63D77"/>
    <w:rsid w:val="00E76A59"/>
    <w:rsid w:val="00E77D97"/>
    <w:rsid w:val="00E81A0F"/>
    <w:rsid w:val="00E83C22"/>
    <w:rsid w:val="00E94E29"/>
    <w:rsid w:val="00EA49B5"/>
    <w:rsid w:val="00EA6D54"/>
    <w:rsid w:val="00EA739E"/>
    <w:rsid w:val="00EB012A"/>
    <w:rsid w:val="00EB2F78"/>
    <w:rsid w:val="00EC2864"/>
    <w:rsid w:val="00EC5F11"/>
    <w:rsid w:val="00ED62EF"/>
    <w:rsid w:val="00F042A5"/>
    <w:rsid w:val="00F133AC"/>
    <w:rsid w:val="00F20825"/>
    <w:rsid w:val="00F30B82"/>
    <w:rsid w:val="00F321BD"/>
    <w:rsid w:val="00F34158"/>
    <w:rsid w:val="00F359E8"/>
    <w:rsid w:val="00F41736"/>
    <w:rsid w:val="00F41D68"/>
    <w:rsid w:val="00F4264E"/>
    <w:rsid w:val="00F64E98"/>
    <w:rsid w:val="00F665A3"/>
    <w:rsid w:val="00F67397"/>
    <w:rsid w:val="00F76295"/>
    <w:rsid w:val="00F80617"/>
    <w:rsid w:val="00F816D9"/>
    <w:rsid w:val="00F905BD"/>
    <w:rsid w:val="00F92D88"/>
    <w:rsid w:val="00F95029"/>
    <w:rsid w:val="00F96420"/>
    <w:rsid w:val="00F9792E"/>
    <w:rsid w:val="00FA5569"/>
    <w:rsid w:val="00FA5926"/>
    <w:rsid w:val="00FA7EBB"/>
    <w:rsid w:val="00FB4AF1"/>
    <w:rsid w:val="00FB5E72"/>
    <w:rsid w:val="00FC0208"/>
    <w:rsid w:val="00FC119B"/>
    <w:rsid w:val="00FC1413"/>
    <w:rsid w:val="00FC4259"/>
    <w:rsid w:val="00FC6809"/>
    <w:rsid w:val="00FD4E11"/>
    <w:rsid w:val="00FD6476"/>
    <w:rsid w:val="00FE71C2"/>
    <w:rsid w:val="00FF6C2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59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0" w:defSemiHidden="0" w:defUnhideWhenUsed="0" w:defQFormat="0" w:count="276">
    <w:lsdException w:name="heading 1" w:uiPriority="9" w:qFormat="1"/>
    <w:lsdException w:name="toc 1" w:uiPriority="39"/>
    <w:lsdException w:name="Title" w:uiPriority="10" w:qFormat="1"/>
    <w:lsdException w:name="Hyperlink" w:uiPriority="99"/>
    <w:lsdException w:name="HTML Top of Form" w:uiPriority="99"/>
    <w:lsdException w:name="HTML Bottom of Form" w:uiPriority="99"/>
    <w:lsdException w:name="Normal (Web)" w:uiPriority="99"/>
    <w:lsdException w:name="Balloon Text" w:uiPriority="99"/>
    <w:lsdException w:name="Table Grid" w:uiPriority="59"/>
    <w:lsdException w:name="No Spacing" w:uiPriority="1" w:qFormat="1"/>
    <w:lsdException w:name="List Paragraph" w:uiPriority="34" w:qFormat="1"/>
    <w:lsdException w:name="Medium Grid 3 Accent 2" w:uiPriority="69"/>
  </w:latentStyles>
  <w:style w:type="paragraph" w:default="1" w:styleId="Normal">
    <w:name w:val="Normal"/>
    <w:qFormat/>
    <w:rsid w:val="00275FFC"/>
    <w:rPr>
      <w:sz w:val="24"/>
      <w:szCs w:val="24"/>
    </w:rPr>
  </w:style>
  <w:style w:type="paragraph" w:styleId="Heading1">
    <w:name w:val="heading 1"/>
    <w:basedOn w:val="Normal"/>
    <w:next w:val="Normal"/>
    <w:link w:val="Heading1Char"/>
    <w:autoRedefine/>
    <w:uiPriority w:val="9"/>
    <w:qFormat/>
    <w:rsid w:val="00F95029"/>
    <w:pPr>
      <w:keepNext/>
      <w:keepLines/>
      <w:outlineLvl w:val="0"/>
    </w:pPr>
    <w:rPr>
      <w:rFonts w:asciiTheme="majorHAnsi" w:eastAsia="ＭＳ ゴシック" w:hAnsiTheme="majorHAnsi" w:cs="Arial"/>
      <w:b/>
      <w:bCs/>
      <w:color w:val="8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64D"/>
    <w:pPr>
      <w:ind w:left="720"/>
      <w:contextualSpacing/>
    </w:pPr>
  </w:style>
  <w:style w:type="paragraph" w:customStyle="1" w:styleId="Default">
    <w:name w:val="Default"/>
    <w:rsid w:val="002416E0"/>
    <w:pPr>
      <w:widowControl w:val="0"/>
      <w:autoSpaceDE w:val="0"/>
      <w:autoSpaceDN w:val="0"/>
      <w:adjustRightInd w:val="0"/>
    </w:pPr>
    <w:rPr>
      <w:rFonts w:ascii="Arial" w:hAnsi="Arial" w:cs="Arial"/>
      <w:color w:val="000000"/>
      <w:sz w:val="24"/>
      <w:szCs w:val="24"/>
    </w:rPr>
  </w:style>
  <w:style w:type="character" w:styleId="BookTitle">
    <w:name w:val="Book Title"/>
    <w:basedOn w:val="DefaultParagraphFont"/>
    <w:uiPriority w:val="33"/>
    <w:qFormat/>
    <w:rsid w:val="002416E0"/>
    <w:rPr>
      <w:b/>
      <w:bCs/>
      <w:smallCaps/>
      <w:spacing w:val="5"/>
    </w:rPr>
  </w:style>
  <w:style w:type="character" w:styleId="SubtleReference">
    <w:name w:val="Subtle Reference"/>
    <w:basedOn w:val="DefaultParagraphFont"/>
    <w:uiPriority w:val="31"/>
    <w:qFormat/>
    <w:rsid w:val="002416E0"/>
    <w:rPr>
      <w:smallCaps/>
      <w:color w:val="C0504D"/>
      <w:u w:val="single"/>
    </w:rPr>
  </w:style>
  <w:style w:type="paragraph" w:styleId="IntenseQuote">
    <w:name w:val="Intense Quote"/>
    <w:basedOn w:val="Normal"/>
    <w:next w:val="Normal"/>
    <w:link w:val="IntenseQuoteChar"/>
    <w:uiPriority w:val="30"/>
    <w:qFormat/>
    <w:rsid w:val="002416E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16E0"/>
    <w:rPr>
      <w:b/>
      <w:bCs/>
      <w:i/>
      <w:iCs/>
      <w:color w:val="4F81BD"/>
    </w:rPr>
  </w:style>
  <w:style w:type="paragraph" w:styleId="BalloonText">
    <w:name w:val="Balloon Text"/>
    <w:basedOn w:val="Normal"/>
    <w:link w:val="BalloonTextChar"/>
    <w:uiPriority w:val="99"/>
    <w:semiHidden/>
    <w:unhideWhenUsed/>
    <w:rsid w:val="00885E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5E80"/>
    <w:rPr>
      <w:rFonts w:ascii="Lucida Grande" w:hAnsi="Lucida Grande" w:cs="Lucida Grande"/>
      <w:sz w:val="18"/>
      <w:szCs w:val="18"/>
    </w:rPr>
  </w:style>
  <w:style w:type="table" w:styleId="TableGrid">
    <w:name w:val="Table Grid"/>
    <w:basedOn w:val="TableNormal"/>
    <w:uiPriority w:val="59"/>
    <w:rsid w:val="003F1F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A2A6E"/>
    <w:pPr>
      <w:tabs>
        <w:tab w:val="center" w:pos="4320"/>
        <w:tab w:val="right" w:pos="8640"/>
      </w:tabs>
    </w:pPr>
  </w:style>
  <w:style w:type="character" w:customStyle="1" w:styleId="FooterChar">
    <w:name w:val="Footer Char"/>
    <w:basedOn w:val="DefaultParagraphFont"/>
    <w:link w:val="Footer"/>
    <w:uiPriority w:val="99"/>
    <w:rsid w:val="007A2A6E"/>
  </w:style>
  <w:style w:type="character" w:styleId="PageNumber">
    <w:name w:val="page number"/>
    <w:basedOn w:val="DefaultParagraphFont"/>
    <w:uiPriority w:val="99"/>
    <w:semiHidden/>
    <w:unhideWhenUsed/>
    <w:rsid w:val="007A2A6E"/>
  </w:style>
  <w:style w:type="paragraph" w:styleId="NormalWeb">
    <w:name w:val="Normal (Web)"/>
    <w:basedOn w:val="Normal"/>
    <w:uiPriority w:val="99"/>
    <w:rsid w:val="007F37A8"/>
    <w:pPr>
      <w:spacing w:beforeLines="1" w:afterLines="1"/>
    </w:pPr>
    <w:rPr>
      <w:rFonts w:ascii="Times" w:eastAsia="Cambria" w:hAnsi="Times"/>
      <w:sz w:val="20"/>
      <w:szCs w:val="20"/>
    </w:rPr>
  </w:style>
  <w:style w:type="paragraph" w:styleId="Header">
    <w:name w:val="header"/>
    <w:basedOn w:val="Normal"/>
    <w:link w:val="HeaderChar"/>
    <w:uiPriority w:val="99"/>
    <w:unhideWhenUsed/>
    <w:rsid w:val="007F37A8"/>
    <w:pPr>
      <w:tabs>
        <w:tab w:val="center" w:pos="4320"/>
        <w:tab w:val="right" w:pos="8640"/>
      </w:tabs>
    </w:pPr>
  </w:style>
  <w:style w:type="character" w:customStyle="1" w:styleId="HeaderChar">
    <w:name w:val="Header Char"/>
    <w:basedOn w:val="DefaultParagraphFont"/>
    <w:link w:val="Header"/>
    <w:uiPriority w:val="99"/>
    <w:rsid w:val="007F37A8"/>
  </w:style>
  <w:style w:type="character" w:styleId="Hyperlink">
    <w:name w:val="Hyperlink"/>
    <w:basedOn w:val="DefaultParagraphFont"/>
    <w:uiPriority w:val="99"/>
    <w:unhideWhenUsed/>
    <w:rsid w:val="00D65D6B"/>
    <w:rPr>
      <w:color w:val="0000FF"/>
      <w:u w:val="single"/>
    </w:rPr>
  </w:style>
  <w:style w:type="paragraph" w:styleId="FootnoteText">
    <w:name w:val="footnote text"/>
    <w:basedOn w:val="Normal"/>
    <w:link w:val="FootnoteTextChar"/>
    <w:unhideWhenUsed/>
    <w:rsid w:val="00E14BC0"/>
  </w:style>
  <w:style w:type="character" w:customStyle="1" w:styleId="FootnoteTextChar">
    <w:name w:val="Footnote Text Char"/>
    <w:basedOn w:val="DefaultParagraphFont"/>
    <w:link w:val="FootnoteText"/>
    <w:uiPriority w:val="99"/>
    <w:rsid w:val="00E14BC0"/>
  </w:style>
  <w:style w:type="character" w:styleId="FootnoteReference">
    <w:name w:val="footnote reference"/>
    <w:basedOn w:val="DefaultParagraphFont"/>
    <w:unhideWhenUsed/>
    <w:rsid w:val="00E14BC0"/>
    <w:rPr>
      <w:vertAlign w:val="superscript"/>
    </w:rPr>
  </w:style>
  <w:style w:type="character" w:customStyle="1" w:styleId="Heading1Char">
    <w:name w:val="Heading 1 Char"/>
    <w:basedOn w:val="DefaultParagraphFont"/>
    <w:link w:val="Heading1"/>
    <w:uiPriority w:val="9"/>
    <w:rsid w:val="00F95029"/>
    <w:rPr>
      <w:rFonts w:asciiTheme="majorHAnsi" w:eastAsia="ＭＳ ゴシック" w:hAnsiTheme="majorHAnsi" w:cs="Arial"/>
      <w:b/>
      <w:bCs/>
      <w:color w:val="800000"/>
      <w:sz w:val="28"/>
      <w:szCs w:val="28"/>
    </w:rPr>
  </w:style>
  <w:style w:type="paragraph" w:styleId="TOCHeading">
    <w:name w:val="TOC Heading"/>
    <w:basedOn w:val="Heading1"/>
    <w:next w:val="Normal"/>
    <w:uiPriority w:val="39"/>
    <w:unhideWhenUsed/>
    <w:qFormat/>
    <w:rsid w:val="00AB03CD"/>
    <w:pPr>
      <w:spacing w:before="120" w:line="360" w:lineRule="auto"/>
      <w:outlineLvl w:val="9"/>
    </w:pPr>
  </w:style>
  <w:style w:type="paragraph" w:styleId="TOC1">
    <w:name w:val="toc 1"/>
    <w:basedOn w:val="Normal"/>
    <w:next w:val="Normal"/>
    <w:autoRedefine/>
    <w:uiPriority w:val="39"/>
    <w:unhideWhenUsed/>
    <w:rsid w:val="00207A65"/>
    <w:pPr>
      <w:tabs>
        <w:tab w:val="right" w:leader="dot" w:pos="9350"/>
      </w:tabs>
      <w:spacing w:before="360" w:after="360"/>
    </w:pPr>
    <w:rPr>
      <w:b/>
    </w:rPr>
  </w:style>
  <w:style w:type="paragraph" w:styleId="TOC2">
    <w:name w:val="toc 2"/>
    <w:basedOn w:val="Normal"/>
    <w:next w:val="Normal"/>
    <w:autoRedefine/>
    <w:uiPriority w:val="39"/>
    <w:semiHidden/>
    <w:unhideWhenUsed/>
    <w:rsid w:val="00E24D97"/>
    <w:pPr>
      <w:ind w:left="240"/>
    </w:pPr>
    <w:rPr>
      <w:b/>
      <w:sz w:val="22"/>
      <w:szCs w:val="22"/>
    </w:rPr>
  </w:style>
  <w:style w:type="paragraph" w:styleId="TOC3">
    <w:name w:val="toc 3"/>
    <w:basedOn w:val="Normal"/>
    <w:next w:val="Normal"/>
    <w:autoRedefine/>
    <w:uiPriority w:val="39"/>
    <w:semiHidden/>
    <w:unhideWhenUsed/>
    <w:rsid w:val="00E24D97"/>
    <w:pPr>
      <w:ind w:left="480"/>
    </w:pPr>
    <w:rPr>
      <w:sz w:val="22"/>
      <w:szCs w:val="22"/>
    </w:rPr>
  </w:style>
  <w:style w:type="paragraph" w:styleId="TOC4">
    <w:name w:val="toc 4"/>
    <w:basedOn w:val="Normal"/>
    <w:next w:val="Normal"/>
    <w:autoRedefine/>
    <w:uiPriority w:val="39"/>
    <w:semiHidden/>
    <w:unhideWhenUsed/>
    <w:rsid w:val="00E24D97"/>
    <w:pPr>
      <w:ind w:left="720"/>
    </w:pPr>
    <w:rPr>
      <w:sz w:val="20"/>
      <w:szCs w:val="20"/>
    </w:rPr>
  </w:style>
  <w:style w:type="paragraph" w:styleId="TOC5">
    <w:name w:val="toc 5"/>
    <w:basedOn w:val="Normal"/>
    <w:next w:val="Normal"/>
    <w:autoRedefine/>
    <w:uiPriority w:val="39"/>
    <w:semiHidden/>
    <w:unhideWhenUsed/>
    <w:rsid w:val="00E24D97"/>
    <w:pPr>
      <w:ind w:left="960"/>
    </w:pPr>
    <w:rPr>
      <w:sz w:val="20"/>
      <w:szCs w:val="20"/>
    </w:rPr>
  </w:style>
  <w:style w:type="paragraph" w:styleId="TOC6">
    <w:name w:val="toc 6"/>
    <w:basedOn w:val="Normal"/>
    <w:next w:val="Normal"/>
    <w:autoRedefine/>
    <w:uiPriority w:val="39"/>
    <w:semiHidden/>
    <w:unhideWhenUsed/>
    <w:rsid w:val="00E24D97"/>
    <w:pPr>
      <w:ind w:left="1200"/>
    </w:pPr>
    <w:rPr>
      <w:sz w:val="20"/>
      <w:szCs w:val="20"/>
    </w:rPr>
  </w:style>
  <w:style w:type="paragraph" w:styleId="TOC7">
    <w:name w:val="toc 7"/>
    <w:basedOn w:val="Normal"/>
    <w:next w:val="Normal"/>
    <w:autoRedefine/>
    <w:uiPriority w:val="39"/>
    <w:semiHidden/>
    <w:unhideWhenUsed/>
    <w:rsid w:val="00E24D97"/>
    <w:pPr>
      <w:ind w:left="1440"/>
    </w:pPr>
    <w:rPr>
      <w:sz w:val="20"/>
      <w:szCs w:val="20"/>
    </w:rPr>
  </w:style>
  <w:style w:type="paragraph" w:styleId="TOC8">
    <w:name w:val="toc 8"/>
    <w:basedOn w:val="Normal"/>
    <w:next w:val="Normal"/>
    <w:autoRedefine/>
    <w:uiPriority w:val="39"/>
    <w:semiHidden/>
    <w:unhideWhenUsed/>
    <w:rsid w:val="00E24D97"/>
    <w:pPr>
      <w:ind w:left="1680"/>
    </w:pPr>
    <w:rPr>
      <w:sz w:val="20"/>
      <w:szCs w:val="20"/>
    </w:rPr>
  </w:style>
  <w:style w:type="paragraph" w:styleId="TOC9">
    <w:name w:val="toc 9"/>
    <w:basedOn w:val="Normal"/>
    <w:next w:val="Normal"/>
    <w:autoRedefine/>
    <w:uiPriority w:val="39"/>
    <w:semiHidden/>
    <w:unhideWhenUsed/>
    <w:rsid w:val="00E24D97"/>
    <w:pPr>
      <w:ind w:left="1920"/>
    </w:pPr>
    <w:rPr>
      <w:sz w:val="20"/>
      <w:szCs w:val="20"/>
    </w:rPr>
  </w:style>
  <w:style w:type="paragraph" w:styleId="z-BottomofForm">
    <w:name w:val="HTML Bottom of Form"/>
    <w:basedOn w:val="Normal"/>
    <w:next w:val="Normal"/>
    <w:link w:val="z-BottomofFormChar"/>
    <w:hidden/>
    <w:uiPriority w:val="99"/>
    <w:unhideWhenUsed/>
    <w:rsid w:val="00B105F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105F5"/>
    <w:rPr>
      <w:rFonts w:ascii="Arial" w:hAnsi="Arial" w:cs="Arial"/>
      <w:vanish/>
      <w:sz w:val="16"/>
      <w:szCs w:val="16"/>
    </w:rPr>
  </w:style>
  <w:style w:type="paragraph" w:styleId="z-TopofForm">
    <w:name w:val="HTML Top of Form"/>
    <w:basedOn w:val="Normal"/>
    <w:next w:val="Normal"/>
    <w:link w:val="z-TopofFormChar"/>
    <w:hidden/>
    <w:uiPriority w:val="99"/>
    <w:unhideWhenUsed/>
    <w:rsid w:val="00B105F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B105F5"/>
    <w:rPr>
      <w:rFonts w:ascii="Arial" w:hAnsi="Arial" w:cs="Arial"/>
      <w:vanish/>
      <w:sz w:val="16"/>
      <w:szCs w:val="16"/>
    </w:rPr>
  </w:style>
  <w:style w:type="character" w:styleId="CommentReference">
    <w:name w:val="annotation reference"/>
    <w:basedOn w:val="DefaultParagraphFont"/>
    <w:rsid w:val="00D0030E"/>
    <w:rPr>
      <w:sz w:val="18"/>
      <w:szCs w:val="18"/>
    </w:rPr>
  </w:style>
  <w:style w:type="paragraph" w:styleId="CommentText">
    <w:name w:val="annotation text"/>
    <w:basedOn w:val="Normal"/>
    <w:link w:val="CommentTextChar"/>
    <w:rsid w:val="00D0030E"/>
  </w:style>
  <w:style w:type="character" w:customStyle="1" w:styleId="CommentTextChar">
    <w:name w:val="Comment Text Char"/>
    <w:basedOn w:val="DefaultParagraphFont"/>
    <w:link w:val="CommentText"/>
    <w:rsid w:val="00D0030E"/>
  </w:style>
  <w:style w:type="paragraph" w:styleId="CommentSubject">
    <w:name w:val="annotation subject"/>
    <w:basedOn w:val="CommentText"/>
    <w:next w:val="CommentText"/>
    <w:link w:val="CommentSubjectChar"/>
    <w:rsid w:val="00D0030E"/>
    <w:rPr>
      <w:b/>
      <w:bCs/>
      <w:sz w:val="20"/>
      <w:szCs w:val="20"/>
    </w:rPr>
  </w:style>
  <w:style w:type="character" w:customStyle="1" w:styleId="CommentSubjectChar">
    <w:name w:val="Comment Subject Char"/>
    <w:basedOn w:val="CommentTextChar"/>
    <w:link w:val="CommentSubject"/>
    <w:rsid w:val="00D0030E"/>
    <w:rPr>
      <w:b/>
      <w:bCs/>
      <w:sz w:val="20"/>
      <w:szCs w:val="20"/>
    </w:rPr>
  </w:style>
  <w:style w:type="paragraph" w:styleId="NoSpacing">
    <w:name w:val="No Spacing"/>
    <w:uiPriority w:val="1"/>
    <w:qFormat/>
    <w:rsid w:val="005878D9"/>
    <w:rPr>
      <w:rFonts w:eastAsia="Cambria"/>
      <w:sz w:val="22"/>
      <w:szCs w:val="22"/>
    </w:rPr>
  </w:style>
  <w:style w:type="paragraph" w:styleId="Title">
    <w:name w:val="Title"/>
    <w:basedOn w:val="Normal"/>
    <w:next w:val="Normal"/>
    <w:link w:val="TitleChar"/>
    <w:uiPriority w:val="10"/>
    <w:qFormat/>
    <w:rsid w:val="005878D9"/>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basedOn w:val="DefaultParagraphFont"/>
    <w:link w:val="Title"/>
    <w:uiPriority w:val="10"/>
    <w:rsid w:val="005878D9"/>
    <w:rPr>
      <w:rFonts w:ascii="Calibri" w:eastAsia="ＭＳ ゴシック" w:hAnsi="Calibri" w:cs="Times New Roman"/>
      <w:color w:val="17365D"/>
      <w:spacing w:val="5"/>
      <w:kern w:val="28"/>
      <w:sz w:val="52"/>
      <w:szCs w:val="52"/>
    </w:rPr>
  </w:style>
  <w:style w:type="table" w:styleId="MediumGrid3-Accent2">
    <w:name w:val="Medium Grid 3 Accent 2"/>
    <w:basedOn w:val="TableNormal"/>
    <w:uiPriority w:val="69"/>
    <w:rsid w:val="0069281E"/>
    <w:rPr>
      <w:rFonts w:asciiTheme="minorHAnsi" w:eastAsiaTheme="minorEastAsia" w:hAnsiTheme="minorHAnsi" w:cstheme="minorBidi"/>
      <w:sz w:val="24"/>
      <w:szCs w:val="24"/>
      <w:lang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
    <w:name w:val="Colorful Grid"/>
    <w:basedOn w:val="TableNormal"/>
    <w:rsid w:val="005524E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Shading">
    <w:name w:val="Colorful Shading"/>
    <w:basedOn w:val="TableNormal"/>
    <w:rsid w:val="005524EE"/>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5524EE"/>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rsid w:val="005524E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List8">
    <w:name w:val="Table List 8"/>
    <w:basedOn w:val="TableNormal"/>
    <w:rsid w:val="005524E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0" w:defSemiHidden="0" w:defUnhideWhenUsed="0" w:defQFormat="0" w:count="276">
    <w:lsdException w:name="heading 1" w:uiPriority="9" w:qFormat="1"/>
    <w:lsdException w:name="toc 1" w:uiPriority="39"/>
    <w:lsdException w:name="Title" w:uiPriority="10" w:qFormat="1"/>
    <w:lsdException w:name="Hyperlink" w:uiPriority="99"/>
    <w:lsdException w:name="HTML Top of Form" w:uiPriority="99"/>
    <w:lsdException w:name="HTML Bottom of Form" w:uiPriority="99"/>
    <w:lsdException w:name="Normal (Web)" w:uiPriority="99"/>
    <w:lsdException w:name="Balloon Text" w:uiPriority="99"/>
    <w:lsdException w:name="Table Grid" w:uiPriority="59"/>
    <w:lsdException w:name="No Spacing" w:uiPriority="1" w:qFormat="1"/>
    <w:lsdException w:name="List Paragraph" w:uiPriority="34" w:qFormat="1"/>
    <w:lsdException w:name="Medium Grid 3 Accent 2" w:uiPriority="69"/>
  </w:latentStyles>
  <w:style w:type="paragraph" w:default="1" w:styleId="Normal">
    <w:name w:val="Normal"/>
    <w:qFormat/>
    <w:rsid w:val="00275FFC"/>
    <w:rPr>
      <w:sz w:val="24"/>
      <w:szCs w:val="24"/>
    </w:rPr>
  </w:style>
  <w:style w:type="paragraph" w:styleId="Heading1">
    <w:name w:val="heading 1"/>
    <w:basedOn w:val="Normal"/>
    <w:next w:val="Normal"/>
    <w:link w:val="Heading1Char"/>
    <w:autoRedefine/>
    <w:uiPriority w:val="9"/>
    <w:qFormat/>
    <w:rsid w:val="00F95029"/>
    <w:pPr>
      <w:keepNext/>
      <w:keepLines/>
      <w:outlineLvl w:val="0"/>
    </w:pPr>
    <w:rPr>
      <w:rFonts w:asciiTheme="majorHAnsi" w:eastAsia="ＭＳ ゴシック" w:hAnsiTheme="majorHAnsi" w:cs="Arial"/>
      <w:b/>
      <w:bCs/>
      <w:color w:val="8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64D"/>
    <w:pPr>
      <w:ind w:left="720"/>
      <w:contextualSpacing/>
    </w:pPr>
  </w:style>
  <w:style w:type="paragraph" w:customStyle="1" w:styleId="Default">
    <w:name w:val="Default"/>
    <w:rsid w:val="002416E0"/>
    <w:pPr>
      <w:widowControl w:val="0"/>
      <w:autoSpaceDE w:val="0"/>
      <w:autoSpaceDN w:val="0"/>
      <w:adjustRightInd w:val="0"/>
    </w:pPr>
    <w:rPr>
      <w:rFonts w:ascii="Arial" w:hAnsi="Arial" w:cs="Arial"/>
      <w:color w:val="000000"/>
      <w:sz w:val="24"/>
      <w:szCs w:val="24"/>
    </w:rPr>
  </w:style>
  <w:style w:type="character" w:styleId="BookTitle">
    <w:name w:val="Book Title"/>
    <w:basedOn w:val="DefaultParagraphFont"/>
    <w:uiPriority w:val="33"/>
    <w:qFormat/>
    <w:rsid w:val="002416E0"/>
    <w:rPr>
      <w:b/>
      <w:bCs/>
      <w:smallCaps/>
      <w:spacing w:val="5"/>
    </w:rPr>
  </w:style>
  <w:style w:type="character" w:styleId="SubtleReference">
    <w:name w:val="Subtle Reference"/>
    <w:basedOn w:val="DefaultParagraphFont"/>
    <w:uiPriority w:val="31"/>
    <w:qFormat/>
    <w:rsid w:val="002416E0"/>
    <w:rPr>
      <w:smallCaps/>
      <w:color w:val="C0504D"/>
      <w:u w:val="single"/>
    </w:rPr>
  </w:style>
  <w:style w:type="paragraph" w:styleId="IntenseQuote">
    <w:name w:val="Intense Quote"/>
    <w:basedOn w:val="Normal"/>
    <w:next w:val="Normal"/>
    <w:link w:val="IntenseQuoteChar"/>
    <w:uiPriority w:val="30"/>
    <w:qFormat/>
    <w:rsid w:val="002416E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16E0"/>
    <w:rPr>
      <w:b/>
      <w:bCs/>
      <w:i/>
      <w:iCs/>
      <w:color w:val="4F81BD"/>
    </w:rPr>
  </w:style>
  <w:style w:type="paragraph" w:styleId="BalloonText">
    <w:name w:val="Balloon Text"/>
    <w:basedOn w:val="Normal"/>
    <w:link w:val="BalloonTextChar"/>
    <w:uiPriority w:val="99"/>
    <w:semiHidden/>
    <w:unhideWhenUsed/>
    <w:rsid w:val="00885E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5E80"/>
    <w:rPr>
      <w:rFonts w:ascii="Lucida Grande" w:hAnsi="Lucida Grande" w:cs="Lucida Grande"/>
      <w:sz w:val="18"/>
      <w:szCs w:val="18"/>
    </w:rPr>
  </w:style>
  <w:style w:type="table" w:styleId="TableGrid">
    <w:name w:val="Table Grid"/>
    <w:basedOn w:val="TableNormal"/>
    <w:uiPriority w:val="59"/>
    <w:rsid w:val="003F1F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A2A6E"/>
    <w:pPr>
      <w:tabs>
        <w:tab w:val="center" w:pos="4320"/>
        <w:tab w:val="right" w:pos="8640"/>
      </w:tabs>
    </w:pPr>
  </w:style>
  <w:style w:type="character" w:customStyle="1" w:styleId="FooterChar">
    <w:name w:val="Footer Char"/>
    <w:basedOn w:val="DefaultParagraphFont"/>
    <w:link w:val="Footer"/>
    <w:uiPriority w:val="99"/>
    <w:rsid w:val="007A2A6E"/>
  </w:style>
  <w:style w:type="character" w:styleId="PageNumber">
    <w:name w:val="page number"/>
    <w:basedOn w:val="DefaultParagraphFont"/>
    <w:uiPriority w:val="99"/>
    <w:semiHidden/>
    <w:unhideWhenUsed/>
    <w:rsid w:val="007A2A6E"/>
  </w:style>
  <w:style w:type="paragraph" w:styleId="NormalWeb">
    <w:name w:val="Normal (Web)"/>
    <w:basedOn w:val="Normal"/>
    <w:uiPriority w:val="99"/>
    <w:rsid w:val="007F37A8"/>
    <w:pPr>
      <w:spacing w:beforeLines="1" w:afterLines="1"/>
    </w:pPr>
    <w:rPr>
      <w:rFonts w:ascii="Times" w:eastAsia="Cambria" w:hAnsi="Times"/>
      <w:sz w:val="20"/>
      <w:szCs w:val="20"/>
    </w:rPr>
  </w:style>
  <w:style w:type="paragraph" w:styleId="Header">
    <w:name w:val="header"/>
    <w:basedOn w:val="Normal"/>
    <w:link w:val="HeaderChar"/>
    <w:uiPriority w:val="99"/>
    <w:unhideWhenUsed/>
    <w:rsid w:val="007F37A8"/>
    <w:pPr>
      <w:tabs>
        <w:tab w:val="center" w:pos="4320"/>
        <w:tab w:val="right" w:pos="8640"/>
      </w:tabs>
    </w:pPr>
  </w:style>
  <w:style w:type="character" w:customStyle="1" w:styleId="HeaderChar">
    <w:name w:val="Header Char"/>
    <w:basedOn w:val="DefaultParagraphFont"/>
    <w:link w:val="Header"/>
    <w:uiPriority w:val="99"/>
    <w:rsid w:val="007F37A8"/>
  </w:style>
  <w:style w:type="character" w:styleId="Hyperlink">
    <w:name w:val="Hyperlink"/>
    <w:basedOn w:val="DefaultParagraphFont"/>
    <w:uiPriority w:val="99"/>
    <w:unhideWhenUsed/>
    <w:rsid w:val="00D65D6B"/>
    <w:rPr>
      <w:color w:val="0000FF"/>
      <w:u w:val="single"/>
    </w:rPr>
  </w:style>
  <w:style w:type="paragraph" w:styleId="FootnoteText">
    <w:name w:val="footnote text"/>
    <w:basedOn w:val="Normal"/>
    <w:link w:val="FootnoteTextChar"/>
    <w:unhideWhenUsed/>
    <w:rsid w:val="00E14BC0"/>
  </w:style>
  <w:style w:type="character" w:customStyle="1" w:styleId="FootnoteTextChar">
    <w:name w:val="Footnote Text Char"/>
    <w:basedOn w:val="DefaultParagraphFont"/>
    <w:link w:val="FootnoteText"/>
    <w:uiPriority w:val="99"/>
    <w:rsid w:val="00E14BC0"/>
  </w:style>
  <w:style w:type="character" w:styleId="FootnoteReference">
    <w:name w:val="footnote reference"/>
    <w:basedOn w:val="DefaultParagraphFont"/>
    <w:unhideWhenUsed/>
    <w:rsid w:val="00E14BC0"/>
    <w:rPr>
      <w:vertAlign w:val="superscript"/>
    </w:rPr>
  </w:style>
  <w:style w:type="character" w:customStyle="1" w:styleId="Heading1Char">
    <w:name w:val="Heading 1 Char"/>
    <w:basedOn w:val="DefaultParagraphFont"/>
    <w:link w:val="Heading1"/>
    <w:uiPriority w:val="9"/>
    <w:rsid w:val="00F95029"/>
    <w:rPr>
      <w:rFonts w:asciiTheme="majorHAnsi" w:eastAsia="ＭＳ ゴシック" w:hAnsiTheme="majorHAnsi" w:cs="Arial"/>
      <w:b/>
      <w:bCs/>
      <w:color w:val="800000"/>
      <w:sz w:val="28"/>
      <w:szCs w:val="28"/>
    </w:rPr>
  </w:style>
  <w:style w:type="paragraph" w:styleId="TOCHeading">
    <w:name w:val="TOC Heading"/>
    <w:basedOn w:val="Heading1"/>
    <w:next w:val="Normal"/>
    <w:uiPriority w:val="39"/>
    <w:unhideWhenUsed/>
    <w:qFormat/>
    <w:rsid w:val="00AB03CD"/>
    <w:pPr>
      <w:spacing w:before="120" w:line="360" w:lineRule="auto"/>
      <w:outlineLvl w:val="9"/>
    </w:pPr>
  </w:style>
  <w:style w:type="paragraph" w:styleId="TOC1">
    <w:name w:val="toc 1"/>
    <w:basedOn w:val="Normal"/>
    <w:next w:val="Normal"/>
    <w:autoRedefine/>
    <w:uiPriority w:val="39"/>
    <w:unhideWhenUsed/>
    <w:rsid w:val="00207A65"/>
    <w:pPr>
      <w:tabs>
        <w:tab w:val="right" w:leader="dot" w:pos="9350"/>
      </w:tabs>
      <w:spacing w:before="360" w:after="360"/>
    </w:pPr>
    <w:rPr>
      <w:b/>
    </w:rPr>
  </w:style>
  <w:style w:type="paragraph" w:styleId="TOC2">
    <w:name w:val="toc 2"/>
    <w:basedOn w:val="Normal"/>
    <w:next w:val="Normal"/>
    <w:autoRedefine/>
    <w:uiPriority w:val="39"/>
    <w:semiHidden/>
    <w:unhideWhenUsed/>
    <w:rsid w:val="00E24D97"/>
    <w:pPr>
      <w:ind w:left="240"/>
    </w:pPr>
    <w:rPr>
      <w:b/>
      <w:sz w:val="22"/>
      <w:szCs w:val="22"/>
    </w:rPr>
  </w:style>
  <w:style w:type="paragraph" w:styleId="TOC3">
    <w:name w:val="toc 3"/>
    <w:basedOn w:val="Normal"/>
    <w:next w:val="Normal"/>
    <w:autoRedefine/>
    <w:uiPriority w:val="39"/>
    <w:semiHidden/>
    <w:unhideWhenUsed/>
    <w:rsid w:val="00E24D97"/>
    <w:pPr>
      <w:ind w:left="480"/>
    </w:pPr>
    <w:rPr>
      <w:sz w:val="22"/>
      <w:szCs w:val="22"/>
    </w:rPr>
  </w:style>
  <w:style w:type="paragraph" w:styleId="TOC4">
    <w:name w:val="toc 4"/>
    <w:basedOn w:val="Normal"/>
    <w:next w:val="Normal"/>
    <w:autoRedefine/>
    <w:uiPriority w:val="39"/>
    <w:semiHidden/>
    <w:unhideWhenUsed/>
    <w:rsid w:val="00E24D97"/>
    <w:pPr>
      <w:ind w:left="720"/>
    </w:pPr>
    <w:rPr>
      <w:sz w:val="20"/>
      <w:szCs w:val="20"/>
    </w:rPr>
  </w:style>
  <w:style w:type="paragraph" w:styleId="TOC5">
    <w:name w:val="toc 5"/>
    <w:basedOn w:val="Normal"/>
    <w:next w:val="Normal"/>
    <w:autoRedefine/>
    <w:uiPriority w:val="39"/>
    <w:semiHidden/>
    <w:unhideWhenUsed/>
    <w:rsid w:val="00E24D97"/>
    <w:pPr>
      <w:ind w:left="960"/>
    </w:pPr>
    <w:rPr>
      <w:sz w:val="20"/>
      <w:szCs w:val="20"/>
    </w:rPr>
  </w:style>
  <w:style w:type="paragraph" w:styleId="TOC6">
    <w:name w:val="toc 6"/>
    <w:basedOn w:val="Normal"/>
    <w:next w:val="Normal"/>
    <w:autoRedefine/>
    <w:uiPriority w:val="39"/>
    <w:semiHidden/>
    <w:unhideWhenUsed/>
    <w:rsid w:val="00E24D97"/>
    <w:pPr>
      <w:ind w:left="1200"/>
    </w:pPr>
    <w:rPr>
      <w:sz w:val="20"/>
      <w:szCs w:val="20"/>
    </w:rPr>
  </w:style>
  <w:style w:type="paragraph" w:styleId="TOC7">
    <w:name w:val="toc 7"/>
    <w:basedOn w:val="Normal"/>
    <w:next w:val="Normal"/>
    <w:autoRedefine/>
    <w:uiPriority w:val="39"/>
    <w:semiHidden/>
    <w:unhideWhenUsed/>
    <w:rsid w:val="00E24D97"/>
    <w:pPr>
      <w:ind w:left="1440"/>
    </w:pPr>
    <w:rPr>
      <w:sz w:val="20"/>
      <w:szCs w:val="20"/>
    </w:rPr>
  </w:style>
  <w:style w:type="paragraph" w:styleId="TOC8">
    <w:name w:val="toc 8"/>
    <w:basedOn w:val="Normal"/>
    <w:next w:val="Normal"/>
    <w:autoRedefine/>
    <w:uiPriority w:val="39"/>
    <w:semiHidden/>
    <w:unhideWhenUsed/>
    <w:rsid w:val="00E24D97"/>
    <w:pPr>
      <w:ind w:left="1680"/>
    </w:pPr>
    <w:rPr>
      <w:sz w:val="20"/>
      <w:szCs w:val="20"/>
    </w:rPr>
  </w:style>
  <w:style w:type="paragraph" w:styleId="TOC9">
    <w:name w:val="toc 9"/>
    <w:basedOn w:val="Normal"/>
    <w:next w:val="Normal"/>
    <w:autoRedefine/>
    <w:uiPriority w:val="39"/>
    <w:semiHidden/>
    <w:unhideWhenUsed/>
    <w:rsid w:val="00E24D97"/>
    <w:pPr>
      <w:ind w:left="1920"/>
    </w:pPr>
    <w:rPr>
      <w:sz w:val="20"/>
      <w:szCs w:val="20"/>
    </w:rPr>
  </w:style>
  <w:style w:type="paragraph" w:styleId="z-BottomofForm">
    <w:name w:val="HTML Bottom of Form"/>
    <w:basedOn w:val="Normal"/>
    <w:next w:val="Normal"/>
    <w:link w:val="z-BottomofFormChar"/>
    <w:hidden/>
    <w:uiPriority w:val="99"/>
    <w:unhideWhenUsed/>
    <w:rsid w:val="00B105F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105F5"/>
    <w:rPr>
      <w:rFonts w:ascii="Arial" w:hAnsi="Arial" w:cs="Arial"/>
      <w:vanish/>
      <w:sz w:val="16"/>
      <w:szCs w:val="16"/>
    </w:rPr>
  </w:style>
  <w:style w:type="paragraph" w:styleId="z-TopofForm">
    <w:name w:val="HTML Top of Form"/>
    <w:basedOn w:val="Normal"/>
    <w:next w:val="Normal"/>
    <w:link w:val="z-TopofFormChar"/>
    <w:hidden/>
    <w:uiPriority w:val="99"/>
    <w:unhideWhenUsed/>
    <w:rsid w:val="00B105F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B105F5"/>
    <w:rPr>
      <w:rFonts w:ascii="Arial" w:hAnsi="Arial" w:cs="Arial"/>
      <w:vanish/>
      <w:sz w:val="16"/>
      <w:szCs w:val="16"/>
    </w:rPr>
  </w:style>
  <w:style w:type="character" w:styleId="CommentReference">
    <w:name w:val="annotation reference"/>
    <w:basedOn w:val="DefaultParagraphFont"/>
    <w:rsid w:val="00D0030E"/>
    <w:rPr>
      <w:sz w:val="18"/>
      <w:szCs w:val="18"/>
    </w:rPr>
  </w:style>
  <w:style w:type="paragraph" w:styleId="CommentText">
    <w:name w:val="annotation text"/>
    <w:basedOn w:val="Normal"/>
    <w:link w:val="CommentTextChar"/>
    <w:rsid w:val="00D0030E"/>
  </w:style>
  <w:style w:type="character" w:customStyle="1" w:styleId="CommentTextChar">
    <w:name w:val="Comment Text Char"/>
    <w:basedOn w:val="DefaultParagraphFont"/>
    <w:link w:val="CommentText"/>
    <w:rsid w:val="00D0030E"/>
  </w:style>
  <w:style w:type="paragraph" w:styleId="CommentSubject">
    <w:name w:val="annotation subject"/>
    <w:basedOn w:val="CommentText"/>
    <w:next w:val="CommentText"/>
    <w:link w:val="CommentSubjectChar"/>
    <w:rsid w:val="00D0030E"/>
    <w:rPr>
      <w:b/>
      <w:bCs/>
      <w:sz w:val="20"/>
      <w:szCs w:val="20"/>
    </w:rPr>
  </w:style>
  <w:style w:type="character" w:customStyle="1" w:styleId="CommentSubjectChar">
    <w:name w:val="Comment Subject Char"/>
    <w:basedOn w:val="CommentTextChar"/>
    <w:link w:val="CommentSubject"/>
    <w:rsid w:val="00D0030E"/>
    <w:rPr>
      <w:b/>
      <w:bCs/>
      <w:sz w:val="20"/>
      <w:szCs w:val="20"/>
    </w:rPr>
  </w:style>
  <w:style w:type="paragraph" w:styleId="NoSpacing">
    <w:name w:val="No Spacing"/>
    <w:uiPriority w:val="1"/>
    <w:qFormat/>
    <w:rsid w:val="005878D9"/>
    <w:rPr>
      <w:rFonts w:eastAsia="Cambria"/>
      <w:sz w:val="22"/>
      <w:szCs w:val="22"/>
    </w:rPr>
  </w:style>
  <w:style w:type="paragraph" w:styleId="Title">
    <w:name w:val="Title"/>
    <w:basedOn w:val="Normal"/>
    <w:next w:val="Normal"/>
    <w:link w:val="TitleChar"/>
    <w:uiPriority w:val="10"/>
    <w:qFormat/>
    <w:rsid w:val="005878D9"/>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basedOn w:val="DefaultParagraphFont"/>
    <w:link w:val="Title"/>
    <w:uiPriority w:val="10"/>
    <w:rsid w:val="005878D9"/>
    <w:rPr>
      <w:rFonts w:ascii="Calibri" w:eastAsia="ＭＳ ゴシック" w:hAnsi="Calibri" w:cs="Times New Roman"/>
      <w:color w:val="17365D"/>
      <w:spacing w:val="5"/>
      <w:kern w:val="28"/>
      <w:sz w:val="52"/>
      <w:szCs w:val="52"/>
    </w:rPr>
  </w:style>
  <w:style w:type="table" w:styleId="MediumGrid3-Accent2">
    <w:name w:val="Medium Grid 3 Accent 2"/>
    <w:basedOn w:val="TableNormal"/>
    <w:uiPriority w:val="69"/>
    <w:rsid w:val="0069281E"/>
    <w:rPr>
      <w:rFonts w:asciiTheme="minorHAnsi" w:eastAsiaTheme="minorEastAsia" w:hAnsiTheme="minorHAnsi" w:cstheme="minorBidi"/>
      <w:sz w:val="24"/>
      <w:szCs w:val="24"/>
      <w:lang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
    <w:name w:val="Colorful Grid"/>
    <w:basedOn w:val="TableNormal"/>
    <w:rsid w:val="005524E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Shading">
    <w:name w:val="Colorful Shading"/>
    <w:basedOn w:val="TableNormal"/>
    <w:rsid w:val="005524EE"/>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5524EE"/>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rsid w:val="005524E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List8">
    <w:name w:val="Table List 8"/>
    <w:basedOn w:val="TableNormal"/>
    <w:rsid w:val="005524E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0545">
      <w:bodyDiv w:val="1"/>
      <w:marLeft w:val="0"/>
      <w:marRight w:val="0"/>
      <w:marTop w:val="0"/>
      <w:marBottom w:val="0"/>
      <w:divBdr>
        <w:top w:val="none" w:sz="0" w:space="0" w:color="auto"/>
        <w:left w:val="none" w:sz="0" w:space="0" w:color="auto"/>
        <w:bottom w:val="none" w:sz="0" w:space="0" w:color="auto"/>
        <w:right w:val="none" w:sz="0" w:space="0" w:color="auto"/>
      </w:divBdr>
    </w:div>
    <w:div w:id="24915881">
      <w:bodyDiv w:val="1"/>
      <w:marLeft w:val="0"/>
      <w:marRight w:val="0"/>
      <w:marTop w:val="0"/>
      <w:marBottom w:val="0"/>
      <w:divBdr>
        <w:top w:val="none" w:sz="0" w:space="0" w:color="auto"/>
        <w:left w:val="none" w:sz="0" w:space="0" w:color="auto"/>
        <w:bottom w:val="none" w:sz="0" w:space="0" w:color="auto"/>
        <w:right w:val="none" w:sz="0" w:space="0" w:color="auto"/>
      </w:divBdr>
      <w:divsChild>
        <w:div w:id="712731795">
          <w:marLeft w:val="806"/>
          <w:marRight w:val="0"/>
          <w:marTop w:val="400"/>
          <w:marBottom w:val="0"/>
          <w:divBdr>
            <w:top w:val="none" w:sz="0" w:space="0" w:color="auto"/>
            <w:left w:val="none" w:sz="0" w:space="0" w:color="auto"/>
            <w:bottom w:val="none" w:sz="0" w:space="0" w:color="auto"/>
            <w:right w:val="none" w:sz="0" w:space="0" w:color="auto"/>
          </w:divBdr>
        </w:div>
        <w:div w:id="2113432543">
          <w:marLeft w:val="806"/>
          <w:marRight w:val="0"/>
          <w:marTop w:val="400"/>
          <w:marBottom w:val="0"/>
          <w:divBdr>
            <w:top w:val="none" w:sz="0" w:space="0" w:color="auto"/>
            <w:left w:val="none" w:sz="0" w:space="0" w:color="auto"/>
            <w:bottom w:val="none" w:sz="0" w:space="0" w:color="auto"/>
            <w:right w:val="none" w:sz="0" w:space="0" w:color="auto"/>
          </w:divBdr>
        </w:div>
        <w:div w:id="1279872690">
          <w:marLeft w:val="806"/>
          <w:marRight w:val="0"/>
          <w:marTop w:val="400"/>
          <w:marBottom w:val="0"/>
          <w:divBdr>
            <w:top w:val="none" w:sz="0" w:space="0" w:color="auto"/>
            <w:left w:val="none" w:sz="0" w:space="0" w:color="auto"/>
            <w:bottom w:val="none" w:sz="0" w:space="0" w:color="auto"/>
            <w:right w:val="none" w:sz="0" w:space="0" w:color="auto"/>
          </w:divBdr>
        </w:div>
        <w:div w:id="1558591635">
          <w:marLeft w:val="806"/>
          <w:marRight w:val="0"/>
          <w:marTop w:val="400"/>
          <w:marBottom w:val="0"/>
          <w:divBdr>
            <w:top w:val="none" w:sz="0" w:space="0" w:color="auto"/>
            <w:left w:val="none" w:sz="0" w:space="0" w:color="auto"/>
            <w:bottom w:val="none" w:sz="0" w:space="0" w:color="auto"/>
            <w:right w:val="none" w:sz="0" w:space="0" w:color="auto"/>
          </w:divBdr>
        </w:div>
      </w:divsChild>
    </w:div>
    <w:div w:id="248318681">
      <w:bodyDiv w:val="1"/>
      <w:marLeft w:val="0"/>
      <w:marRight w:val="0"/>
      <w:marTop w:val="0"/>
      <w:marBottom w:val="0"/>
      <w:divBdr>
        <w:top w:val="none" w:sz="0" w:space="0" w:color="auto"/>
        <w:left w:val="none" w:sz="0" w:space="0" w:color="auto"/>
        <w:bottom w:val="none" w:sz="0" w:space="0" w:color="auto"/>
        <w:right w:val="none" w:sz="0" w:space="0" w:color="auto"/>
      </w:divBdr>
    </w:div>
    <w:div w:id="270868576">
      <w:bodyDiv w:val="1"/>
      <w:marLeft w:val="0"/>
      <w:marRight w:val="0"/>
      <w:marTop w:val="0"/>
      <w:marBottom w:val="0"/>
      <w:divBdr>
        <w:top w:val="none" w:sz="0" w:space="0" w:color="auto"/>
        <w:left w:val="none" w:sz="0" w:space="0" w:color="auto"/>
        <w:bottom w:val="none" w:sz="0" w:space="0" w:color="auto"/>
        <w:right w:val="none" w:sz="0" w:space="0" w:color="auto"/>
      </w:divBdr>
    </w:div>
    <w:div w:id="304817428">
      <w:bodyDiv w:val="1"/>
      <w:marLeft w:val="0"/>
      <w:marRight w:val="0"/>
      <w:marTop w:val="0"/>
      <w:marBottom w:val="0"/>
      <w:divBdr>
        <w:top w:val="none" w:sz="0" w:space="0" w:color="auto"/>
        <w:left w:val="none" w:sz="0" w:space="0" w:color="auto"/>
        <w:bottom w:val="none" w:sz="0" w:space="0" w:color="auto"/>
        <w:right w:val="none" w:sz="0" w:space="0" w:color="auto"/>
      </w:divBdr>
      <w:divsChild>
        <w:div w:id="880097162">
          <w:marLeft w:val="360"/>
          <w:marRight w:val="0"/>
          <w:marTop w:val="400"/>
          <w:marBottom w:val="0"/>
          <w:divBdr>
            <w:top w:val="none" w:sz="0" w:space="0" w:color="auto"/>
            <w:left w:val="none" w:sz="0" w:space="0" w:color="auto"/>
            <w:bottom w:val="none" w:sz="0" w:space="0" w:color="auto"/>
            <w:right w:val="none" w:sz="0" w:space="0" w:color="auto"/>
          </w:divBdr>
        </w:div>
        <w:div w:id="1621110871">
          <w:marLeft w:val="360"/>
          <w:marRight w:val="0"/>
          <w:marTop w:val="400"/>
          <w:marBottom w:val="0"/>
          <w:divBdr>
            <w:top w:val="none" w:sz="0" w:space="0" w:color="auto"/>
            <w:left w:val="none" w:sz="0" w:space="0" w:color="auto"/>
            <w:bottom w:val="none" w:sz="0" w:space="0" w:color="auto"/>
            <w:right w:val="none" w:sz="0" w:space="0" w:color="auto"/>
          </w:divBdr>
        </w:div>
        <w:div w:id="1782408676">
          <w:marLeft w:val="360"/>
          <w:marRight w:val="0"/>
          <w:marTop w:val="400"/>
          <w:marBottom w:val="0"/>
          <w:divBdr>
            <w:top w:val="none" w:sz="0" w:space="0" w:color="auto"/>
            <w:left w:val="none" w:sz="0" w:space="0" w:color="auto"/>
            <w:bottom w:val="none" w:sz="0" w:space="0" w:color="auto"/>
            <w:right w:val="none" w:sz="0" w:space="0" w:color="auto"/>
          </w:divBdr>
        </w:div>
        <w:div w:id="777263672">
          <w:marLeft w:val="360"/>
          <w:marRight w:val="0"/>
          <w:marTop w:val="400"/>
          <w:marBottom w:val="0"/>
          <w:divBdr>
            <w:top w:val="none" w:sz="0" w:space="0" w:color="auto"/>
            <w:left w:val="none" w:sz="0" w:space="0" w:color="auto"/>
            <w:bottom w:val="none" w:sz="0" w:space="0" w:color="auto"/>
            <w:right w:val="none" w:sz="0" w:space="0" w:color="auto"/>
          </w:divBdr>
        </w:div>
        <w:div w:id="93329467">
          <w:marLeft w:val="360"/>
          <w:marRight w:val="0"/>
          <w:marTop w:val="400"/>
          <w:marBottom w:val="0"/>
          <w:divBdr>
            <w:top w:val="none" w:sz="0" w:space="0" w:color="auto"/>
            <w:left w:val="none" w:sz="0" w:space="0" w:color="auto"/>
            <w:bottom w:val="none" w:sz="0" w:space="0" w:color="auto"/>
            <w:right w:val="none" w:sz="0" w:space="0" w:color="auto"/>
          </w:divBdr>
        </w:div>
      </w:divsChild>
    </w:div>
    <w:div w:id="363411641">
      <w:bodyDiv w:val="1"/>
      <w:marLeft w:val="0"/>
      <w:marRight w:val="0"/>
      <w:marTop w:val="0"/>
      <w:marBottom w:val="0"/>
      <w:divBdr>
        <w:top w:val="none" w:sz="0" w:space="0" w:color="auto"/>
        <w:left w:val="none" w:sz="0" w:space="0" w:color="auto"/>
        <w:bottom w:val="none" w:sz="0" w:space="0" w:color="auto"/>
        <w:right w:val="none" w:sz="0" w:space="0" w:color="auto"/>
      </w:divBdr>
      <w:divsChild>
        <w:div w:id="347871173">
          <w:marLeft w:val="360"/>
          <w:marRight w:val="0"/>
          <w:marTop w:val="400"/>
          <w:marBottom w:val="0"/>
          <w:divBdr>
            <w:top w:val="none" w:sz="0" w:space="0" w:color="auto"/>
            <w:left w:val="none" w:sz="0" w:space="0" w:color="auto"/>
            <w:bottom w:val="none" w:sz="0" w:space="0" w:color="auto"/>
            <w:right w:val="none" w:sz="0" w:space="0" w:color="auto"/>
          </w:divBdr>
        </w:div>
        <w:div w:id="503864060">
          <w:marLeft w:val="360"/>
          <w:marRight w:val="0"/>
          <w:marTop w:val="400"/>
          <w:marBottom w:val="0"/>
          <w:divBdr>
            <w:top w:val="none" w:sz="0" w:space="0" w:color="auto"/>
            <w:left w:val="none" w:sz="0" w:space="0" w:color="auto"/>
            <w:bottom w:val="none" w:sz="0" w:space="0" w:color="auto"/>
            <w:right w:val="none" w:sz="0" w:space="0" w:color="auto"/>
          </w:divBdr>
        </w:div>
        <w:div w:id="796722291">
          <w:marLeft w:val="360"/>
          <w:marRight w:val="0"/>
          <w:marTop w:val="400"/>
          <w:marBottom w:val="0"/>
          <w:divBdr>
            <w:top w:val="none" w:sz="0" w:space="0" w:color="auto"/>
            <w:left w:val="none" w:sz="0" w:space="0" w:color="auto"/>
            <w:bottom w:val="none" w:sz="0" w:space="0" w:color="auto"/>
            <w:right w:val="none" w:sz="0" w:space="0" w:color="auto"/>
          </w:divBdr>
        </w:div>
        <w:div w:id="1372919380">
          <w:marLeft w:val="360"/>
          <w:marRight w:val="0"/>
          <w:marTop w:val="400"/>
          <w:marBottom w:val="0"/>
          <w:divBdr>
            <w:top w:val="none" w:sz="0" w:space="0" w:color="auto"/>
            <w:left w:val="none" w:sz="0" w:space="0" w:color="auto"/>
            <w:bottom w:val="none" w:sz="0" w:space="0" w:color="auto"/>
            <w:right w:val="none" w:sz="0" w:space="0" w:color="auto"/>
          </w:divBdr>
        </w:div>
      </w:divsChild>
    </w:div>
    <w:div w:id="482964706">
      <w:bodyDiv w:val="1"/>
      <w:marLeft w:val="0"/>
      <w:marRight w:val="0"/>
      <w:marTop w:val="0"/>
      <w:marBottom w:val="0"/>
      <w:divBdr>
        <w:top w:val="none" w:sz="0" w:space="0" w:color="auto"/>
        <w:left w:val="none" w:sz="0" w:space="0" w:color="auto"/>
        <w:bottom w:val="none" w:sz="0" w:space="0" w:color="auto"/>
        <w:right w:val="none" w:sz="0" w:space="0" w:color="auto"/>
      </w:divBdr>
    </w:div>
    <w:div w:id="530723294">
      <w:bodyDiv w:val="1"/>
      <w:marLeft w:val="0"/>
      <w:marRight w:val="0"/>
      <w:marTop w:val="0"/>
      <w:marBottom w:val="0"/>
      <w:divBdr>
        <w:top w:val="none" w:sz="0" w:space="0" w:color="auto"/>
        <w:left w:val="none" w:sz="0" w:space="0" w:color="auto"/>
        <w:bottom w:val="none" w:sz="0" w:space="0" w:color="auto"/>
        <w:right w:val="none" w:sz="0" w:space="0" w:color="auto"/>
      </w:divBdr>
      <w:divsChild>
        <w:div w:id="903371295">
          <w:marLeft w:val="360"/>
          <w:marRight w:val="0"/>
          <w:marTop w:val="400"/>
          <w:marBottom w:val="0"/>
          <w:divBdr>
            <w:top w:val="none" w:sz="0" w:space="0" w:color="auto"/>
            <w:left w:val="none" w:sz="0" w:space="0" w:color="auto"/>
            <w:bottom w:val="none" w:sz="0" w:space="0" w:color="auto"/>
            <w:right w:val="none" w:sz="0" w:space="0" w:color="auto"/>
          </w:divBdr>
        </w:div>
        <w:div w:id="749616661">
          <w:marLeft w:val="907"/>
          <w:marRight w:val="0"/>
          <w:marTop w:val="120"/>
          <w:marBottom w:val="0"/>
          <w:divBdr>
            <w:top w:val="none" w:sz="0" w:space="0" w:color="auto"/>
            <w:left w:val="none" w:sz="0" w:space="0" w:color="auto"/>
            <w:bottom w:val="none" w:sz="0" w:space="0" w:color="auto"/>
            <w:right w:val="none" w:sz="0" w:space="0" w:color="auto"/>
          </w:divBdr>
        </w:div>
        <w:div w:id="662398111">
          <w:marLeft w:val="907"/>
          <w:marRight w:val="0"/>
          <w:marTop w:val="120"/>
          <w:marBottom w:val="0"/>
          <w:divBdr>
            <w:top w:val="none" w:sz="0" w:space="0" w:color="auto"/>
            <w:left w:val="none" w:sz="0" w:space="0" w:color="auto"/>
            <w:bottom w:val="none" w:sz="0" w:space="0" w:color="auto"/>
            <w:right w:val="none" w:sz="0" w:space="0" w:color="auto"/>
          </w:divBdr>
        </w:div>
        <w:div w:id="2041659017">
          <w:marLeft w:val="907"/>
          <w:marRight w:val="0"/>
          <w:marTop w:val="120"/>
          <w:marBottom w:val="0"/>
          <w:divBdr>
            <w:top w:val="none" w:sz="0" w:space="0" w:color="auto"/>
            <w:left w:val="none" w:sz="0" w:space="0" w:color="auto"/>
            <w:bottom w:val="none" w:sz="0" w:space="0" w:color="auto"/>
            <w:right w:val="none" w:sz="0" w:space="0" w:color="auto"/>
          </w:divBdr>
        </w:div>
      </w:divsChild>
    </w:div>
    <w:div w:id="547305532">
      <w:bodyDiv w:val="1"/>
      <w:marLeft w:val="0"/>
      <w:marRight w:val="0"/>
      <w:marTop w:val="0"/>
      <w:marBottom w:val="0"/>
      <w:divBdr>
        <w:top w:val="none" w:sz="0" w:space="0" w:color="auto"/>
        <w:left w:val="none" w:sz="0" w:space="0" w:color="auto"/>
        <w:bottom w:val="none" w:sz="0" w:space="0" w:color="auto"/>
        <w:right w:val="none" w:sz="0" w:space="0" w:color="auto"/>
      </w:divBdr>
    </w:div>
    <w:div w:id="611087622">
      <w:bodyDiv w:val="1"/>
      <w:marLeft w:val="0"/>
      <w:marRight w:val="0"/>
      <w:marTop w:val="0"/>
      <w:marBottom w:val="0"/>
      <w:divBdr>
        <w:top w:val="none" w:sz="0" w:space="0" w:color="auto"/>
        <w:left w:val="none" w:sz="0" w:space="0" w:color="auto"/>
        <w:bottom w:val="none" w:sz="0" w:space="0" w:color="auto"/>
        <w:right w:val="none" w:sz="0" w:space="0" w:color="auto"/>
      </w:divBdr>
      <w:divsChild>
        <w:div w:id="114369584">
          <w:marLeft w:val="360"/>
          <w:marRight w:val="0"/>
          <w:marTop w:val="400"/>
          <w:marBottom w:val="0"/>
          <w:divBdr>
            <w:top w:val="none" w:sz="0" w:space="0" w:color="auto"/>
            <w:left w:val="none" w:sz="0" w:space="0" w:color="auto"/>
            <w:bottom w:val="none" w:sz="0" w:space="0" w:color="auto"/>
            <w:right w:val="none" w:sz="0" w:space="0" w:color="auto"/>
          </w:divBdr>
        </w:div>
        <w:div w:id="451942146">
          <w:marLeft w:val="720"/>
          <w:marRight w:val="0"/>
          <w:marTop w:val="120"/>
          <w:marBottom w:val="0"/>
          <w:divBdr>
            <w:top w:val="none" w:sz="0" w:space="0" w:color="auto"/>
            <w:left w:val="none" w:sz="0" w:space="0" w:color="auto"/>
            <w:bottom w:val="none" w:sz="0" w:space="0" w:color="auto"/>
            <w:right w:val="none" w:sz="0" w:space="0" w:color="auto"/>
          </w:divBdr>
        </w:div>
        <w:div w:id="154611252">
          <w:marLeft w:val="720"/>
          <w:marRight w:val="0"/>
          <w:marTop w:val="120"/>
          <w:marBottom w:val="0"/>
          <w:divBdr>
            <w:top w:val="none" w:sz="0" w:space="0" w:color="auto"/>
            <w:left w:val="none" w:sz="0" w:space="0" w:color="auto"/>
            <w:bottom w:val="none" w:sz="0" w:space="0" w:color="auto"/>
            <w:right w:val="none" w:sz="0" w:space="0" w:color="auto"/>
          </w:divBdr>
        </w:div>
        <w:div w:id="779498214">
          <w:marLeft w:val="1080"/>
          <w:marRight w:val="0"/>
          <w:marTop w:val="120"/>
          <w:marBottom w:val="0"/>
          <w:divBdr>
            <w:top w:val="none" w:sz="0" w:space="0" w:color="auto"/>
            <w:left w:val="none" w:sz="0" w:space="0" w:color="auto"/>
            <w:bottom w:val="none" w:sz="0" w:space="0" w:color="auto"/>
            <w:right w:val="none" w:sz="0" w:space="0" w:color="auto"/>
          </w:divBdr>
        </w:div>
        <w:div w:id="607543045">
          <w:marLeft w:val="1080"/>
          <w:marRight w:val="0"/>
          <w:marTop w:val="120"/>
          <w:marBottom w:val="0"/>
          <w:divBdr>
            <w:top w:val="none" w:sz="0" w:space="0" w:color="auto"/>
            <w:left w:val="none" w:sz="0" w:space="0" w:color="auto"/>
            <w:bottom w:val="none" w:sz="0" w:space="0" w:color="auto"/>
            <w:right w:val="none" w:sz="0" w:space="0" w:color="auto"/>
          </w:divBdr>
        </w:div>
        <w:div w:id="666981035">
          <w:marLeft w:val="1080"/>
          <w:marRight w:val="0"/>
          <w:marTop w:val="120"/>
          <w:marBottom w:val="0"/>
          <w:divBdr>
            <w:top w:val="none" w:sz="0" w:space="0" w:color="auto"/>
            <w:left w:val="none" w:sz="0" w:space="0" w:color="auto"/>
            <w:bottom w:val="none" w:sz="0" w:space="0" w:color="auto"/>
            <w:right w:val="none" w:sz="0" w:space="0" w:color="auto"/>
          </w:divBdr>
        </w:div>
        <w:div w:id="1759713823">
          <w:marLeft w:val="1080"/>
          <w:marRight w:val="0"/>
          <w:marTop w:val="120"/>
          <w:marBottom w:val="0"/>
          <w:divBdr>
            <w:top w:val="none" w:sz="0" w:space="0" w:color="auto"/>
            <w:left w:val="none" w:sz="0" w:space="0" w:color="auto"/>
            <w:bottom w:val="none" w:sz="0" w:space="0" w:color="auto"/>
            <w:right w:val="none" w:sz="0" w:space="0" w:color="auto"/>
          </w:divBdr>
        </w:div>
        <w:div w:id="1384988500">
          <w:marLeft w:val="720"/>
          <w:marRight w:val="0"/>
          <w:marTop w:val="120"/>
          <w:marBottom w:val="0"/>
          <w:divBdr>
            <w:top w:val="none" w:sz="0" w:space="0" w:color="auto"/>
            <w:left w:val="none" w:sz="0" w:space="0" w:color="auto"/>
            <w:bottom w:val="none" w:sz="0" w:space="0" w:color="auto"/>
            <w:right w:val="none" w:sz="0" w:space="0" w:color="auto"/>
          </w:divBdr>
        </w:div>
        <w:div w:id="2017539427">
          <w:marLeft w:val="360"/>
          <w:marRight w:val="0"/>
          <w:marTop w:val="400"/>
          <w:marBottom w:val="0"/>
          <w:divBdr>
            <w:top w:val="none" w:sz="0" w:space="0" w:color="auto"/>
            <w:left w:val="none" w:sz="0" w:space="0" w:color="auto"/>
            <w:bottom w:val="none" w:sz="0" w:space="0" w:color="auto"/>
            <w:right w:val="none" w:sz="0" w:space="0" w:color="auto"/>
          </w:divBdr>
        </w:div>
        <w:div w:id="429811363">
          <w:marLeft w:val="720"/>
          <w:marRight w:val="0"/>
          <w:marTop w:val="120"/>
          <w:marBottom w:val="0"/>
          <w:divBdr>
            <w:top w:val="none" w:sz="0" w:space="0" w:color="auto"/>
            <w:left w:val="none" w:sz="0" w:space="0" w:color="auto"/>
            <w:bottom w:val="none" w:sz="0" w:space="0" w:color="auto"/>
            <w:right w:val="none" w:sz="0" w:space="0" w:color="auto"/>
          </w:divBdr>
        </w:div>
        <w:div w:id="46805655">
          <w:marLeft w:val="720"/>
          <w:marRight w:val="0"/>
          <w:marTop w:val="120"/>
          <w:marBottom w:val="0"/>
          <w:divBdr>
            <w:top w:val="none" w:sz="0" w:space="0" w:color="auto"/>
            <w:left w:val="none" w:sz="0" w:space="0" w:color="auto"/>
            <w:bottom w:val="none" w:sz="0" w:space="0" w:color="auto"/>
            <w:right w:val="none" w:sz="0" w:space="0" w:color="auto"/>
          </w:divBdr>
        </w:div>
        <w:div w:id="1795172424">
          <w:marLeft w:val="720"/>
          <w:marRight w:val="0"/>
          <w:marTop w:val="120"/>
          <w:marBottom w:val="0"/>
          <w:divBdr>
            <w:top w:val="none" w:sz="0" w:space="0" w:color="auto"/>
            <w:left w:val="none" w:sz="0" w:space="0" w:color="auto"/>
            <w:bottom w:val="none" w:sz="0" w:space="0" w:color="auto"/>
            <w:right w:val="none" w:sz="0" w:space="0" w:color="auto"/>
          </w:divBdr>
        </w:div>
        <w:div w:id="535240099">
          <w:marLeft w:val="720"/>
          <w:marRight w:val="0"/>
          <w:marTop w:val="120"/>
          <w:marBottom w:val="0"/>
          <w:divBdr>
            <w:top w:val="none" w:sz="0" w:space="0" w:color="auto"/>
            <w:left w:val="none" w:sz="0" w:space="0" w:color="auto"/>
            <w:bottom w:val="none" w:sz="0" w:space="0" w:color="auto"/>
            <w:right w:val="none" w:sz="0" w:space="0" w:color="auto"/>
          </w:divBdr>
        </w:div>
        <w:div w:id="1350133491">
          <w:marLeft w:val="720"/>
          <w:marRight w:val="0"/>
          <w:marTop w:val="120"/>
          <w:marBottom w:val="0"/>
          <w:divBdr>
            <w:top w:val="none" w:sz="0" w:space="0" w:color="auto"/>
            <w:left w:val="none" w:sz="0" w:space="0" w:color="auto"/>
            <w:bottom w:val="none" w:sz="0" w:space="0" w:color="auto"/>
            <w:right w:val="none" w:sz="0" w:space="0" w:color="auto"/>
          </w:divBdr>
        </w:div>
        <w:div w:id="400565245">
          <w:marLeft w:val="720"/>
          <w:marRight w:val="0"/>
          <w:marTop w:val="120"/>
          <w:marBottom w:val="0"/>
          <w:divBdr>
            <w:top w:val="none" w:sz="0" w:space="0" w:color="auto"/>
            <w:left w:val="none" w:sz="0" w:space="0" w:color="auto"/>
            <w:bottom w:val="none" w:sz="0" w:space="0" w:color="auto"/>
            <w:right w:val="none" w:sz="0" w:space="0" w:color="auto"/>
          </w:divBdr>
        </w:div>
        <w:div w:id="1844933120">
          <w:marLeft w:val="720"/>
          <w:marRight w:val="0"/>
          <w:marTop w:val="120"/>
          <w:marBottom w:val="0"/>
          <w:divBdr>
            <w:top w:val="none" w:sz="0" w:space="0" w:color="auto"/>
            <w:left w:val="none" w:sz="0" w:space="0" w:color="auto"/>
            <w:bottom w:val="none" w:sz="0" w:space="0" w:color="auto"/>
            <w:right w:val="none" w:sz="0" w:space="0" w:color="auto"/>
          </w:divBdr>
        </w:div>
      </w:divsChild>
    </w:div>
    <w:div w:id="615986583">
      <w:bodyDiv w:val="1"/>
      <w:marLeft w:val="0"/>
      <w:marRight w:val="0"/>
      <w:marTop w:val="0"/>
      <w:marBottom w:val="0"/>
      <w:divBdr>
        <w:top w:val="none" w:sz="0" w:space="0" w:color="auto"/>
        <w:left w:val="none" w:sz="0" w:space="0" w:color="auto"/>
        <w:bottom w:val="none" w:sz="0" w:space="0" w:color="auto"/>
        <w:right w:val="none" w:sz="0" w:space="0" w:color="auto"/>
      </w:divBdr>
    </w:div>
    <w:div w:id="668674312">
      <w:bodyDiv w:val="1"/>
      <w:marLeft w:val="0"/>
      <w:marRight w:val="0"/>
      <w:marTop w:val="0"/>
      <w:marBottom w:val="0"/>
      <w:divBdr>
        <w:top w:val="none" w:sz="0" w:space="0" w:color="auto"/>
        <w:left w:val="none" w:sz="0" w:space="0" w:color="auto"/>
        <w:bottom w:val="none" w:sz="0" w:space="0" w:color="auto"/>
        <w:right w:val="none" w:sz="0" w:space="0" w:color="auto"/>
      </w:divBdr>
    </w:div>
    <w:div w:id="700010348">
      <w:bodyDiv w:val="1"/>
      <w:marLeft w:val="0"/>
      <w:marRight w:val="0"/>
      <w:marTop w:val="0"/>
      <w:marBottom w:val="0"/>
      <w:divBdr>
        <w:top w:val="none" w:sz="0" w:space="0" w:color="auto"/>
        <w:left w:val="none" w:sz="0" w:space="0" w:color="auto"/>
        <w:bottom w:val="none" w:sz="0" w:space="0" w:color="auto"/>
        <w:right w:val="none" w:sz="0" w:space="0" w:color="auto"/>
      </w:divBdr>
    </w:div>
    <w:div w:id="722631595">
      <w:bodyDiv w:val="1"/>
      <w:marLeft w:val="0"/>
      <w:marRight w:val="0"/>
      <w:marTop w:val="0"/>
      <w:marBottom w:val="0"/>
      <w:divBdr>
        <w:top w:val="none" w:sz="0" w:space="0" w:color="auto"/>
        <w:left w:val="none" w:sz="0" w:space="0" w:color="auto"/>
        <w:bottom w:val="none" w:sz="0" w:space="0" w:color="auto"/>
        <w:right w:val="none" w:sz="0" w:space="0" w:color="auto"/>
      </w:divBdr>
    </w:div>
    <w:div w:id="750547443">
      <w:bodyDiv w:val="1"/>
      <w:marLeft w:val="0"/>
      <w:marRight w:val="0"/>
      <w:marTop w:val="0"/>
      <w:marBottom w:val="0"/>
      <w:divBdr>
        <w:top w:val="none" w:sz="0" w:space="0" w:color="auto"/>
        <w:left w:val="none" w:sz="0" w:space="0" w:color="auto"/>
        <w:bottom w:val="none" w:sz="0" w:space="0" w:color="auto"/>
        <w:right w:val="none" w:sz="0" w:space="0" w:color="auto"/>
      </w:divBdr>
    </w:div>
    <w:div w:id="879242578">
      <w:bodyDiv w:val="1"/>
      <w:marLeft w:val="0"/>
      <w:marRight w:val="0"/>
      <w:marTop w:val="0"/>
      <w:marBottom w:val="0"/>
      <w:divBdr>
        <w:top w:val="none" w:sz="0" w:space="0" w:color="auto"/>
        <w:left w:val="none" w:sz="0" w:space="0" w:color="auto"/>
        <w:bottom w:val="none" w:sz="0" w:space="0" w:color="auto"/>
        <w:right w:val="none" w:sz="0" w:space="0" w:color="auto"/>
      </w:divBdr>
    </w:div>
    <w:div w:id="881096222">
      <w:bodyDiv w:val="1"/>
      <w:marLeft w:val="0"/>
      <w:marRight w:val="0"/>
      <w:marTop w:val="0"/>
      <w:marBottom w:val="0"/>
      <w:divBdr>
        <w:top w:val="none" w:sz="0" w:space="0" w:color="auto"/>
        <w:left w:val="none" w:sz="0" w:space="0" w:color="auto"/>
        <w:bottom w:val="none" w:sz="0" w:space="0" w:color="auto"/>
        <w:right w:val="none" w:sz="0" w:space="0" w:color="auto"/>
      </w:divBdr>
    </w:div>
    <w:div w:id="946498927">
      <w:bodyDiv w:val="1"/>
      <w:marLeft w:val="0"/>
      <w:marRight w:val="0"/>
      <w:marTop w:val="0"/>
      <w:marBottom w:val="0"/>
      <w:divBdr>
        <w:top w:val="none" w:sz="0" w:space="0" w:color="auto"/>
        <w:left w:val="none" w:sz="0" w:space="0" w:color="auto"/>
        <w:bottom w:val="none" w:sz="0" w:space="0" w:color="auto"/>
        <w:right w:val="none" w:sz="0" w:space="0" w:color="auto"/>
      </w:divBdr>
    </w:div>
    <w:div w:id="954294169">
      <w:bodyDiv w:val="1"/>
      <w:marLeft w:val="0"/>
      <w:marRight w:val="0"/>
      <w:marTop w:val="0"/>
      <w:marBottom w:val="0"/>
      <w:divBdr>
        <w:top w:val="none" w:sz="0" w:space="0" w:color="auto"/>
        <w:left w:val="none" w:sz="0" w:space="0" w:color="auto"/>
        <w:bottom w:val="none" w:sz="0" w:space="0" w:color="auto"/>
        <w:right w:val="none" w:sz="0" w:space="0" w:color="auto"/>
      </w:divBdr>
    </w:div>
    <w:div w:id="1028094765">
      <w:bodyDiv w:val="1"/>
      <w:marLeft w:val="0"/>
      <w:marRight w:val="0"/>
      <w:marTop w:val="0"/>
      <w:marBottom w:val="0"/>
      <w:divBdr>
        <w:top w:val="none" w:sz="0" w:space="0" w:color="auto"/>
        <w:left w:val="none" w:sz="0" w:space="0" w:color="auto"/>
        <w:bottom w:val="none" w:sz="0" w:space="0" w:color="auto"/>
        <w:right w:val="none" w:sz="0" w:space="0" w:color="auto"/>
      </w:divBdr>
      <w:divsChild>
        <w:div w:id="1452046107">
          <w:marLeft w:val="360"/>
          <w:marRight w:val="0"/>
          <w:marTop w:val="400"/>
          <w:marBottom w:val="0"/>
          <w:divBdr>
            <w:top w:val="none" w:sz="0" w:space="0" w:color="auto"/>
            <w:left w:val="none" w:sz="0" w:space="0" w:color="auto"/>
            <w:bottom w:val="none" w:sz="0" w:space="0" w:color="auto"/>
            <w:right w:val="none" w:sz="0" w:space="0" w:color="auto"/>
          </w:divBdr>
        </w:div>
        <w:div w:id="1092971213">
          <w:marLeft w:val="907"/>
          <w:marRight w:val="0"/>
          <w:marTop w:val="120"/>
          <w:marBottom w:val="0"/>
          <w:divBdr>
            <w:top w:val="none" w:sz="0" w:space="0" w:color="auto"/>
            <w:left w:val="none" w:sz="0" w:space="0" w:color="auto"/>
            <w:bottom w:val="none" w:sz="0" w:space="0" w:color="auto"/>
            <w:right w:val="none" w:sz="0" w:space="0" w:color="auto"/>
          </w:divBdr>
        </w:div>
        <w:div w:id="1837767699">
          <w:marLeft w:val="907"/>
          <w:marRight w:val="0"/>
          <w:marTop w:val="120"/>
          <w:marBottom w:val="0"/>
          <w:divBdr>
            <w:top w:val="none" w:sz="0" w:space="0" w:color="auto"/>
            <w:left w:val="none" w:sz="0" w:space="0" w:color="auto"/>
            <w:bottom w:val="none" w:sz="0" w:space="0" w:color="auto"/>
            <w:right w:val="none" w:sz="0" w:space="0" w:color="auto"/>
          </w:divBdr>
        </w:div>
        <w:div w:id="316954952">
          <w:marLeft w:val="907"/>
          <w:marRight w:val="0"/>
          <w:marTop w:val="120"/>
          <w:marBottom w:val="0"/>
          <w:divBdr>
            <w:top w:val="none" w:sz="0" w:space="0" w:color="auto"/>
            <w:left w:val="none" w:sz="0" w:space="0" w:color="auto"/>
            <w:bottom w:val="none" w:sz="0" w:space="0" w:color="auto"/>
            <w:right w:val="none" w:sz="0" w:space="0" w:color="auto"/>
          </w:divBdr>
        </w:div>
      </w:divsChild>
    </w:div>
    <w:div w:id="1082529889">
      <w:bodyDiv w:val="1"/>
      <w:marLeft w:val="0"/>
      <w:marRight w:val="0"/>
      <w:marTop w:val="0"/>
      <w:marBottom w:val="0"/>
      <w:divBdr>
        <w:top w:val="none" w:sz="0" w:space="0" w:color="auto"/>
        <w:left w:val="none" w:sz="0" w:space="0" w:color="auto"/>
        <w:bottom w:val="none" w:sz="0" w:space="0" w:color="auto"/>
        <w:right w:val="none" w:sz="0" w:space="0" w:color="auto"/>
      </w:divBdr>
      <w:divsChild>
        <w:div w:id="608775397">
          <w:marLeft w:val="360"/>
          <w:marRight w:val="0"/>
          <w:marTop w:val="400"/>
          <w:marBottom w:val="0"/>
          <w:divBdr>
            <w:top w:val="none" w:sz="0" w:space="0" w:color="auto"/>
            <w:left w:val="none" w:sz="0" w:space="0" w:color="auto"/>
            <w:bottom w:val="none" w:sz="0" w:space="0" w:color="auto"/>
            <w:right w:val="none" w:sz="0" w:space="0" w:color="auto"/>
          </w:divBdr>
        </w:div>
        <w:div w:id="944536542">
          <w:marLeft w:val="360"/>
          <w:marRight w:val="0"/>
          <w:marTop w:val="400"/>
          <w:marBottom w:val="0"/>
          <w:divBdr>
            <w:top w:val="none" w:sz="0" w:space="0" w:color="auto"/>
            <w:left w:val="none" w:sz="0" w:space="0" w:color="auto"/>
            <w:bottom w:val="none" w:sz="0" w:space="0" w:color="auto"/>
            <w:right w:val="none" w:sz="0" w:space="0" w:color="auto"/>
          </w:divBdr>
        </w:div>
        <w:div w:id="1914386921">
          <w:marLeft w:val="360"/>
          <w:marRight w:val="0"/>
          <w:marTop w:val="400"/>
          <w:marBottom w:val="0"/>
          <w:divBdr>
            <w:top w:val="none" w:sz="0" w:space="0" w:color="auto"/>
            <w:left w:val="none" w:sz="0" w:space="0" w:color="auto"/>
            <w:bottom w:val="none" w:sz="0" w:space="0" w:color="auto"/>
            <w:right w:val="none" w:sz="0" w:space="0" w:color="auto"/>
          </w:divBdr>
        </w:div>
        <w:div w:id="1902903691">
          <w:marLeft w:val="720"/>
          <w:marRight w:val="0"/>
          <w:marTop w:val="120"/>
          <w:marBottom w:val="0"/>
          <w:divBdr>
            <w:top w:val="none" w:sz="0" w:space="0" w:color="auto"/>
            <w:left w:val="none" w:sz="0" w:space="0" w:color="auto"/>
            <w:bottom w:val="none" w:sz="0" w:space="0" w:color="auto"/>
            <w:right w:val="none" w:sz="0" w:space="0" w:color="auto"/>
          </w:divBdr>
        </w:div>
        <w:div w:id="1003052791">
          <w:marLeft w:val="720"/>
          <w:marRight w:val="0"/>
          <w:marTop w:val="120"/>
          <w:marBottom w:val="0"/>
          <w:divBdr>
            <w:top w:val="none" w:sz="0" w:space="0" w:color="auto"/>
            <w:left w:val="none" w:sz="0" w:space="0" w:color="auto"/>
            <w:bottom w:val="none" w:sz="0" w:space="0" w:color="auto"/>
            <w:right w:val="none" w:sz="0" w:space="0" w:color="auto"/>
          </w:divBdr>
        </w:div>
      </w:divsChild>
    </w:div>
    <w:div w:id="1087731088">
      <w:bodyDiv w:val="1"/>
      <w:marLeft w:val="0"/>
      <w:marRight w:val="0"/>
      <w:marTop w:val="0"/>
      <w:marBottom w:val="0"/>
      <w:divBdr>
        <w:top w:val="none" w:sz="0" w:space="0" w:color="auto"/>
        <w:left w:val="none" w:sz="0" w:space="0" w:color="auto"/>
        <w:bottom w:val="none" w:sz="0" w:space="0" w:color="auto"/>
        <w:right w:val="none" w:sz="0" w:space="0" w:color="auto"/>
      </w:divBdr>
      <w:divsChild>
        <w:div w:id="782267594">
          <w:marLeft w:val="360"/>
          <w:marRight w:val="0"/>
          <w:marTop w:val="400"/>
          <w:marBottom w:val="0"/>
          <w:divBdr>
            <w:top w:val="none" w:sz="0" w:space="0" w:color="auto"/>
            <w:left w:val="none" w:sz="0" w:space="0" w:color="auto"/>
            <w:bottom w:val="none" w:sz="0" w:space="0" w:color="auto"/>
            <w:right w:val="none" w:sz="0" w:space="0" w:color="auto"/>
          </w:divBdr>
        </w:div>
        <w:div w:id="1411922506">
          <w:marLeft w:val="720"/>
          <w:marRight w:val="0"/>
          <w:marTop w:val="120"/>
          <w:marBottom w:val="0"/>
          <w:divBdr>
            <w:top w:val="none" w:sz="0" w:space="0" w:color="auto"/>
            <w:left w:val="none" w:sz="0" w:space="0" w:color="auto"/>
            <w:bottom w:val="none" w:sz="0" w:space="0" w:color="auto"/>
            <w:right w:val="none" w:sz="0" w:space="0" w:color="auto"/>
          </w:divBdr>
        </w:div>
        <w:div w:id="887687705">
          <w:marLeft w:val="720"/>
          <w:marRight w:val="0"/>
          <w:marTop w:val="120"/>
          <w:marBottom w:val="0"/>
          <w:divBdr>
            <w:top w:val="none" w:sz="0" w:space="0" w:color="auto"/>
            <w:left w:val="none" w:sz="0" w:space="0" w:color="auto"/>
            <w:bottom w:val="none" w:sz="0" w:space="0" w:color="auto"/>
            <w:right w:val="none" w:sz="0" w:space="0" w:color="auto"/>
          </w:divBdr>
        </w:div>
        <w:div w:id="911161952">
          <w:marLeft w:val="720"/>
          <w:marRight w:val="0"/>
          <w:marTop w:val="120"/>
          <w:marBottom w:val="0"/>
          <w:divBdr>
            <w:top w:val="none" w:sz="0" w:space="0" w:color="auto"/>
            <w:left w:val="none" w:sz="0" w:space="0" w:color="auto"/>
            <w:bottom w:val="none" w:sz="0" w:space="0" w:color="auto"/>
            <w:right w:val="none" w:sz="0" w:space="0" w:color="auto"/>
          </w:divBdr>
        </w:div>
        <w:div w:id="727608262">
          <w:marLeft w:val="360"/>
          <w:marRight w:val="0"/>
          <w:marTop w:val="400"/>
          <w:marBottom w:val="0"/>
          <w:divBdr>
            <w:top w:val="none" w:sz="0" w:space="0" w:color="auto"/>
            <w:left w:val="none" w:sz="0" w:space="0" w:color="auto"/>
            <w:bottom w:val="none" w:sz="0" w:space="0" w:color="auto"/>
            <w:right w:val="none" w:sz="0" w:space="0" w:color="auto"/>
          </w:divBdr>
        </w:div>
      </w:divsChild>
    </w:div>
    <w:div w:id="1198009632">
      <w:bodyDiv w:val="1"/>
      <w:marLeft w:val="0"/>
      <w:marRight w:val="0"/>
      <w:marTop w:val="0"/>
      <w:marBottom w:val="0"/>
      <w:divBdr>
        <w:top w:val="none" w:sz="0" w:space="0" w:color="auto"/>
        <w:left w:val="none" w:sz="0" w:space="0" w:color="auto"/>
        <w:bottom w:val="none" w:sz="0" w:space="0" w:color="auto"/>
        <w:right w:val="none" w:sz="0" w:space="0" w:color="auto"/>
      </w:divBdr>
      <w:divsChild>
        <w:div w:id="2065642758">
          <w:marLeft w:val="360"/>
          <w:marRight w:val="0"/>
          <w:marTop w:val="400"/>
          <w:marBottom w:val="0"/>
          <w:divBdr>
            <w:top w:val="none" w:sz="0" w:space="0" w:color="auto"/>
            <w:left w:val="none" w:sz="0" w:space="0" w:color="auto"/>
            <w:bottom w:val="none" w:sz="0" w:space="0" w:color="auto"/>
            <w:right w:val="none" w:sz="0" w:space="0" w:color="auto"/>
          </w:divBdr>
        </w:div>
        <w:div w:id="831796089">
          <w:marLeft w:val="360"/>
          <w:marRight w:val="0"/>
          <w:marTop w:val="400"/>
          <w:marBottom w:val="0"/>
          <w:divBdr>
            <w:top w:val="none" w:sz="0" w:space="0" w:color="auto"/>
            <w:left w:val="none" w:sz="0" w:space="0" w:color="auto"/>
            <w:bottom w:val="none" w:sz="0" w:space="0" w:color="auto"/>
            <w:right w:val="none" w:sz="0" w:space="0" w:color="auto"/>
          </w:divBdr>
        </w:div>
        <w:div w:id="1628583537">
          <w:marLeft w:val="360"/>
          <w:marRight w:val="0"/>
          <w:marTop w:val="400"/>
          <w:marBottom w:val="0"/>
          <w:divBdr>
            <w:top w:val="none" w:sz="0" w:space="0" w:color="auto"/>
            <w:left w:val="none" w:sz="0" w:space="0" w:color="auto"/>
            <w:bottom w:val="none" w:sz="0" w:space="0" w:color="auto"/>
            <w:right w:val="none" w:sz="0" w:space="0" w:color="auto"/>
          </w:divBdr>
        </w:div>
        <w:div w:id="1970473583">
          <w:marLeft w:val="360"/>
          <w:marRight w:val="0"/>
          <w:marTop w:val="400"/>
          <w:marBottom w:val="0"/>
          <w:divBdr>
            <w:top w:val="none" w:sz="0" w:space="0" w:color="auto"/>
            <w:left w:val="none" w:sz="0" w:space="0" w:color="auto"/>
            <w:bottom w:val="none" w:sz="0" w:space="0" w:color="auto"/>
            <w:right w:val="none" w:sz="0" w:space="0" w:color="auto"/>
          </w:divBdr>
        </w:div>
        <w:div w:id="1122386244">
          <w:marLeft w:val="360"/>
          <w:marRight w:val="0"/>
          <w:marTop w:val="400"/>
          <w:marBottom w:val="0"/>
          <w:divBdr>
            <w:top w:val="none" w:sz="0" w:space="0" w:color="auto"/>
            <w:left w:val="none" w:sz="0" w:space="0" w:color="auto"/>
            <w:bottom w:val="none" w:sz="0" w:space="0" w:color="auto"/>
            <w:right w:val="none" w:sz="0" w:space="0" w:color="auto"/>
          </w:divBdr>
        </w:div>
        <w:div w:id="856577221">
          <w:marLeft w:val="360"/>
          <w:marRight w:val="0"/>
          <w:marTop w:val="400"/>
          <w:marBottom w:val="0"/>
          <w:divBdr>
            <w:top w:val="none" w:sz="0" w:space="0" w:color="auto"/>
            <w:left w:val="none" w:sz="0" w:space="0" w:color="auto"/>
            <w:bottom w:val="none" w:sz="0" w:space="0" w:color="auto"/>
            <w:right w:val="none" w:sz="0" w:space="0" w:color="auto"/>
          </w:divBdr>
        </w:div>
        <w:div w:id="598683042">
          <w:marLeft w:val="360"/>
          <w:marRight w:val="0"/>
          <w:marTop w:val="400"/>
          <w:marBottom w:val="0"/>
          <w:divBdr>
            <w:top w:val="none" w:sz="0" w:space="0" w:color="auto"/>
            <w:left w:val="none" w:sz="0" w:space="0" w:color="auto"/>
            <w:bottom w:val="none" w:sz="0" w:space="0" w:color="auto"/>
            <w:right w:val="none" w:sz="0" w:space="0" w:color="auto"/>
          </w:divBdr>
        </w:div>
      </w:divsChild>
    </w:div>
    <w:div w:id="1231189478">
      <w:bodyDiv w:val="1"/>
      <w:marLeft w:val="0"/>
      <w:marRight w:val="0"/>
      <w:marTop w:val="0"/>
      <w:marBottom w:val="0"/>
      <w:divBdr>
        <w:top w:val="none" w:sz="0" w:space="0" w:color="auto"/>
        <w:left w:val="none" w:sz="0" w:space="0" w:color="auto"/>
        <w:bottom w:val="none" w:sz="0" w:space="0" w:color="auto"/>
        <w:right w:val="none" w:sz="0" w:space="0" w:color="auto"/>
      </w:divBdr>
    </w:div>
    <w:div w:id="1248535991">
      <w:bodyDiv w:val="1"/>
      <w:marLeft w:val="0"/>
      <w:marRight w:val="0"/>
      <w:marTop w:val="0"/>
      <w:marBottom w:val="0"/>
      <w:divBdr>
        <w:top w:val="none" w:sz="0" w:space="0" w:color="auto"/>
        <w:left w:val="none" w:sz="0" w:space="0" w:color="auto"/>
        <w:bottom w:val="none" w:sz="0" w:space="0" w:color="auto"/>
        <w:right w:val="none" w:sz="0" w:space="0" w:color="auto"/>
      </w:divBdr>
    </w:div>
    <w:div w:id="1407415133">
      <w:bodyDiv w:val="1"/>
      <w:marLeft w:val="0"/>
      <w:marRight w:val="0"/>
      <w:marTop w:val="0"/>
      <w:marBottom w:val="0"/>
      <w:divBdr>
        <w:top w:val="none" w:sz="0" w:space="0" w:color="auto"/>
        <w:left w:val="none" w:sz="0" w:space="0" w:color="auto"/>
        <w:bottom w:val="none" w:sz="0" w:space="0" w:color="auto"/>
        <w:right w:val="none" w:sz="0" w:space="0" w:color="auto"/>
      </w:divBdr>
    </w:div>
    <w:div w:id="1452237710">
      <w:bodyDiv w:val="1"/>
      <w:marLeft w:val="0"/>
      <w:marRight w:val="0"/>
      <w:marTop w:val="0"/>
      <w:marBottom w:val="0"/>
      <w:divBdr>
        <w:top w:val="none" w:sz="0" w:space="0" w:color="auto"/>
        <w:left w:val="none" w:sz="0" w:space="0" w:color="auto"/>
        <w:bottom w:val="none" w:sz="0" w:space="0" w:color="auto"/>
        <w:right w:val="none" w:sz="0" w:space="0" w:color="auto"/>
      </w:divBdr>
    </w:div>
    <w:div w:id="1465613697">
      <w:bodyDiv w:val="1"/>
      <w:marLeft w:val="0"/>
      <w:marRight w:val="0"/>
      <w:marTop w:val="0"/>
      <w:marBottom w:val="0"/>
      <w:divBdr>
        <w:top w:val="none" w:sz="0" w:space="0" w:color="auto"/>
        <w:left w:val="none" w:sz="0" w:space="0" w:color="auto"/>
        <w:bottom w:val="none" w:sz="0" w:space="0" w:color="auto"/>
        <w:right w:val="none" w:sz="0" w:space="0" w:color="auto"/>
      </w:divBdr>
    </w:div>
    <w:div w:id="1473870140">
      <w:bodyDiv w:val="1"/>
      <w:marLeft w:val="0"/>
      <w:marRight w:val="0"/>
      <w:marTop w:val="0"/>
      <w:marBottom w:val="0"/>
      <w:divBdr>
        <w:top w:val="none" w:sz="0" w:space="0" w:color="auto"/>
        <w:left w:val="none" w:sz="0" w:space="0" w:color="auto"/>
        <w:bottom w:val="none" w:sz="0" w:space="0" w:color="auto"/>
        <w:right w:val="none" w:sz="0" w:space="0" w:color="auto"/>
      </w:divBdr>
    </w:div>
    <w:div w:id="1578707877">
      <w:bodyDiv w:val="1"/>
      <w:marLeft w:val="0"/>
      <w:marRight w:val="0"/>
      <w:marTop w:val="0"/>
      <w:marBottom w:val="0"/>
      <w:divBdr>
        <w:top w:val="none" w:sz="0" w:space="0" w:color="auto"/>
        <w:left w:val="none" w:sz="0" w:space="0" w:color="auto"/>
        <w:bottom w:val="none" w:sz="0" w:space="0" w:color="auto"/>
        <w:right w:val="none" w:sz="0" w:space="0" w:color="auto"/>
      </w:divBdr>
    </w:div>
    <w:div w:id="1613317974">
      <w:bodyDiv w:val="1"/>
      <w:marLeft w:val="0"/>
      <w:marRight w:val="0"/>
      <w:marTop w:val="0"/>
      <w:marBottom w:val="0"/>
      <w:divBdr>
        <w:top w:val="none" w:sz="0" w:space="0" w:color="auto"/>
        <w:left w:val="none" w:sz="0" w:space="0" w:color="auto"/>
        <w:bottom w:val="none" w:sz="0" w:space="0" w:color="auto"/>
        <w:right w:val="none" w:sz="0" w:space="0" w:color="auto"/>
      </w:divBdr>
    </w:div>
    <w:div w:id="1639385037">
      <w:bodyDiv w:val="1"/>
      <w:marLeft w:val="0"/>
      <w:marRight w:val="0"/>
      <w:marTop w:val="0"/>
      <w:marBottom w:val="0"/>
      <w:divBdr>
        <w:top w:val="none" w:sz="0" w:space="0" w:color="auto"/>
        <w:left w:val="none" w:sz="0" w:space="0" w:color="auto"/>
        <w:bottom w:val="none" w:sz="0" w:space="0" w:color="auto"/>
        <w:right w:val="none" w:sz="0" w:space="0" w:color="auto"/>
      </w:divBdr>
    </w:div>
    <w:div w:id="1641879766">
      <w:bodyDiv w:val="1"/>
      <w:marLeft w:val="0"/>
      <w:marRight w:val="0"/>
      <w:marTop w:val="0"/>
      <w:marBottom w:val="0"/>
      <w:divBdr>
        <w:top w:val="none" w:sz="0" w:space="0" w:color="auto"/>
        <w:left w:val="none" w:sz="0" w:space="0" w:color="auto"/>
        <w:bottom w:val="none" w:sz="0" w:space="0" w:color="auto"/>
        <w:right w:val="none" w:sz="0" w:space="0" w:color="auto"/>
      </w:divBdr>
    </w:div>
    <w:div w:id="1731533183">
      <w:bodyDiv w:val="1"/>
      <w:marLeft w:val="0"/>
      <w:marRight w:val="0"/>
      <w:marTop w:val="0"/>
      <w:marBottom w:val="0"/>
      <w:divBdr>
        <w:top w:val="none" w:sz="0" w:space="0" w:color="auto"/>
        <w:left w:val="none" w:sz="0" w:space="0" w:color="auto"/>
        <w:bottom w:val="none" w:sz="0" w:space="0" w:color="auto"/>
        <w:right w:val="none" w:sz="0" w:space="0" w:color="auto"/>
      </w:divBdr>
      <w:divsChild>
        <w:div w:id="479226687">
          <w:marLeft w:val="806"/>
          <w:marRight w:val="0"/>
          <w:marTop w:val="400"/>
          <w:marBottom w:val="0"/>
          <w:divBdr>
            <w:top w:val="none" w:sz="0" w:space="0" w:color="auto"/>
            <w:left w:val="none" w:sz="0" w:space="0" w:color="auto"/>
            <w:bottom w:val="none" w:sz="0" w:space="0" w:color="auto"/>
            <w:right w:val="none" w:sz="0" w:space="0" w:color="auto"/>
          </w:divBdr>
        </w:div>
        <w:div w:id="490147823">
          <w:marLeft w:val="806"/>
          <w:marRight w:val="0"/>
          <w:marTop w:val="400"/>
          <w:marBottom w:val="0"/>
          <w:divBdr>
            <w:top w:val="none" w:sz="0" w:space="0" w:color="auto"/>
            <w:left w:val="none" w:sz="0" w:space="0" w:color="auto"/>
            <w:bottom w:val="none" w:sz="0" w:space="0" w:color="auto"/>
            <w:right w:val="none" w:sz="0" w:space="0" w:color="auto"/>
          </w:divBdr>
        </w:div>
        <w:div w:id="904071728">
          <w:marLeft w:val="806"/>
          <w:marRight w:val="0"/>
          <w:marTop w:val="400"/>
          <w:marBottom w:val="0"/>
          <w:divBdr>
            <w:top w:val="none" w:sz="0" w:space="0" w:color="auto"/>
            <w:left w:val="none" w:sz="0" w:space="0" w:color="auto"/>
            <w:bottom w:val="none" w:sz="0" w:space="0" w:color="auto"/>
            <w:right w:val="none" w:sz="0" w:space="0" w:color="auto"/>
          </w:divBdr>
        </w:div>
        <w:div w:id="1218084784">
          <w:marLeft w:val="720"/>
          <w:marRight w:val="0"/>
          <w:marTop w:val="120"/>
          <w:marBottom w:val="0"/>
          <w:divBdr>
            <w:top w:val="none" w:sz="0" w:space="0" w:color="auto"/>
            <w:left w:val="none" w:sz="0" w:space="0" w:color="auto"/>
            <w:bottom w:val="none" w:sz="0" w:space="0" w:color="auto"/>
            <w:right w:val="none" w:sz="0" w:space="0" w:color="auto"/>
          </w:divBdr>
        </w:div>
        <w:div w:id="1591740065">
          <w:marLeft w:val="720"/>
          <w:marRight w:val="0"/>
          <w:marTop w:val="120"/>
          <w:marBottom w:val="0"/>
          <w:divBdr>
            <w:top w:val="none" w:sz="0" w:space="0" w:color="auto"/>
            <w:left w:val="none" w:sz="0" w:space="0" w:color="auto"/>
            <w:bottom w:val="none" w:sz="0" w:space="0" w:color="auto"/>
            <w:right w:val="none" w:sz="0" w:space="0" w:color="auto"/>
          </w:divBdr>
        </w:div>
      </w:divsChild>
    </w:div>
    <w:div w:id="1849754060">
      <w:bodyDiv w:val="1"/>
      <w:marLeft w:val="0"/>
      <w:marRight w:val="0"/>
      <w:marTop w:val="0"/>
      <w:marBottom w:val="0"/>
      <w:divBdr>
        <w:top w:val="none" w:sz="0" w:space="0" w:color="auto"/>
        <w:left w:val="none" w:sz="0" w:space="0" w:color="auto"/>
        <w:bottom w:val="none" w:sz="0" w:space="0" w:color="auto"/>
        <w:right w:val="none" w:sz="0" w:space="0" w:color="auto"/>
      </w:divBdr>
    </w:div>
    <w:div w:id="1858928849">
      <w:bodyDiv w:val="1"/>
      <w:marLeft w:val="0"/>
      <w:marRight w:val="0"/>
      <w:marTop w:val="0"/>
      <w:marBottom w:val="0"/>
      <w:divBdr>
        <w:top w:val="none" w:sz="0" w:space="0" w:color="auto"/>
        <w:left w:val="none" w:sz="0" w:space="0" w:color="auto"/>
        <w:bottom w:val="none" w:sz="0" w:space="0" w:color="auto"/>
        <w:right w:val="none" w:sz="0" w:space="0" w:color="auto"/>
      </w:divBdr>
    </w:div>
    <w:div w:id="2049716964">
      <w:bodyDiv w:val="1"/>
      <w:marLeft w:val="0"/>
      <w:marRight w:val="0"/>
      <w:marTop w:val="0"/>
      <w:marBottom w:val="0"/>
      <w:divBdr>
        <w:top w:val="none" w:sz="0" w:space="0" w:color="auto"/>
        <w:left w:val="none" w:sz="0" w:space="0" w:color="auto"/>
        <w:bottom w:val="none" w:sz="0" w:space="0" w:color="auto"/>
        <w:right w:val="none" w:sz="0" w:space="0" w:color="auto"/>
      </w:divBdr>
    </w:div>
    <w:div w:id="21157878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4.xml"/><Relationship Id="rId23" Type="http://schemas.openxmlformats.org/officeDocument/2006/relationships/header" Target="header3.xml"/><Relationship Id="rId24" Type="http://schemas.openxmlformats.org/officeDocument/2006/relationships/diagramData" Target="diagrams/data2.xml"/><Relationship Id="rId25" Type="http://schemas.openxmlformats.org/officeDocument/2006/relationships/diagramLayout" Target="diagrams/layout2.xml"/><Relationship Id="rId26" Type="http://schemas.openxmlformats.org/officeDocument/2006/relationships/diagramQuickStyle" Target="diagrams/quickStyle2.xml"/><Relationship Id="rId27" Type="http://schemas.openxmlformats.org/officeDocument/2006/relationships/diagramColors" Target="diagrams/colors2.xml"/><Relationship Id="rId28" Type="http://schemas.microsoft.com/office/2007/relationships/diagramDrawing" Target="diagrams/drawing2.xml"/><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header" Target="header6.xml"/><Relationship Id="rId32" Type="http://schemas.openxmlformats.org/officeDocument/2006/relationships/image" Target="media/image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3.png"/><Relationship Id="rId34" Type="http://schemas.openxmlformats.org/officeDocument/2006/relationships/image" Target="media/image4.png"/><Relationship Id="rId35" Type="http://schemas.openxmlformats.org/officeDocument/2006/relationships/chart" Target="charts/chart1.xml"/><Relationship Id="rId36" Type="http://schemas.openxmlformats.org/officeDocument/2006/relationships/image" Target="media/image5.png"/><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yperlink" Target="http://www.uc.edu/cetl.html" TargetMode="External"/><Relationship Id="rId16" Type="http://schemas.openxmlformats.org/officeDocument/2006/relationships/hyperlink" Target="mailto:cetl@uc.edu"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37" Type="http://schemas.openxmlformats.org/officeDocument/2006/relationships/hyperlink" Target="http://www.uc.edu/cetl/program-assess.html" TargetMode="External"/><Relationship Id="rId38" Type="http://schemas.openxmlformats.org/officeDocument/2006/relationships/image" Target="media/image6.gif"/><Relationship Id="rId39" Type="http://schemas.openxmlformats.org/officeDocument/2006/relationships/image" Target="media/image7.png"/><Relationship Id="rId40" Type="http://schemas.openxmlformats.org/officeDocument/2006/relationships/header" Target="header7.xml"/><Relationship Id="rId41" Type="http://schemas.openxmlformats.org/officeDocument/2006/relationships/header" Target="header8.xml"/><Relationship Id="rId42" Type="http://schemas.openxmlformats.org/officeDocument/2006/relationships/header" Target="header9.xml"/><Relationship Id="rId43" Type="http://schemas.openxmlformats.org/officeDocument/2006/relationships/fontTable" Target="fontTable.xml"/><Relationship Id="rId4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Work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latin typeface="+mj-lt"/>
              </a:rPr>
              <a:t>Average Grade on Standard Oral Presentation</a:t>
            </a:r>
          </a:p>
        </c:rich>
      </c:tx>
      <c:layout/>
      <c:overlay val="0"/>
    </c:title>
    <c:autoTitleDeleted val="0"/>
    <c:plotArea>
      <c:layout/>
      <c:barChart>
        <c:barDir val="col"/>
        <c:grouping val="clustered"/>
        <c:varyColors val="0"/>
        <c:ser>
          <c:idx val="0"/>
          <c:order val="0"/>
          <c:tx>
            <c:strRef>
              <c:f>Sheet1!$B$1</c:f>
              <c:strCache>
                <c:ptCount val="1"/>
                <c:pt idx="0">
                  <c:v>Average grade on the Standard Oral Presentation</c:v>
                </c:pt>
              </c:strCache>
            </c:strRef>
          </c:tx>
          <c:spPr>
            <a:solidFill>
              <a:schemeClr val="accent1"/>
            </a:solidFill>
            <a:ln w="38100" cap="flat" cmpd="sng" algn="ctr">
              <a:solidFill>
                <a:schemeClr val="lt1"/>
              </a:solidFill>
              <a:prstDash val="solid"/>
            </a:ln>
            <a:effectLst/>
          </c:spPr>
          <c:invertIfNegative val="0"/>
          <c:dLbls>
            <c:txPr>
              <a:bodyPr/>
              <a:lstStyle/>
              <a:p>
                <a:pPr>
                  <a:defRPr>
                    <a:solidFill>
                      <a:schemeClr val="bg1"/>
                    </a:solidFill>
                  </a:defRPr>
                </a:pPr>
                <a:endParaRPr lang="en-US"/>
              </a:p>
            </c:txPr>
            <c:dLblPos val="inEnd"/>
            <c:showLegendKey val="0"/>
            <c:showVal val="1"/>
            <c:showCatName val="0"/>
            <c:showSerName val="0"/>
            <c:showPercent val="0"/>
            <c:showBubbleSize val="0"/>
            <c:showLeaderLines val="0"/>
          </c:dLbls>
          <c:cat>
            <c:strRef>
              <c:f>Sheet1!$A$2:$A$9</c:f>
              <c:strCache>
                <c:ptCount val="8"/>
                <c:pt idx="0">
                  <c:v>Section 1</c:v>
                </c:pt>
                <c:pt idx="1">
                  <c:v>Section 2</c:v>
                </c:pt>
                <c:pt idx="2">
                  <c:v>Section 3</c:v>
                </c:pt>
                <c:pt idx="3">
                  <c:v>Section 4</c:v>
                </c:pt>
                <c:pt idx="4">
                  <c:v>Section 5</c:v>
                </c:pt>
                <c:pt idx="5">
                  <c:v>Section 6</c:v>
                </c:pt>
                <c:pt idx="6">
                  <c:v>Section 7</c:v>
                </c:pt>
                <c:pt idx="7">
                  <c:v>Section 8</c:v>
                </c:pt>
              </c:strCache>
            </c:strRef>
          </c:cat>
          <c:val>
            <c:numRef>
              <c:f>Sheet1!$B$2:$B$9</c:f>
              <c:numCache>
                <c:formatCode>General</c:formatCode>
                <c:ptCount val="8"/>
                <c:pt idx="0">
                  <c:v>77.0</c:v>
                </c:pt>
                <c:pt idx="1">
                  <c:v>80.0</c:v>
                </c:pt>
                <c:pt idx="2">
                  <c:v>71.0</c:v>
                </c:pt>
                <c:pt idx="3">
                  <c:v>88.0</c:v>
                </c:pt>
                <c:pt idx="4">
                  <c:v>69.0</c:v>
                </c:pt>
                <c:pt idx="5">
                  <c:v>75.0</c:v>
                </c:pt>
                <c:pt idx="6">
                  <c:v>85.0</c:v>
                </c:pt>
                <c:pt idx="7">
                  <c:v>77.0</c:v>
                </c:pt>
              </c:numCache>
            </c:numRef>
          </c:val>
        </c:ser>
        <c:dLbls>
          <c:showLegendKey val="0"/>
          <c:showVal val="1"/>
          <c:showCatName val="0"/>
          <c:showSerName val="0"/>
          <c:showPercent val="0"/>
          <c:showBubbleSize val="0"/>
        </c:dLbls>
        <c:gapWidth val="75"/>
        <c:overlap val="40"/>
        <c:axId val="-2103878056"/>
        <c:axId val="2131320760"/>
      </c:barChart>
      <c:catAx>
        <c:axId val="-2103878056"/>
        <c:scaling>
          <c:orientation val="minMax"/>
        </c:scaling>
        <c:delete val="0"/>
        <c:axPos val="b"/>
        <c:majorTickMark val="none"/>
        <c:minorTickMark val="none"/>
        <c:tickLblPos val="nextTo"/>
        <c:txPr>
          <a:bodyPr/>
          <a:lstStyle/>
          <a:p>
            <a:pPr>
              <a:defRPr sz="1200">
                <a:latin typeface="+mj-lt"/>
              </a:defRPr>
            </a:pPr>
            <a:endParaRPr lang="en-US"/>
          </a:p>
        </c:txPr>
        <c:crossAx val="2131320760"/>
        <c:crosses val="autoZero"/>
        <c:auto val="1"/>
        <c:lblAlgn val="ctr"/>
        <c:lblOffset val="100"/>
        <c:noMultiLvlLbl val="0"/>
      </c:catAx>
      <c:valAx>
        <c:axId val="2131320760"/>
        <c:scaling>
          <c:orientation val="minMax"/>
        </c:scaling>
        <c:delete val="0"/>
        <c:axPos val="l"/>
        <c:majorGridlines/>
        <c:numFmt formatCode="General" sourceLinked="1"/>
        <c:majorTickMark val="none"/>
        <c:minorTickMark val="none"/>
        <c:tickLblPos val="nextTo"/>
        <c:crossAx val="-2103878056"/>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8E1D6A-7477-A04C-9AA1-3CE282633578}"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390E3406-1015-4346-AC85-4F90FDAF1E29}">
      <dgm:prSet phldrT="[Text]" custT="1">
        <dgm:style>
          <a:lnRef idx="0">
            <a:schemeClr val="accent2"/>
          </a:lnRef>
          <a:fillRef idx="3">
            <a:schemeClr val="accent2"/>
          </a:fillRef>
          <a:effectRef idx="3">
            <a:schemeClr val="accent2"/>
          </a:effectRef>
          <a:fontRef idx="minor">
            <a:schemeClr val="lt1"/>
          </a:fontRef>
        </dgm:style>
      </dgm:prSet>
      <dgm:spPr/>
      <dgm:t>
        <a:bodyPr/>
        <a:lstStyle/>
        <a:p>
          <a:r>
            <a:rPr lang="en-US" sz="1100">
              <a:solidFill>
                <a:srgbClr val="000000"/>
              </a:solidFill>
              <a:latin typeface="+mj-lt"/>
            </a:rPr>
            <a:t>Identify program learning outcomes</a:t>
          </a:r>
        </a:p>
      </dgm:t>
    </dgm:pt>
    <dgm:pt modelId="{CF05B61C-69C2-5C4B-A326-2FD0C516A75C}" type="parTrans" cxnId="{14D18D24-7149-734F-B68E-0D4906FC2308}">
      <dgm:prSet/>
      <dgm:spPr/>
      <dgm:t>
        <a:bodyPr/>
        <a:lstStyle/>
        <a:p>
          <a:endParaRPr lang="en-US"/>
        </a:p>
      </dgm:t>
    </dgm:pt>
    <dgm:pt modelId="{13A27055-708A-BF4B-9F1D-84EAB3A89B33}" type="sibTrans" cxnId="{14D18D24-7149-734F-B68E-0D4906FC2308}">
      <dgm:prSet/>
      <dgm:spPr/>
      <dgm:t>
        <a:bodyPr/>
        <a:lstStyle/>
        <a:p>
          <a:endParaRPr lang="en-US"/>
        </a:p>
      </dgm:t>
    </dgm:pt>
    <dgm:pt modelId="{AF61F615-833E-3641-AE0E-37BDAA7124E1}">
      <dgm:prSet phldrT="[Text]" custT="1">
        <dgm:style>
          <a:lnRef idx="0">
            <a:schemeClr val="accent2"/>
          </a:lnRef>
          <a:fillRef idx="3">
            <a:schemeClr val="accent2"/>
          </a:fillRef>
          <a:effectRef idx="3">
            <a:schemeClr val="accent2"/>
          </a:effectRef>
          <a:fontRef idx="minor">
            <a:schemeClr val="lt1"/>
          </a:fontRef>
        </dgm:style>
      </dgm:prSet>
      <dgm:spPr/>
      <dgm:t>
        <a:bodyPr/>
        <a:lstStyle/>
        <a:p>
          <a:r>
            <a:rPr lang="en-US" sz="1100">
              <a:solidFill>
                <a:srgbClr val="000000"/>
              </a:solidFill>
              <a:latin typeface="+mj-lt"/>
            </a:rPr>
            <a:t>Develop assessment methods and set expected levels of student achievement</a:t>
          </a:r>
        </a:p>
      </dgm:t>
    </dgm:pt>
    <dgm:pt modelId="{8AF176B6-DCF8-9B4F-B243-72AC77D65E66}" type="parTrans" cxnId="{5585CCCB-066D-4B4B-9174-A6BAE48FDB47}">
      <dgm:prSet/>
      <dgm:spPr/>
      <dgm:t>
        <a:bodyPr/>
        <a:lstStyle/>
        <a:p>
          <a:endParaRPr lang="en-US"/>
        </a:p>
      </dgm:t>
    </dgm:pt>
    <dgm:pt modelId="{1FC09E5A-A283-2549-908F-2AECAA5AD980}" type="sibTrans" cxnId="{5585CCCB-066D-4B4B-9174-A6BAE48FDB47}">
      <dgm:prSet/>
      <dgm:spPr/>
      <dgm:t>
        <a:bodyPr/>
        <a:lstStyle/>
        <a:p>
          <a:endParaRPr lang="en-US"/>
        </a:p>
      </dgm:t>
    </dgm:pt>
    <dgm:pt modelId="{55483BA0-06E4-1447-92EF-48251AECE5F7}">
      <dgm:prSet phldrT="[Text]" custT="1">
        <dgm:style>
          <a:lnRef idx="0">
            <a:schemeClr val="accent2"/>
          </a:lnRef>
          <a:fillRef idx="3">
            <a:schemeClr val="accent2"/>
          </a:fillRef>
          <a:effectRef idx="3">
            <a:schemeClr val="accent2"/>
          </a:effectRef>
          <a:fontRef idx="minor">
            <a:schemeClr val="lt1"/>
          </a:fontRef>
        </dgm:style>
      </dgm:prSet>
      <dgm:spPr/>
      <dgm:t>
        <a:bodyPr/>
        <a:lstStyle/>
        <a:p>
          <a:r>
            <a:rPr lang="en-US" sz="1100">
              <a:solidFill>
                <a:srgbClr val="000000"/>
              </a:solidFill>
              <a:latin typeface="+mj-lt"/>
            </a:rPr>
            <a:t>Gather assessment data using methods determined</a:t>
          </a:r>
        </a:p>
      </dgm:t>
    </dgm:pt>
    <dgm:pt modelId="{F6F5E7CF-AF06-4244-9A14-B61EA1092F7A}" type="parTrans" cxnId="{2B85606B-2277-9047-B05F-BD6B735056CE}">
      <dgm:prSet/>
      <dgm:spPr/>
      <dgm:t>
        <a:bodyPr/>
        <a:lstStyle/>
        <a:p>
          <a:endParaRPr lang="en-US"/>
        </a:p>
      </dgm:t>
    </dgm:pt>
    <dgm:pt modelId="{B5EAC416-E0DE-7A42-97D3-EE6F7E4F4A23}" type="sibTrans" cxnId="{2B85606B-2277-9047-B05F-BD6B735056CE}">
      <dgm:prSet/>
      <dgm:spPr/>
      <dgm:t>
        <a:bodyPr/>
        <a:lstStyle/>
        <a:p>
          <a:endParaRPr lang="en-US"/>
        </a:p>
      </dgm:t>
    </dgm:pt>
    <dgm:pt modelId="{BF16D54E-9C57-8C4C-A8BE-E1B6348FB5BB}">
      <dgm:prSet phldrT="[Text]" custT="1">
        <dgm:style>
          <a:lnRef idx="0">
            <a:schemeClr val="accent2"/>
          </a:lnRef>
          <a:fillRef idx="3">
            <a:schemeClr val="accent2"/>
          </a:fillRef>
          <a:effectRef idx="3">
            <a:schemeClr val="accent2"/>
          </a:effectRef>
          <a:fontRef idx="minor">
            <a:schemeClr val="lt1"/>
          </a:fontRef>
        </dgm:style>
      </dgm:prSet>
      <dgm:spPr/>
      <dgm:t>
        <a:bodyPr/>
        <a:lstStyle/>
        <a:p>
          <a:r>
            <a:rPr lang="en-US" sz="1100">
              <a:solidFill>
                <a:srgbClr val="000000"/>
              </a:solidFill>
              <a:latin typeface="+mj-lt"/>
            </a:rPr>
            <a:t>Analyze data collected and amend programs</a:t>
          </a:r>
        </a:p>
      </dgm:t>
    </dgm:pt>
    <dgm:pt modelId="{6DB4E335-882D-8D47-B801-91946CE180ED}" type="parTrans" cxnId="{DF955868-AC17-6540-8568-E498FEB47EA4}">
      <dgm:prSet/>
      <dgm:spPr/>
      <dgm:t>
        <a:bodyPr/>
        <a:lstStyle/>
        <a:p>
          <a:endParaRPr lang="en-US"/>
        </a:p>
      </dgm:t>
    </dgm:pt>
    <dgm:pt modelId="{DF683533-2FEE-ED43-B00E-25EDCAFA3DE4}" type="sibTrans" cxnId="{DF955868-AC17-6540-8568-E498FEB47EA4}">
      <dgm:prSet/>
      <dgm:spPr/>
      <dgm:t>
        <a:bodyPr/>
        <a:lstStyle/>
        <a:p>
          <a:endParaRPr lang="en-US"/>
        </a:p>
      </dgm:t>
    </dgm:pt>
    <dgm:pt modelId="{B2697D64-C355-C745-A755-06D23D795DF8}">
      <dgm:prSet custT="1">
        <dgm:style>
          <a:lnRef idx="0">
            <a:schemeClr val="accent2"/>
          </a:lnRef>
          <a:fillRef idx="3">
            <a:schemeClr val="accent2"/>
          </a:fillRef>
          <a:effectRef idx="3">
            <a:schemeClr val="accent2"/>
          </a:effectRef>
          <a:fontRef idx="minor">
            <a:schemeClr val="lt1"/>
          </a:fontRef>
        </dgm:style>
      </dgm:prSet>
      <dgm:spPr/>
      <dgm:t>
        <a:bodyPr/>
        <a:lstStyle/>
        <a:p>
          <a:r>
            <a:rPr lang="en-US" sz="1100">
              <a:solidFill>
                <a:srgbClr val="000000"/>
              </a:solidFill>
              <a:latin typeface="+mj-lt"/>
            </a:rPr>
            <a:t>Collaborate to identify assessment needs</a:t>
          </a:r>
        </a:p>
      </dgm:t>
    </dgm:pt>
    <dgm:pt modelId="{F467BBC8-C805-FA44-AFF9-315662E9658C}" type="parTrans" cxnId="{50151712-BD54-414B-860B-E95FE2DF8046}">
      <dgm:prSet/>
      <dgm:spPr/>
      <dgm:t>
        <a:bodyPr/>
        <a:lstStyle/>
        <a:p>
          <a:endParaRPr lang="en-US"/>
        </a:p>
      </dgm:t>
    </dgm:pt>
    <dgm:pt modelId="{5A6D11F7-B521-6444-948E-8A41F32D1D32}" type="sibTrans" cxnId="{50151712-BD54-414B-860B-E95FE2DF8046}">
      <dgm:prSet>
        <dgm:style>
          <a:lnRef idx="0">
            <a:schemeClr val="dk1"/>
          </a:lnRef>
          <a:fillRef idx="3">
            <a:schemeClr val="dk1"/>
          </a:fillRef>
          <a:effectRef idx="3">
            <a:schemeClr val="dk1"/>
          </a:effectRef>
          <a:fontRef idx="minor">
            <a:schemeClr val="lt1"/>
          </a:fontRef>
        </dgm:style>
      </dgm:prSet>
      <dgm:spPr/>
      <dgm:t>
        <a:bodyPr/>
        <a:lstStyle/>
        <a:p>
          <a:endParaRPr lang="en-US"/>
        </a:p>
      </dgm:t>
    </dgm:pt>
    <dgm:pt modelId="{56DF2A5D-E442-9F4D-BEE2-92C3AE5B8A4D}" type="pres">
      <dgm:prSet presAssocID="{5C8E1D6A-7477-A04C-9AA1-3CE282633578}" presName="Name0" presStyleCnt="0">
        <dgm:presLayoutVars>
          <dgm:dir/>
          <dgm:resizeHandles val="exact"/>
        </dgm:presLayoutVars>
      </dgm:prSet>
      <dgm:spPr/>
      <dgm:t>
        <a:bodyPr/>
        <a:lstStyle/>
        <a:p>
          <a:endParaRPr lang="en-US"/>
        </a:p>
      </dgm:t>
    </dgm:pt>
    <dgm:pt modelId="{697AB9D6-1248-8F4E-A581-E1788BFFF5B3}" type="pres">
      <dgm:prSet presAssocID="{5C8E1D6A-7477-A04C-9AA1-3CE282633578}" presName="cycle" presStyleCnt="0"/>
      <dgm:spPr/>
    </dgm:pt>
    <dgm:pt modelId="{BE1A578E-0D03-0E40-83FD-46B89E6BD072}" type="pres">
      <dgm:prSet presAssocID="{B2697D64-C355-C745-A755-06D23D795DF8}" presName="nodeFirstNode" presStyleLbl="node1" presStyleIdx="0" presStyleCnt="5">
        <dgm:presLayoutVars>
          <dgm:bulletEnabled val="1"/>
        </dgm:presLayoutVars>
      </dgm:prSet>
      <dgm:spPr/>
      <dgm:t>
        <a:bodyPr/>
        <a:lstStyle/>
        <a:p>
          <a:endParaRPr lang="en-US"/>
        </a:p>
      </dgm:t>
    </dgm:pt>
    <dgm:pt modelId="{E985B033-42FE-4B48-9354-96E04963994E}" type="pres">
      <dgm:prSet presAssocID="{5A6D11F7-B521-6444-948E-8A41F32D1D32}" presName="sibTransFirstNode" presStyleLbl="bgShp" presStyleIdx="0" presStyleCnt="1"/>
      <dgm:spPr/>
      <dgm:t>
        <a:bodyPr/>
        <a:lstStyle/>
        <a:p>
          <a:endParaRPr lang="en-US"/>
        </a:p>
      </dgm:t>
    </dgm:pt>
    <dgm:pt modelId="{BC8355B4-330C-2B48-A0DE-9FC543B1BA61}" type="pres">
      <dgm:prSet presAssocID="{390E3406-1015-4346-AC85-4F90FDAF1E29}" presName="nodeFollowingNodes" presStyleLbl="node1" presStyleIdx="1" presStyleCnt="5">
        <dgm:presLayoutVars>
          <dgm:bulletEnabled val="1"/>
        </dgm:presLayoutVars>
      </dgm:prSet>
      <dgm:spPr/>
      <dgm:t>
        <a:bodyPr/>
        <a:lstStyle/>
        <a:p>
          <a:endParaRPr lang="en-US"/>
        </a:p>
      </dgm:t>
    </dgm:pt>
    <dgm:pt modelId="{91BC9596-C80C-044C-A8BE-11EA1AF088EB}" type="pres">
      <dgm:prSet presAssocID="{AF61F615-833E-3641-AE0E-37BDAA7124E1}" presName="nodeFollowingNodes" presStyleLbl="node1" presStyleIdx="2" presStyleCnt="5">
        <dgm:presLayoutVars>
          <dgm:bulletEnabled val="1"/>
        </dgm:presLayoutVars>
      </dgm:prSet>
      <dgm:spPr/>
      <dgm:t>
        <a:bodyPr/>
        <a:lstStyle/>
        <a:p>
          <a:endParaRPr lang="en-US"/>
        </a:p>
      </dgm:t>
    </dgm:pt>
    <dgm:pt modelId="{6D198865-7244-9641-BF44-C3708F55EFF7}" type="pres">
      <dgm:prSet presAssocID="{55483BA0-06E4-1447-92EF-48251AECE5F7}" presName="nodeFollowingNodes" presStyleLbl="node1" presStyleIdx="3" presStyleCnt="5">
        <dgm:presLayoutVars>
          <dgm:bulletEnabled val="1"/>
        </dgm:presLayoutVars>
      </dgm:prSet>
      <dgm:spPr/>
      <dgm:t>
        <a:bodyPr/>
        <a:lstStyle/>
        <a:p>
          <a:endParaRPr lang="en-US"/>
        </a:p>
      </dgm:t>
    </dgm:pt>
    <dgm:pt modelId="{B0B72BF2-2338-C24D-BEED-D3DE72896AF5}" type="pres">
      <dgm:prSet presAssocID="{BF16D54E-9C57-8C4C-A8BE-E1B6348FB5BB}" presName="nodeFollowingNodes" presStyleLbl="node1" presStyleIdx="4" presStyleCnt="5">
        <dgm:presLayoutVars>
          <dgm:bulletEnabled val="1"/>
        </dgm:presLayoutVars>
      </dgm:prSet>
      <dgm:spPr/>
      <dgm:t>
        <a:bodyPr/>
        <a:lstStyle/>
        <a:p>
          <a:endParaRPr lang="en-US"/>
        </a:p>
      </dgm:t>
    </dgm:pt>
  </dgm:ptLst>
  <dgm:cxnLst>
    <dgm:cxn modelId="{75B8A400-B3DE-A341-9BB7-C816361A16B4}" type="presOf" srcId="{AF61F615-833E-3641-AE0E-37BDAA7124E1}" destId="{91BC9596-C80C-044C-A8BE-11EA1AF088EB}" srcOrd="0" destOrd="0" presId="urn:microsoft.com/office/officeart/2005/8/layout/cycle3"/>
    <dgm:cxn modelId="{1E075988-377D-144C-B07E-1285FF1C9A6E}" type="presOf" srcId="{BF16D54E-9C57-8C4C-A8BE-E1B6348FB5BB}" destId="{B0B72BF2-2338-C24D-BEED-D3DE72896AF5}" srcOrd="0" destOrd="0" presId="urn:microsoft.com/office/officeart/2005/8/layout/cycle3"/>
    <dgm:cxn modelId="{5585CCCB-066D-4B4B-9174-A6BAE48FDB47}" srcId="{5C8E1D6A-7477-A04C-9AA1-3CE282633578}" destId="{AF61F615-833E-3641-AE0E-37BDAA7124E1}" srcOrd="2" destOrd="0" parTransId="{8AF176B6-DCF8-9B4F-B243-72AC77D65E66}" sibTransId="{1FC09E5A-A283-2549-908F-2AECAA5AD980}"/>
    <dgm:cxn modelId="{31875D01-849B-6741-9BC3-CE1B95A8ECF4}" type="presOf" srcId="{B2697D64-C355-C745-A755-06D23D795DF8}" destId="{BE1A578E-0D03-0E40-83FD-46B89E6BD072}" srcOrd="0" destOrd="0" presId="urn:microsoft.com/office/officeart/2005/8/layout/cycle3"/>
    <dgm:cxn modelId="{E0184FE0-2147-9E43-BD73-0F97C8D2AD90}" type="presOf" srcId="{55483BA0-06E4-1447-92EF-48251AECE5F7}" destId="{6D198865-7244-9641-BF44-C3708F55EFF7}" srcOrd="0" destOrd="0" presId="urn:microsoft.com/office/officeart/2005/8/layout/cycle3"/>
    <dgm:cxn modelId="{2B85606B-2277-9047-B05F-BD6B735056CE}" srcId="{5C8E1D6A-7477-A04C-9AA1-3CE282633578}" destId="{55483BA0-06E4-1447-92EF-48251AECE5F7}" srcOrd="3" destOrd="0" parTransId="{F6F5E7CF-AF06-4244-9A14-B61EA1092F7A}" sibTransId="{B5EAC416-E0DE-7A42-97D3-EE6F7E4F4A23}"/>
    <dgm:cxn modelId="{CACC7FB4-C7D2-0F4B-A548-910508C63BDE}" type="presOf" srcId="{5C8E1D6A-7477-A04C-9AA1-3CE282633578}" destId="{56DF2A5D-E442-9F4D-BEE2-92C3AE5B8A4D}" srcOrd="0" destOrd="0" presId="urn:microsoft.com/office/officeart/2005/8/layout/cycle3"/>
    <dgm:cxn modelId="{FD70AF8B-F565-2840-9CFC-FF6278D37283}" type="presOf" srcId="{390E3406-1015-4346-AC85-4F90FDAF1E29}" destId="{BC8355B4-330C-2B48-A0DE-9FC543B1BA61}" srcOrd="0" destOrd="0" presId="urn:microsoft.com/office/officeart/2005/8/layout/cycle3"/>
    <dgm:cxn modelId="{DF955868-AC17-6540-8568-E498FEB47EA4}" srcId="{5C8E1D6A-7477-A04C-9AA1-3CE282633578}" destId="{BF16D54E-9C57-8C4C-A8BE-E1B6348FB5BB}" srcOrd="4" destOrd="0" parTransId="{6DB4E335-882D-8D47-B801-91946CE180ED}" sibTransId="{DF683533-2FEE-ED43-B00E-25EDCAFA3DE4}"/>
    <dgm:cxn modelId="{7DB0FC97-2A40-324E-B18A-3B0456F165AD}" type="presOf" srcId="{5A6D11F7-B521-6444-948E-8A41F32D1D32}" destId="{E985B033-42FE-4B48-9354-96E04963994E}" srcOrd="0" destOrd="0" presId="urn:microsoft.com/office/officeart/2005/8/layout/cycle3"/>
    <dgm:cxn modelId="{14D18D24-7149-734F-B68E-0D4906FC2308}" srcId="{5C8E1D6A-7477-A04C-9AA1-3CE282633578}" destId="{390E3406-1015-4346-AC85-4F90FDAF1E29}" srcOrd="1" destOrd="0" parTransId="{CF05B61C-69C2-5C4B-A326-2FD0C516A75C}" sibTransId="{13A27055-708A-BF4B-9F1D-84EAB3A89B33}"/>
    <dgm:cxn modelId="{50151712-BD54-414B-860B-E95FE2DF8046}" srcId="{5C8E1D6A-7477-A04C-9AA1-3CE282633578}" destId="{B2697D64-C355-C745-A755-06D23D795DF8}" srcOrd="0" destOrd="0" parTransId="{F467BBC8-C805-FA44-AFF9-315662E9658C}" sibTransId="{5A6D11F7-B521-6444-948E-8A41F32D1D32}"/>
    <dgm:cxn modelId="{55C74A91-A78A-E44E-B572-1C30458B30D3}" type="presParOf" srcId="{56DF2A5D-E442-9F4D-BEE2-92C3AE5B8A4D}" destId="{697AB9D6-1248-8F4E-A581-E1788BFFF5B3}" srcOrd="0" destOrd="0" presId="urn:microsoft.com/office/officeart/2005/8/layout/cycle3"/>
    <dgm:cxn modelId="{211C449B-1A5D-A043-A443-78862BE36D2D}" type="presParOf" srcId="{697AB9D6-1248-8F4E-A581-E1788BFFF5B3}" destId="{BE1A578E-0D03-0E40-83FD-46B89E6BD072}" srcOrd="0" destOrd="0" presId="urn:microsoft.com/office/officeart/2005/8/layout/cycle3"/>
    <dgm:cxn modelId="{FBFAD2C1-E035-B44F-8583-D92BD729D6EC}" type="presParOf" srcId="{697AB9D6-1248-8F4E-A581-E1788BFFF5B3}" destId="{E985B033-42FE-4B48-9354-96E04963994E}" srcOrd="1" destOrd="0" presId="urn:microsoft.com/office/officeart/2005/8/layout/cycle3"/>
    <dgm:cxn modelId="{5C69A211-FA63-604F-B2EB-7767C4D1287D}" type="presParOf" srcId="{697AB9D6-1248-8F4E-A581-E1788BFFF5B3}" destId="{BC8355B4-330C-2B48-A0DE-9FC543B1BA61}" srcOrd="2" destOrd="0" presId="urn:microsoft.com/office/officeart/2005/8/layout/cycle3"/>
    <dgm:cxn modelId="{503B7AAE-7707-7D41-A872-375E68CF9370}" type="presParOf" srcId="{697AB9D6-1248-8F4E-A581-E1788BFFF5B3}" destId="{91BC9596-C80C-044C-A8BE-11EA1AF088EB}" srcOrd="3" destOrd="0" presId="urn:microsoft.com/office/officeart/2005/8/layout/cycle3"/>
    <dgm:cxn modelId="{23688C6A-5B8C-8E48-BFEE-E7D5BF48F4F3}" type="presParOf" srcId="{697AB9D6-1248-8F4E-A581-E1788BFFF5B3}" destId="{6D198865-7244-9641-BF44-C3708F55EFF7}" srcOrd="4" destOrd="0" presId="urn:microsoft.com/office/officeart/2005/8/layout/cycle3"/>
    <dgm:cxn modelId="{92C9F3E7-FFC2-7142-8A6A-183AD2E39AB1}" type="presParOf" srcId="{697AB9D6-1248-8F4E-A581-E1788BFFF5B3}" destId="{B0B72BF2-2338-C24D-BEED-D3DE72896AF5}" srcOrd="5" destOrd="0" presId="urn:microsoft.com/office/officeart/2005/8/layout/cycle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8E1D6A-7477-A04C-9AA1-3CE282633578}"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390E3406-1015-4346-AC85-4F90FDAF1E29}">
      <dgm:prSet phldrT="[Text]" custT="1">
        <dgm:style>
          <a:lnRef idx="0">
            <a:schemeClr val="accent2"/>
          </a:lnRef>
          <a:fillRef idx="3">
            <a:schemeClr val="accent2"/>
          </a:fillRef>
          <a:effectRef idx="3">
            <a:schemeClr val="accent2"/>
          </a:effectRef>
          <a:fontRef idx="minor">
            <a:schemeClr val="lt1"/>
          </a:fontRef>
        </dgm:style>
      </dgm:prSet>
      <dgm:spPr/>
      <dgm:t>
        <a:bodyPr/>
        <a:lstStyle/>
        <a:p>
          <a:r>
            <a:rPr lang="en-US" sz="1100">
              <a:solidFill>
                <a:srgbClr val="000000"/>
              </a:solidFill>
              <a:latin typeface="+mj-lt"/>
            </a:rPr>
            <a:t>Identify learning outcomes</a:t>
          </a:r>
        </a:p>
      </dgm:t>
    </dgm:pt>
    <dgm:pt modelId="{CF05B61C-69C2-5C4B-A326-2FD0C516A75C}" type="parTrans" cxnId="{14D18D24-7149-734F-B68E-0D4906FC2308}">
      <dgm:prSet/>
      <dgm:spPr/>
      <dgm:t>
        <a:bodyPr/>
        <a:lstStyle/>
        <a:p>
          <a:endParaRPr lang="en-US"/>
        </a:p>
      </dgm:t>
    </dgm:pt>
    <dgm:pt modelId="{13A27055-708A-BF4B-9F1D-84EAB3A89B33}" type="sibTrans" cxnId="{14D18D24-7149-734F-B68E-0D4906FC2308}">
      <dgm:prSet/>
      <dgm:spPr/>
      <dgm:t>
        <a:bodyPr/>
        <a:lstStyle/>
        <a:p>
          <a:endParaRPr lang="en-US"/>
        </a:p>
      </dgm:t>
    </dgm:pt>
    <dgm:pt modelId="{AF61F615-833E-3641-AE0E-37BDAA7124E1}">
      <dgm:prSet phldrT="[Text]" custT="1">
        <dgm:style>
          <a:lnRef idx="0">
            <a:schemeClr val="accent2"/>
          </a:lnRef>
          <a:fillRef idx="3">
            <a:schemeClr val="accent2"/>
          </a:fillRef>
          <a:effectRef idx="3">
            <a:schemeClr val="accent2"/>
          </a:effectRef>
          <a:fontRef idx="minor">
            <a:schemeClr val="lt1"/>
          </a:fontRef>
        </dgm:style>
      </dgm:prSet>
      <dgm:spPr/>
      <dgm:t>
        <a:bodyPr/>
        <a:lstStyle/>
        <a:p>
          <a:r>
            <a:rPr lang="en-US" sz="1100">
              <a:solidFill>
                <a:srgbClr val="000000"/>
              </a:solidFill>
              <a:latin typeface="+mj-lt"/>
            </a:rPr>
            <a:t>Develop assessment methods and set expected levels of achievement</a:t>
          </a:r>
        </a:p>
      </dgm:t>
    </dgm:pt>
    <dgm:pt modelId="{8AF176B6-DCF8-9B4F-B243-72AC77D65E66}" type="parTrans" cxnId="{5585CCCB-066D-4B4B-9174-A6BAE48FDB47}">
      <dgm:prSet/>
      <dgm:spPr/>
      <dgm:t>
        <a:bodyPr/>
        <a:lstStyle/>
        <a:p>
          <a:endParaRPr lang="en-US"/>
        </a:p>
      </dgm:t>
    </dgm:pt>
    <dgm:pt modelId="{1FC09E5A-A283-2549-908F-2AECAA5AD980}" type="sibTrans" cxnId="{5585CCCB-066D-4B4B-9174-A6BAE48FDB47}">
      <dgm:prSet/>
      <dgm:spPr/>
      <dgm:t>
        <a:bodyPr/>
        <a:lstStyle/>
        <a:p>
          <a:endParaRPr lang="en-US"/>
        </a:p>
      </dgm:t>
    </dgm:pt>
    <dgm:pt modelId="{55483BA0-06E4-1447-92EF-48251AECE5F7}">
      <dgm:prSet phldrT="[Text]" custT="1">
        <dgm:style>
          <a:lnRef idx="0">
            <a:schemeClr val="accent2"/>
          </a:lnRef>
          <a:fillRef idx="3">
            <a:schemeClr val="accent2"/>
          </a:fillRef>
          <a:effectRef idx="3">
            <a:schemeClr val="accent2"/>
          </a:effectRef>
          <a:fontRef idx="minor">
            <a:schemeClr val="lt1"/>
          </a:fontRef>
        </dgm:style>
      </dgm:prSet>
      <dgm:spPr/>
      <dgm:t>
        <a:bodyPr/>
        <a:lstStyle/>
        <a:p>
          <a:r>
            <a:rPr lang="en-US" sz="1100">
              <a:solidFill>
                <a:srgbClr val="000000"/>
              </a:solidFill>
              <a:latin typeface="+mj-lt"/>
            </a:rPr>
            <a:t>Gather assessment data using methods determined</a:t>
          </a:r>
        </a:p>
      </dgm:t>
    </dgm:pt>
    <dgm:pt modelId="{F6F5E7CF-AF06-4244-9A14-B61EA1092F7A}" type="parTrans" cxnId="{2B85606B-2277-9047-B05F-BD6B735056CE}">
      <dgm:prSet/>
      <dgm:spPr/>
      <dgm:t>
        <a:bodyPr/>
        <a:lstStyle/>
        <a:p>
          <a:endParaRPr lang="en-US"/>
        </a:p>
      </dgm:t>
    </dgm:pt>
    <dgm:pt modelId="{B5EAC416-E0DE-7A42-97D3-EE6F7E4F4A23}" type="sibTrans" cxnId="{2B85606B-2277-9047-B05F-BD6B735056CE}">
      <dgm:prSet/>
      <dgm:spPr/>
      <dgm:t>
        <a:bodyPr/>
        <a:lstStyle/>
        <a:p>
          <a:endParaRPr lang="en-US"/>
        </a:p>
      </dgm:t>
    </dgm:pt>
    <dgm:pt modelId="{BF16D54E-9C57-8C4C-A8BE-E1B6348FB5BB}">
      <dgm:prSet phldrT="[Text]" custT="1">
        <dgm:style>
          <a:lnRef idx="0">
            <a:schemeClr val="accent2"/>
          </a:lnRef>
          <a:fillRef idx="3">
            <a:schemeClr val="accent2"/>
          </a:fillRef>
          <a:effectRef idx="3">
            <a:schemeClr val="accent2"/>
          </a:effectRef>
          <a:fontRef idx="minor">
            <a:schemeClr val="lt1"/>
          </a:fontRef>
        </dgm:style>
      </dgm:prSet>
      <dgm:spPr/>
      <dgm:t>
        <a:bodyPr/>
        <a:lstStyle/>
        <a:p>
          <a:r>
            <a:rPr lang="en-US" sz="1100">
              <a:solidFill>
                <a:srgbClr val="000000"/>
              </a:solidFill>
              <a:latin typeface="+mj-lt"/>
            </a:rPr>
            <a:t>Analyze data collected and amends programs to address needs identified</a:t>
          </a:r>
        </a:p>
      </dgm:t>
    </dgm:pt>
    <dgm:pt modelId="{6DB4E335-882D-8D47-B801-91946CE180ED}" type="parTrans" cxnId="{DF955868-AC17-6540-8568-E498FEB47EA4}">
      <dgm:prSet/>
      <dgm:spPr/>
      <dgm:t>
        <a:bodyPr/>
        <a:lstStyle/>
        <a:p>
          <a:endParaRPr lang="en-US"/>
        </a:p>
      </dgm:t>
    </dgm:pt>
    <dgm:pt modelId="{DF683533-2FEE-ED43-B00E-25EDCAFA3DE4}" type="sibTrans" cxnId="{DF955868-AC17-6540-8568-E498FEB47EA4}">
      <dgm:prSet/>
      <dgm:spPr/>
      <dgm:t>
        <a:bodyPr/>
        <a:lstStyle/>
        <a:p>
          <a:endParaRPr lang="en-US"/>
        </a:p>
      </dgm:t>
    </dgm:pt>
    <dgm:pt modelId="{B2697D64-C355-C745-A755-06D23D795DF8}">
      <dgm:prSet custT="1">
        <dgm:style>
          <a:lnRef idx="0">
            <a:schemeClr val="accent2"/>
          </a:lnRef>
          <a:fillRef idx="3">
            <a:schemeClr val="accent2"/>
          </a:fillRef>
          <a:effectRef idx="3">
            <a:schemeClr val="accent2"/>
          </a:effectRef>
          <a:fontRef idx="minor">
            <a:schemeClr val="lt1"/>
          </a:fontRef>
        </dgm:style>
      </dgm:prSet>
      <dgm:spPr/>
      <dgm:t>
        <a:bodyPr/>
        <a:lstStyle/>
        <a:p>
          <a:r>
            <a:rPr lang="en-US" sz="1100">
              <a:solidFill>
                <a:srgbClr val="000000"/>
              </a:solidFill>
              <a:latin typeface="+mj-lt"/>
            </a:rPr>
            <a:t>Collaborate to identify assessment needs</a:t>
          </a:r>
        </a:p>
      </dgm:t>
    </dgm:pt>
    <dgm:pt modelId="{F467BBC8-C805-FA44-AFF9-315662E9658C}" type="parTrans" cxnId="{50151712-BD54-414B-860B-E95FE2DF8046}">
      <dgm:prSet/>
      <dgm:spPr/>
      <dgm:t>
        <a:bodyPr/>
        <a:lstStyle/>
        <a:p>
          <a:endParaRPr lang="en-US"/>
        </a:p>
      </dgm:t>
    </dgm:pt>
    <dgm:pt modelId="{5A6D11F7-B521-6444-948E-8A41F32D1D32}" type="sibTrans" cxnId="{50151712-BD54-414B-860B-E95FE2DF8046}">
      <dgm:prSet>
        <dgm:style>
          <a:lnRef idx="0">
            <a:schemeClr val="dk1"/>
          </a:lnRef>
          <a:fillRef idx="3">
            <a:schemeClr val="dk1"/>
          </a:fillRef>
          <a:effectRef idx="3">
            <a:schemeClr val="dk1"/>
          </a:effectRef>
          <a:fontRef idx="minor">
            <a:schemeClr val="lt1"/>
          </a:fontRef>
        </dgm:style>
      </dgm:prSet>
      <dgm:spPr/>
      <dgm:t>
        <a:bodyPr/>
        <a:lstStyle/>
        <a:p>
          <a:endParaRPr lang="en-US"/>
        </a:p>
      </dgm:t>
    </dgm:pt>
    <dgm:pt modelId="{56DF2A5D-E442-9F4D-BEE2-92C3AE5B8A4D}" type="pres">
      <dgm:prSet presAssocID="{5C8E1D6A-7477-A04C-9AA1-3CE282633578}" presName="Name0" presStyleCnt="0">
        <dgm:presLayoutVars>
          <dgm:dir/>
          <dgm:resizeHandles val="exact"/>
        </dgm:presLayoutVars>
      </dgm:prSet>
      <dgm:spPr/>
      <dgm:t>
        <a:bodyPr/>
        <a:lstStyle/>
        <a:p>
          <a:endParaRPr lang="en-US"/>
        </a:p>
      </dgm:t>
    </dgm:pt>
    <dgm:pt modelId="{697AB9D6-1248-8F4E-A581-E1788BFFF5B3}" type="pres">
      <dgm:prSet presAssocID="{5C8E1D6A-7477-A04C-9AA1-3CE282633578}" presName="cycle" presStyleCnt="0"/>
      <dgm:spPr/>
    </dgm:pt>
    <dgm:pt modelId="{BE1A578E-0D03-0E40-83FD-46B89E6BD072}" type="pres">
      <dgm:prSet presAssocID="{B2697D64-C355-C745-A755-06D23D795DF8}" presName="nodeFirstNode" presStyleLbl="node1" presStyleIdx="0" presStyleCnt="5" custScaleY="109972">
        <dgm:presLayoutVars>
          <dgm:bulletEnabled val="1"/>
        </dgm:presLayoutVars>
      </dgm:prSet>
      <dgm:spPr/>
      <dgm:t>
        <a:bodyPr/>
        <a:lstStyle/>
        <a:p>
          <a:endParaRPr lang="en-US"/>
        </a:p>
      </dgm:t>
    </dgm:pt>
    <dgm:pt modelId="{E985B033-42FE-4B48-9354-96E04963994E}" type="pres">
      <dgm:prSet presAssocID="{5A6D11F7-B521-6444-948E-8A41F32D1D32}" presName="sibTransFirstNode" presStyleLbl="bgShp" presStyleIdx="0" presStyleCnt="1"/>
      <dgm:spPr/>
      <dgm:t>
        <a:bodyPr/>
        <a:lstStyle/>
        <a:p>
          <a:endParaRPr lang="en-US"/>
        </a:p>
      </dgm:t>
    </dgm:pt>
    <dgm:pt modelId="{BC8355B4-330C-2B48-A0DE-9FC543B1BA61}" type="pres">
      <dgm:prSet presAssocID="{390E3406-1015-4346-AC85-4F90FDAF1E29}" presName="nodeFollowingNodes" presStyleLbl="node1" presStyleIdx="1" presStyleCnt="5" custScaleY="109972" custRadScaleRad="97832" custRadScaleInc="7402">
        <dgm:presLayoutVars>
          <dgm:bulletEnabled val="1"/>
        </dgm:presLayoutVars>
      </dgm:prSet>
      <dgm:spPr/>
      <dgm:t>
        <a:bodyPr/>
        <a:lstStyle/>
        <a:p>
          <a:endParaRPr lang="en-US"/>
        </a:p>
      </dgm:t>
    </dgm:pt>
    <dgm:pt modelId="{91BC9596-C80C-044C-A8BE-11EA1AF088EB}" type="pres">
      <dgm:prSet presAssocID="{AF61F615-833E-3641-AE0E-37BDAA7124E1}" presName="nodeFollowingNodes" presStyleLbl="node1" presStyleIdx="2" presStyleCnt="5" custScaleX="120124" custScaleY="109972" custRadScaleRad="107605" custRadScaleInc="-8750">
        <dgm:presLayoutVars>
          <dgm:bulletEnabled val="1"/>
        </dgm:presLayoutVars>
      </dgm:prSet>
      <dgm:spPr/>
      <dgm:t>
        <a:bodyPr/>
        <a:lstStyle/>
        <a:p>
          <a:endParaRPr lang="en-US"/>
        </a:p>
      </dgm:t>
    </dgm:pt>
    <dgm:pt modelId="{6D198865-7244-9641-BF44-C3708F55EFF7}" type="pres">
      <dgm:prSet presAssocID="{55483BA0-06E4-1447-92EF-48251AECE5F7}" presName="nodeFollowingNodes" presStyleLbl="node1" presStyleIdx="3" presStyleCnt="5" custScaleX="120124" custScaleY="109972" custRadScaleRad="108536" custRadScaleInc="9679">
        <dgm:presLayoutVars>
          <dgm:bulletEnabled val="1"/>
        </dgm:presLayoutVars>
      </dgm:prSet>
      <dgm:spPr/>
      <dgm:t>
        <a:bodyPr/>
        <a:lstStyle/>
        <a:p>
          <a:endParaRPr lang="en-US"/>
        </a:p>
      </dgm:t>
    </dgm:pt>
    <dgm:pt modelId="{B0B72BF2-2338-C24D-BEED-D3DE72896AF5}" type="pres">
      <dgm:prSet presAssocID="{BF16D54E-9C57-8C4C-A8BE-E1B6348FB5BB}" presName="nodeFollowingNodes" presStyleLbl="node1" presStyleIdx="4" presStyleCnt="5" custScaleX="120124" custScaleY="109972" custRadScaleRad="97832" custRadScaleInc="-7402">
        <dgm:presLayoutVars>
          <dgm:bulletEnabled val="1"/>
        </dgm:presLayoutVars>
      </dgm:prSet>
      <dgm:spPr/>
      <dgm:t>
        <a:bodyPr/>
        <a:lstStyle/>
        <a:p>
          <a:endParaRPr lang="en-US"/>
        </a:p>
      </dgm:t>
    </dgm:pt>
  </dgm:ptLst>
  <dgm:cxnLst>
    <dgm:cxn modelId="{25C1EE22-C87E-7147-98D4-90777DA7A213}" type="presOf" srcId="{390E3406-1015-4346-AC85-4F90FDAF1E29}" destId="{BC8355B4-330C-2B48-A0DE-9FC543B1BA61}" srcOrd="0" destOrd="0" presId="urn:microsoft.com/office/officeart/2005/8/layout/cycle3"/>
    <dgm:cxn modelId="{5585CCCB-066D-4B4B-9174-A6BAE48FDB47}" srcId="{5C8E1D6A-7477-A04C-9AA1-3CE282633578}" destId="{AF61F615-833E-3641-AE0E-37BDAA7124E1}" srcOrd="2" destOrd="0" parTransId="{8AF176B6-DCF8-9B4F-B243-72AC77D65E66}" sibTransId="{1FC09E5A-A283-2549-908F-2AECAA5AD980}"/>
    <dgm:cxn modelId="{2B85606B-2277-9047-B05F-BD6B735056CE}" srcId="{5C8E1D6A-7477-A04C-9AA1-3CE282633578}" destId="{55483BA0-06E4-1447-92EF-48251AECE5F7}" srcOrd="3" destOrd="0" parTransId="{F6F5E7CF-AF06-4244-9A14-B61EA1092F7A}" sibTransId="{B5EAC416-E0DE-7A42-97D3-EE6F7E4F4A23}"/>
    <dgm:cxn modelId="{24FD6F88-9CFA-B04E-8A21-357B7B3B2ABC}" type="presOf" srcId="{5C8E1D6A-7477-A04C-9AA1-3CE282633578}" destId="{56DF2A5D-E442-9F4D-BEE2-92C3AE5B8A4D}" srcOrd="0" destOrd="0" presId="urn:microsoft.com/office/officeart/2005/8/layout/cycle3"/>
    <dgm:cxn modelId="{F21EBE4C-4496-9842-8C06-4202F0511AFC}" type="presOf" srcId="{55483BA0-06E4-1447-92EF-48251AECE5F7}" destId="{6D198865-7244-9641-BF44-C3708F55EFF7}" srcOrd="0" destOrd="0" presId="urn:microsoft.com/office/officeart/2005/8/layout/cycle3"/>
    <dgm:cxn modelId="{DF955868-AC17-6540-8568-E498FEB47EA4}" srcId="{5C8E1D6A-7477-A04C-9AA1-3CE282633578}" destId="{BF16D54E-9C57-8C4C-A8BE-E1B6348FB5BB}" srcOrd="4" destOrd="0" parTransId="{6DB4E335-882D-8D47-B801-91946CE180ED}" sibTransId="{DF683533-2FEE-ED43-B00E-25EDCAFA3DE4}"/>
    <dgm:cxn modelId="{8501A68A-19BE-9C4B-B37A-A69B6768D6F9}" type="presOf" srcId="{BF16D54E-9C57-8C4C-A8BE-E1B6348FB5BB}" destId="{B0B72BF2-2338-C24D-BEED-D3DE72896AF5}" srcOrd="0" destOrd="0" presId="urn:microsoft.com/office/officeart/2005/8/layout/cycle3"/>
    <dgm:cxn modelId="{7CDE8194-7F93-CD4A-90E7-204340A5B79A}" type="presOf" srcId="{B2697D64-C355-C745-A755-06D23D795DF8}" destId="{BE1A578E-0D03-0E40-83FD-46B89E6BD072}" srcOrd="0" destOrd="0" presId="urn:microsoft.com/office/officeart/2005/8/layout/cycle3"/>
    <dgm:cxn modelId="{CED4CF4D-CC49-8441-BB24-4334683FA4CC}" type="presOf" srcId="{5A6D11F7-B521-6444-948E-8A41F32D1D32}" destId="{E985B033-42FE-4B48-9354-96E04963994E}" srcOrd="0" destOrd="0" presId="urn:microsoft.com/office/officeart/2005/8/layout/cycle3"/>
    <dgm:cxn modelId="{F3A623D1-0F29-364B-BEF2-E05A44FE6CAB}" type="presOf" srcId="{AF61F615-833E-3641-AE0E-37BDAA7124E1}" destId="{91BC9596-C80C-044C-A8BE-11EA1AF088EB}" srcOrd="0" destOrd="0" presId="urn:microsoft.com/office/officeart/2005/8/layout/cycle3"/>
    <dgm:cxn modelId="{14D18D24-7149-734F-B68E-0D4906FC2308}" srcId="{5C8E1D6A-7477-A04C-9AA1-3CE282633578}" destId="{390E3406-1015-4346-AC85-4F90FDAF1E29}" srcOrd="1" destOrd="0" parTransId="{CF05B61C-69C2-5C4B-A326-2FD0C516A75C}" sibTransId="{13A27055-708A-BF4B-9F1D-84EAB3A89B33}"/>
    <dgm:cxn modelId="{50151712-BD54-414B-860B-E95FE2DF8046}" srcId="{5C8E1D6A-7477-A04C-9AA1-3CE282633578}" destId="{B2697D64-C355-C745-A755-06D23D795DF8}" srcOrd="0" destOrd="0" parTransId="{F467BBC8-C805-FA44-AFF9-315662E9658C}" sibTransId="{5A6D11F7-B521-6444-948E-8A41F32D1D32}"/>
    <dgm:cxn modelId="{D284622A-5113-F24A-AD47-1BC770CE706F}" type="presParOf" srcId="{56DF2A5D-E442-9F4D-BEE2-92C3AE5B8A4D}" destId="{697AB9D6-1248-8F4E-A581-E1788BFFF5B3}" srcOrd="0" destOrd="0" presId="urn:microsoft.com/office/officeart/2005/8/layout/cycle3"/>
    <dgm:cxn modelId="{6F5C0F93-5C3D-C442-BA67-015BF954A3FB}" type="presParOf" srcId="{697AB9D6-1248-8F4E-A581-E1788BFFF5B3}" destId="{BE1A578E-0D03-0E40-83FD-46B89E6BD072}" srcOrd="0" destOrd="0" presId="urn:microsoft.com/office/officeart/2005/8/layout/cycle3"/>
    <dgm:cxn modelId="{F62E7F38-408F-5440-A695-3F9B6A7EE83B}" type="presParOf" srcId="{697AB9D6-1248-8F4E-A581-E1788BFFF5B3}" destId="{E985B033-42FE-4B48-9354-96E04963994E}" srcOrd="1" destOrd="0" presId="urn:microsoft.com/office/officeart/2005/8/layout/cycle3"/>
    <dgm:cxn modelId="{E79D3BCB-804A-984C-8458-D201DFFEB0F9}" type="presParOf" srcId="{697AB9D6-1248-8F4E-A581-E1788BFFF5B3}" destId="{BC8355B4-330C-2B48-A0DE-9FC543B1BA61}" srcOrd="2" destOrd="0" presId="urn:microsoft.com/office/officeart/2005/8/layout/cycle3"/>
    <dgm:cxn modelId="{51264F90-95FE-884A-995B-A77EB0AEDDB6}" type="presParOf" srcId="{697AB9D6-1248-8F4E-A581-E1788BFFF5B3}" destId="{91BC9596-C80C-044C-A8BE-11EA1AF088EB}" srcOrd="3" destOrd="0" presId="urn:microsoft.com/office/officeart/2005/8/layout/cycle3"/>
    <dgm:cxn modelId="{B01A2738-317C-FB41-A253-BB0E34756784}" type="presParOf" srcId="{697AB9D6-1248-8F4E-A581-E1788BFFF5B3}" destId="{6D198865-7244-9641-BF44-C3708F55EFF7}" srcOrd="4" destOrd="0" presId="urn:microsoft.com/office/officeart/2005/8/layout/cycle3"/>
    <dgm:cxn modelId="{AB734ECB-4352-C64C-A48F-49BE6869671F}" type="presParOf" srcId="{697AB9D6-1248-8F4E-A581-E1788BFFF5B3}" destId="{B0B72BF2-2338-C24D-BEED-D3DE72896AF5}" srcOrd="5"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5B033-42FE-4B48-9354-96E04963994E}">
      <dsp:nvSpPr>
        <dsp:cNvPr id="0" name=""/>
        <dsp:cNvSpPr/>
      </dsp:nvSpPr>
      <dsp:spPr>
        <a:xfrm>
          <a:off x="970631" y="-18108"/>
          <a:ext cx="3430836" cy="3430836"/>
        </a:xfrm>
        <a:prstGeom prst="circularArrow">
          <a:avLst>
            <a:gd name="adj1" fmla="val 5544"/>
            <a:gd name="adj2" fmla="val 330680"/>
            <a:gd name="adj3" fmla="val 13841680"/>
            <a:gd name="adj4" fmla="val 17346074"/>
            <a:gd name="adj5" fmla="val 5757"/>
          </a:avLst>
        </a:prstGeom>
        <a:gradFill rotWithShape="1">
          <a:gsLst>
            <a:gs pos="0">
              <a:schemeClr val="dk1">
                <a:tint val="100000"/>
                <a:shade val="100000"/>
                <a:satMod val="130000"/>
              </a:schemeClr>
            </a:gs>
            <a:gs pos="100000">
              <a:schemeClr val="dk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sp>
    <dsp:sp modelId="{BE1A578E-0D03-0E40-83FD-46B89E6BD072}">
      <dsp:nvSpPr>
        <dsp:cNvPr id="0" name=""/>
        <dsp:cNvSpPr/>
      </dsp:nvSpPr>
      <dsp:spPr>
        <a:xfrm>
          <a:off x="1905679" y="915"/>
          <a:ext cx="1560741" cy="780370"/>
        </a:xfrm>
        <a:prstGeom prst="roundRect">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mj-lt"/>
            </a:rPr>
            <a:t>Collaborate to identify assessment needs</a:t>
          </a:r>
        </a:p>
      </dsp:txBody>
      <dsp:txXfrm>
        <a:off x="1943774" y="39010"/>
        <a:ext cx="1484551" cy="704180"/>
      </dsp:txXfrm>
    </dsp:sp>
    <dsp:sp modelId="{BC8355B4-330C-2B48-A0DE-9FC543B1BA61}">
      <dsp:nvSpPr>
        <dsp:cNvPr id="0" name=""/>
        <dsp:cNvSpPr/>
      </dsp:nvSpPr>
      <dsp:spPr>
        <a:xfrm>
          <a:off x="3297116" y="1011853"/>
          <a:ext cx="1560741" cy="780370"/>
        </a:xfrm>
        <a:prstGeom prst="roundRect">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mj-lt"/>
            </a:rPr>
            <a:t>Identify program learning outcomes</a:t>
          </a:r>
        </a:p>
      </dsp:txBody>
      <dsp:txXfrm>
        <a:off x="3335211" y="1049948"/>
        <a:ext cx="1484551" cy="704180"/>
      </dsp:txXfrm>
    </dsp:sp>
    <dsp:sp modelId="{91BC9596-C80C-044C-A8BE-11EA1AF088EB}">
      <dsp:nvSpPr>
        <dsp:cNvPr id="0" name=""/>
        <dsp:cNvSpPr/>
      </dsp:nvSpPr>
      <dsp:spPr>
        <a:xfrm>
          <a:off x="2765634" y="2647586"/>
          <a:ext cx="1560741" cy="780370"/>
        </a:xfrm>
        <a:prstGeom prst="roundRect">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mj-lt"/>
            </a:rPr>
            <a:t>Develop assessment methods and set expected levels of student achievement</a:t>
          </a:r>
        </a:p>
      </dsp:txBody>
      <dsp:txXfrm>
        <a:off x="2803729" y="2685681"/>
        <a:ext cx="1484551" cy="704180"/>
      </dsp:txXfrm>
    </dsp:sp>
    <dsp:sp modelId="{6D198865-7244-9641-BF44-C3708F55EFF7}">
      <dsp:nvSpPr>
        <dsp:cNvPr id="0" name=""/>
        <dsp:cNvSpPr/>
      </dsp:nvSpPr>
      <dsp:spPr>
        <a:xfrm>
          <a:off x="1045723" y="2647586"/>
          <a:ext cx="1560741" cy="780370"/>
        </a:xfrm>
        <a:prstGeom prst="roundRect">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mj-lt"/>
            </a:rPr>
            <a:t>Gather assessment data using methods determined</a:t>
          </a:r>
        </a:p>
      </dsp:txBody>
      <dsp:txXfrm>
        <a:off x="1083818" y="2685681"/>
        <a:ext cx="1484551" cy="704180"/>
      </dsp:txXfrm>
    </dsp:sp>
    <dsp:sp modelId="{B0B72BF2-2338-C24D-BEED-D3DE72896AF5}">
      <dsp:nvSpPr>
        <dsp:cNvPr id="0" name=""/>
        <dsp:cNvSpPr/>
      </dsp:nvSpPr>
      <dsp:spPr>
        <a:xfrm>
          <a:off x="514241" y="1011853"/>
          <a:ext cx="1560741" cy="780370"/>
        </a:xfrm>
        <a:prstGeom prst="roundRect">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mj-lt"/>
            </a:rPr>
            <a:t>Analyze data collected and amend programs</a:t>
          </a:r>
        </a:p>
      </dsp:txBody>
      <dsp:txXfrm>
        <a:off x="552336" y="1049948"/>
        <a:ext cx="1484551" cy="7041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5B033-42FE-4B48-9354-96E04963994E}">
      <dsp:nvSpPr>
        <dsp:cNvPr id="0" name=""/>
        <dsp:cNvSpPr/>
      </dsp:nvSpPr>
      <dsp:spPr>
        <a:xfrm>
          <a:off x="569196" y="-14267"/>
          <a:ext cx="2994316" cy="2994316"/>
        </a:xfrm>
        <a:prstGeom prst="circularArrow">
          <a:avLst>
            <a:gd name="adj1" fmla="val 5544"/>
            <a:gd name="adj2" fmla="val 330680"/>
            <a:gd name="adj3" fmla="val 13909930"/>
            <a:gd name="adj4" fmla="val 17304938"/>
            <a:gd name="adj5" fmla="val 5757"/>
          </a:avLst>
        </a:prstGeom>
        <a:gradFill rotWithShape="1">
          <a:gsLst>
            <a:gs pos="0">
              <a:schemeClr val="dk1">
                <a:tint val="100000"/>
                <a:shade val="100000"/>
                <a:satMod val="130000"/>
              </a:schemeClr>
            </a:gs>
            <a:gs pos="100000">
              <a:schemeClr val="dk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sp>
    <dsp:sp modelId="{BE1A578E-0D03-0E40-83FD-46B89E6BD072}">
      <dsp:nvSpPr>
        <dsp:cNvPr id="0" name=""/>
        <dsp:cNvSpPr/>
      </dsp:nvSpPr>
      <dsp:spPr>
        <a:xfrm>
          <a:off x="1406221" y="-32360"/>
          <a:ext cx="1320267" cy="725962"/>
        </a:xfrm>
        <a:prstGeom prst="roundRect">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mj-lt"/>
            </a:rPr>
            <a:t>Collaborate to identify assessment needs</a:t>
          </a:r>
        </a:p>
      </dsp:txBody>
      <dsp:txXfrm>
        <a:off x="1441660" y="3079"/>
        <a:ext cx="1249389" cy="655084"/>
      </dsp:txXfrm>
    </dsp:sp>
    <dsp:sp modelId="{BC8355B4-330C-2B48-A0DE-9FC543B1BA61}">
      <dsp:nvSpPr>
        <dsp:cNvPr id="0" name=""/>
        <dsp:cNvSpPr/>
      </dsp:nvSpPr>
      <dsp:spPr>
        <a:xfrm>
          <a:off x="2620616" y="951664"/>
          <a:ext cx="1320267" cy="725962"/>
        </a:xfrm>
        <a:prstGeom prst="roundRect">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mj-lt"/>
            </a:rPr>
            <a:t>Identify learning outcomes</a:t>
          </a:r>
        </a:p>
      </dsp:txBody>
      <dsp:txXfrm>
        <a:off x="2656055" y="987103"/>
        <a:ext cx="1249389" cy="655084"/>
      </dsp:txXfrm>
    </dsp:sp>
    <dsp:sp modelId="{91BC9596-C80C-044C-A8BE-11EA1AF088EB}">
      <dsp:nvSpPr>
        <dsp:cNvPr id="0" name=""/>
        <dsp:cNvSpPr/>
      </dsp:nvSpPr>
      <dsp:spPr>
        <a:xfrm>
          <a:off x="2179318" y="2277562"/>
          <a:ext cx="1585958" cy="725962"/>
        </a:xfrm>
        <a:prstGeom prst="roundRect">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mj-lt"/>
            </a:rPr>
            <a:t>Develop assessment methods and set expected levels of achievement</a:t>
          </a:r>
        </a:p>
      </dsp:txBody>
      <dsp:txXfrm>
        <a:off x="2214757" y="2313001"/>
        <a:ext cx="1515080" cy="655084"/>
      </dsp:txXfrm>
    </dsp:sp>
    <dsp:sp modelId="{6D198865-7244-9641-BF44-C3708F55EFF7}">
      <dsp:nvSpPr>
        <dsp:cNvPr id="0" name=""/>
        <dsp:cNvSpPr/>
      </dsp:nvSpPr>
      <dsp:spPr>
        <a:xfrm>
          <a:off x="349501" y="2277562"/>
          <a:ext cx="1585958" cy="725962"/>
        </a:xfrm>
        <a:prstGeom prst="roundRect">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mj-lt"/>
            </a:rPr>
            <a:t>Gather assessment data using methods determined</a:t>
          </a:r>
        </a:p>
      </dsp:txBody>
      <dsp:txXfrm>
        <a:off x="384940" y="2313001"/>
        <a:ext cx="1515080" cy="655084"/>
      </dsp:txXfrm>
    </dsp:sp>
    <dsp:sp modelId="{B0B72BF2-2338-C24D-BEED-D3DE72896AF5}">
      <dsp:nvSpPr>
        <dsp:cNvPr id="0" name=""/>
        <dsp:cNvSpPr/>
      </dsp:nvSpPr>
      <dsp:spPr>
        <a:xfrm>
          <a:off x="58980" y="951664"/>
          <a:ext cx="1585958" cy="725962"/>
        </a:xfrm>
        <a:prstGeom prst="roundRect">
          <a:avLst/>
        </a:prstGeom>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0000"/>
              </a:solidFill>
              <a:latin typeface="+mj-lt"/>
            </a:rPr>
            <a:t>Analyze data collected and amends programs to address needs identified</a:t>
          </a:r>
        </a:p>
      </dsp:txBody>
      <dsp:txXfrm>
        <a:off x="94419" y="987103"/>
        <a:ext cx="1515080" cy="65508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0DBDB-4C73-1C42-8816-5AF72CAA8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63</Pages>
  <Words>12005</Words>
  <Characters>68431</Characters>
  <Application>Microsoft Macintosh Word</Application>
  <DocSecurity>0</DocSecurity>
  <Lines>570</Lines>
  <Paragraphs>160</Paragraphs>
  <ScaleCrop>false</ScaleCrop>
  <Company/>
  <LinksUpToDate>false</LinksUpToDate>
  <CharactersWithSpaces>80276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dc:creator>
  <cp:keywords/>
  <dc:description/>
  <cp:lastModifiedBy>Laurah Turner</cp:lastModifiedBy>
  <cp:revision>3</cp:revision>
  <cp:lastPrinted>2013-07-30T15:21:00Z</cp:lastPrinted>
  <dcterms:created xsi:type="dcterms:W3CDTF">2013-07-30T16:10:00Z</dcterms:created>
  <dcterms:modified xsi:type="dcterms:W3CDTF">2013-08-09T12:29:00Z</dcterms:modified>
</cp:coreProperties>
</file>