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D3" w:rsidRDefault="00AE28D1" w:rsidP="00F17E43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2234DDC" wp14:editId="3F6EBCF9">
            <wp:extent cx="1439545" cy="629285"/>
            <wp:effectExtent l="0" t="0" r="8255" b="0"/>
            <wp:docPr id="1" name="Picture 1" descr="http://www.uc.edu/ucomm/branding/logos_graphics/_jcr_content/MainContent/image_5/image.img.gif/12880810982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c.edu/ucomm/branding/logos_graphics/_jcr_content/MainContent/image_5/image.img.gif/128808109827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5F4F15">
        <w:rPr>
          <w:b/>
          <w:sz w:val="36"/>
          <w:szCs w:val="36"/>
        </w:rPr>
        <w:t>Salary Variance Request at Initial Hire</w:t>
      </w:r>
    </w:p>
    <w:p w:rsidR="00AE28D1" w:rsidRPr="00671E19" w:rsidRDefault="00AE28D1" w:rsidP="00F17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1E19">
        <w:rPr>
          <w:rFonts w:ascii="Times New Roman" w:eastAsia="Times New Roman" w:hAnsi="Times New Roman" w:cs="Times New Roman"/>
        </w:rPr>
        <w:t xml:space="preserve">The University of Cincinnati provides direct compensation that attracts, retains, rewards, and motivates the productivity of highly qualified, diverse faculty and staff. We are committed to managing pay </w:t>
      </w:r>
      <w:r w:rsidR="005F4F15" w:rsidRPr="00671E19">
        <w:rPr>
          <w:rFonts w:ascii="Times New Roman" w:eastAsia="Times New Roman" w:hAnsi="Times New Roman" w:cs="Times New Roman"/>
        </w:rPr>
        <w:t xml:space="preserve">at hire within established salary range guidelines. </w:t>
      </w:r>
    </w:p>
    <w:p w:rsidR="00671E19" w:rsidRPr="00FB7A62" w:rsidRDefault="00FB7A62" w:rsidP="00F17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Attach completed form to the documents tab within the PeopleAdmin requisition</w:t>
      </w:r>
    </w:p>
    <w:p w:rsidR="005F4F15" w:rsidRPr="00671E19" w:rsidRDefault="005F4F15" w:rsidP="00F17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1E19">
        <w:rPr>
          <w:rFonts w:ascii="Times New Roman" w:eastAsia="Times New Roman" w:hAnsi="Times New Roman" w:cs="Times New Roman"/>
          <w:u w:val="single"/>
        </w:rPr>
        <w:t>GENERAL INFORMATION</w:t>
      </w:r>
      <w:r w:rsidRPr="00671E19">
        <w:rPr>
          <w:rFonts w:ascii="Times New Roman" w:eastAsia="Times New Roman" w:hAnsi="Times New Roman" w:cs="Times New Roman"/>
        </w:rPr>
        <w:t>:</w:t>
      </w:r>
    </w:p>
    <w:p w:rsidR="005F4F15" w:rsidRPr="00671E19" w:rsidRDefault="005F4F15" w:rsidP="00F17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1E19">
        <w:rPr>
          <w:rFonts w:ascii="Times New Roman" w:eastAsia="Times New Roman" w:hAnsi="Times New Roman" w:cs="Times New Roman"/>
        </w:rPr>
        <w:t xml:space="preserve">College/Unit……………………………….: </w:t>
      </w:r>
      <w:sdt>
        <w:sdtPr>
          <w:rPr>
            <w:rFonts w:ascii="Times New Roman" w:eastAsia="Times New Roman" w:hAnsi="Times New Roman" w:cs="Times New Roman"/>
          </w:rPr>
          <w:id w:val="382997526"/>
          <w:placeholder>
            <w:docPart w:val="DefaultPlaceholder_1082065158"/>
          </w:placeholder>
          <w:showingPlcHdr/>
          <w:text/>
        </w:sdtPr>
        <w:sdtEndPr/>
        <w:sdtContent>
          <w:r w:rsidR="00890B9F" w:rsidRPr="00527302">
            <w:rPr>
              <w:rStyle w:val="PlaceholderText"/>
            </w:rPr>
            <w:t>Click here to enter text.</w:t>
          </w:r>
        </w:sdtContent>
      </w:sdt>
    </w:p>
    <w:p w:rsidR="005F4F15" w:rsidRPr="00671E19" w:rsidRDefault="005F4F15" w:rsidP="00F17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gramStart"/>
      <w:r w:rsidRPr="00671E19">
        <w:rPr>
          <w:rFonts w:ascii="Times New Roman" w:eastAsia="Times New Roman" w:hAnsi="Times New Roman" w:cs="Times New Roman"/>
        </w:rPr>
        <w:t>Department…………………………….…..:</w:t>
      </w:r>
      <w:proofErr w:type="gramEnd"/>
      <w:r w:rsidRPr="00671E19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2141453341"/>
          <w:placeholder>
            <w:docPart w:val="DefaultPlaceholder_1082065158"/>
          </w:placeholder>
          <w:showingPlcHdr/>
          <w:text/>
        </w:sdtPr>
        <w:sdtEndPr/>
        <w:sdtContent>
          <w:r w:rsidR="00890B9F" w:rsidRPr="00527302">
            <w:rPr>
              <w:rStyle w:val="PlaceholderText"/>
            </w:rPr>
            <w:t>Click here to enter text.</w:t>
          </w:r>
        </w:sdtContent>
      </w:sdt>
    </w:p>
    <w:p w:rsidR="005F4F15" w:rsidRPr="00671E19" w:rsidRDefault="005F4F15" w:rsidP="00F17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1E19">
        <w:rPr>
          <w:rFonts w:ascii="Times New Roman" w:eastAsia="Times New Roman" w:hAnsi="Times New Roman" w:cs="Times New Roman"/>
        </w:rPr>
        <w:t xml:space="preserve">Position Title………………………………: </w:t>
      </w:r>
      <w:sdt>
        <w:sdtPr>
          <w:rPr>
            <w:rFonts w:ascii="Times New Roman" w:eastAsia="Times New Roman" w:hAnsi="Times New Roman" w:cs="Times New Roman"/>
          </w:rPr>
          <w:id w:val="-1088531804"/>
          <w:placeholder>
            <w:docPart w:val="DefaultPlaceholder_1082065158"/>
          </w:placeholder>
          <w:showingPlcHdr/>
          <w:text/>
        </w:sdtPr>
        <w:sdtEndPr/>
        <w:sdtContent>
          <w:r w:rsidR="00890B9F" w:rsidRPr="00527302">
            <w:rPr>
              <w:rStyle w:val="PlaceholderText"/>
            </w:rPr>
            <w:t>Click here to enter text.</w:t>
          </w:r>
        </w:sdtContent>
      </w:sdt>
    </w:p>
    <w:p w:rsidR="00D33C3C" w:rsidRDefault="000979CB" w:rsidP="00F17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1E19">
        <w:rPr>
          <w:rFonts w:ascii="Times New Roman" w:eastAsia="Times New Roman" w:hAnsi="Times New Roman" w:cs="Times New Roman"/>
        </w:rPr>
        <w:t xml:space="preserve">PeopleAdmin Requisition </w:t>
      </w:r>
      <w:proofErr w:type="gramStart"/>
      <w:r w:rsidRPr="00671E19">
        <w:rPr>
          <w:rFonts w:ascii="Times New Roman" w:eastAsia="Times New Roman" w:hAnsi="Times New Roman" w:cs="Times New Roman"/>
        </w:rPr>
        <w:t>Number………..:</w:t>
      </w:r>
      <w:proofErr w:type="gramEnd"/>
      <w:r w:rsidR="00212FB7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1647857859"/>
          <w:placeholder>
            <w:docPart w:val="DefaultPlaceholder_1082065158"/>
          </w:placeholder>
          <w:showingPlcHdr/>
          <w:text/>
        </w:sdtPr>
        <w:sdtEndPr/>
        <w:sdtContent>
          <w:r w:rsidR="00890B9F" w:rsidRPr="00527302">
            <w:rPr>
              <w:rStyle w:val="PlaceholderText"/>
            </w:rPr>
            <w:t>Click here to enter text.</w:t>
          </w:r>
        </w:sdtContent>
      </w:sdt>
    </w:p>
    <w:p w:rsidR="005F4F15" w:rsidRPr="00671E19" w:rsidRDefault="005F4F15" w:rsidP="00F17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1E19">
        <w:rPr>
          <w:rFonts w:ascii="Times New Roman" w:eastAsia="Times New Roman" w:hAnsi="Times New Roman" w:cs="Times New Roman"/>
        </w:rPr>
        <w:t xml:space="preserve">Position Funding Source(s) and </w:t>
      </w:r>
      <w:proofErr w:type="gramStart"/>
      <w:r w:rsidRPr="00671E19">
        <w:rPr>
          <w:rFonts w:ascii="Times New Roman" w:eastAsia="Times New Roman" w:hAnsi="Times New Roman" w:cs="Times New Roman"/>
        </w:rPr>
        <w:t>Percent…..:</w:t>
      </w:r>
      <w:proofErr w:type="gramEnd"/>
      <w:r w:rsidR="00890B9F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606924298"/>
          <w:placeholder>
            <w:docPart w:val="DefaultPlaceholder_1082065158"/>
          </w:placeholder>
          <w:showingPlcHdr/>
          <w:text/>
        </w:sdtPr>
        <w:sdtEndPr/>
        <w:sdtContent>
          <w:r w:rsidR="00890B9F" w:rsidRPr="00527302">
            <w:rPr>
              <w:rStyle w:val="PlaceholderText"/>
            </w:rPr>
            <w:t>Click here to enter text.</w:t>
          </w:r>
        </w:sdtContent>
      </w:sdt>
    </w:p>
    <w:p w:rsidR="005F4F15" w:rsidRPr="00671E19" w:rsidRDefault="005F4F15" w:rsidP="00F17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1E19">
        <w:rPr>
          <w:rFonts w:ascii="Times New Roman" w:eastAsia="Times New Roman" w:hAnsi="Times New Roman" w:cs="Times New Roman"/>
        </w:rPr>
        <w:t>Variance amount &gt; 15% of V</w:t>
      </w:r>
      <w:r w:rsidR="0081567C">
        <w:rPr>
          <w:rFonts w:ascii="Times New Roman" w:eastAsia="Times New Roman" w:hAnsi="Times New Roman" w:cs="Times New Roman"/>
        </w:rPr>
        <w:t xml:space="preserve">acancy </w:t>
      </w:r>
      <w:r w:rsidRPr="00671E19">
        <w:rPr>
          <w:rFonts w:ascii="Times New Roman" w:eastAsia="Times New Roman" w:hAnsi="Times New Roman" w:cs="Times New Roman"/>
        </w:rPr>
        <w:t>R</w:t>
      </w:r>
      <w:r w:rsidR="0081567C">
        <w:rPr>
          <w:rFonts w:ascii="Times New Roman" w:eastAsia="Times New Roman" w:hAnsi="Times New Roman" w:cs="Times New Roman"/>
        </w:rPr>
        <w:t xml:space="preserve">eview </w:t>
      </w:r>
      <w:r w:rsidRPr="00671E19">
        <w:rPr>
          <w:rFonts w:ascii="Times New Roman" w:eastAsia="Times New Roman" w:hAnsi="Times New Roman" w:cs="Times New Roman"/>
        </w:rPr>
        <w:t>C</w:t>
      </w:r>
      <w:r w:rsidR="0081567C">
        <w:rPr>
          <w:rFonts w:ascii="Times New Roman" w:eastAsia="Times New Roman" w:hAnsi="Times New Roman" w:cs="Times New Roman"/>
        </w:rPr>
        <w:t>ommittee</w:t>
      </w:r>
      <w:r w:rsidRPr="00671E19">
        <w:rPr>
          <w:rFonts w:ascii="Times New Roman" w:eastAsia="Times New Roman" w:hAnsi="Times New Roman" w:cs="Times New Roman"/>
        </w:rPr>
        <w:t xml:space="preserve"> approved</w:t>
      </w:r>
      <w:proofErr w:type="gramStart"/>
      <w:r w:rsidRPr="00671E19">
        <w:rPr>
          <w:rFonts w:ascii="Times New Roman" w:eastAsia="Times New Roman" w:hAnsi="Times New Roman" w:cs="Times New Roman"/>
        </w:rPr>
        <w:t>..:</w:t>
      </w:r>
      <w:proofErr w:type="gramEnd"/>
      <w:sdt>
        <w:sdtPr>
          <w:rPr>
            <w:rFonts w:ascii="Times New Roman" w:eastAsia="Times New Roman" w:hAnsi="Times New Roman" w:cs="Times New Roman"/>
          </w:rPr>
          <w:id w:val="536399131"/>
          <w:placeholder>
            <w:docPart w:val="DefaultPlaceholder_1082065158"/>
          </w:placeholder>
          <w:showingPlcHdr/>
          <w:text/>
        </w:sdtPr>
        <w:sdtEndPr/>
        <w:sdtContent>
          <w:r w:rsidR="00890B9F" w:rsidRPr="00527302">
            <w:rPr>
              <w:rStyle w:val="PlaceholderText"/>
            </w:rPr>
            <w:t>Click here to enter text.</w:t>
          </w:r>
        </w:sdtContent>
      </w:sdt>
    </w:p>
    <w:p w:rsidR="005F4F15" w:rsidRPr="00671E19" w:rsidRDefault="005F4F15" w:rsidP="00F17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1E19">
        <w:rPr>
          <w:rFonts w:ascii="Times New Roman" w:eastAsia="Times New Roman" w:hAnsi="Times New Roman" w:cs="Times New Roman"/>
          <w:u w:val="single"/>
        </w:rPr>
        <w:t>JUSTIFICATION</w:t>
      </w:r>
      <w:r w:rsidRPr="00671E19">
        <w:rPr>
          <w:rFonts w:ascii="Times New Roman" w:eastAsia="Times New Roman" w:hAnsi="Times New Roman" w:cs="Times New Roman"/>
        </w:rPr>
        <w:t>:</w:t>
      </w:r>
    </w:p>
    <w:p w:rsidR="005F4F15" w:rsidRDefault="005F4F15" w:rsidP="00F17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1E19">
        <w:rPr>
          <w:rFonts w:ascii="Times New Roman" w:eastAsia="Times New Roman" w:hAnsi="Times New Roman" w:cs="Times New Roman"/>
        </w:rPr>
        <w:t>What factors are being weighed to rationalize this variance on hiring salary?</w:t>
      </w:r>
    </w:p>
    <w:sdt>
      <w:sdtPr>
        <w:rPr>
          <w:rFonts w:ascii="Times New Roman" w:eastAsia="Times New Roman" w:hAnsi="Times New Roman" w:cs="Times New Roman"/>
        </w:rPr>
        <w:id w:val="2046011644"/>
        <w:placeholder>
          <w:docPart w:val="DefaultPlaceholder_1082065158"/>
        </w:placeholder>
        <w:showingPlcHdr/>
        <w:text/>
      </w:sdtPr>
      <w:sdtEndPr/>
      <w:sdtContent>
        <w:p w:rsidR="00890B9F" w:rsidRPr="00671E19" w:rsidRDefault="004C46EB" w:rsidP="00F17E43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</w:rPr>
          </w:pPr>
          <w:r w:rsidRPr="00527302">
            <w:rPr>
              <w:rStyle w:val="PlaceholderText"/>
            </w:rPr>
            <w:t>Click here to enter text.</w:t>
          </w:r>
        </w:p>
      </w:sdtContent>
    </w:sdt>
    <w:p w:rsidR="005F4F15" w:rsidRPr="00671E19" w:rsidRDefault="005F4F15" w:rsidP="00F17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5F4F15" w:rsidRPr="00671E19" w:rsidRDefault="005F4F15" w:rsidP="00F17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1B468D" w:rsidRPr="00671E19" w:rsidRDefault="001B468D" w:rsidP="00F17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1E19">
        <w:rPr>
          <w:rFonts w:ascii="Times New Roman" w:eastAsia="Times New Roman" w:hAnsi="Times New Roman" w:cs="Times New Roman"/>
          <w:u w:val="single"/>
        </w:rPr>
        <w:t>CERTIFICATION</w:t>
      </w:r>
      <w:r w:rsidRPr="00671E19">
        <w:rPr>
          <w:rFonts w:ascii="Times New Roman" w:eastAsia="Times New Roman" w:hAnsi="Times New Roman" w:cs="Times New Roman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3510"/>
        <w:gridCol w:w="2520"/>
        <w:gridCol w:w="2610"/>
      </w:tblGrid>
      <w:tr w:rsidR="001B468D" w:rsidRPr="00671E19" w:rsidTr="00890B9F">
        <w:tc>
          <w:tcPr>
            <w:tcW w:w="1800" w:type="dxa"/>
            <w:shd w:val="clear" w:color="auto" w:fill="7F7F7F" w:themeFill="text1" w:themeFillTint="80"/>
          </w:tcPr>
          <w:p w:rsidR="001B468D" w:rsidRPr="00671E19" w:rsidRDefault="001B468D" w:rsidP="00F17E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highlight w:val="lightGray"/>
              </w:rPr>
            </w:pPr>
            <w:r w:rsidRPr="00671E19">
              <w:rPr>
                <w:rFonts w:ascii="Times New Roman" w:eastAsia="Times New Roman" w:hAnsi="Times New Roman" w:cs="Times New Roman"/>
                <w:b/>
                <w:highlight w:val="lightGray"/>
              </w:rPr>
              <w:t>Area</w:t>
            </w:r>
          </w:p>
        </w:tc>
        <w:tc>
          <w:tcPr>
            <w:tcW w:w="3510" w:type="dxa"/>
            <w:shd w:val="clear" w:color="auto" w:fill="7F7F7F" w:themeFill="text1" w:themeFillTint="80"/>
          </w:tcPr>
          <w:p w:rsidR="001B468D" w:rsidRPr="00671E19" w:rsidRDefault="001B468D" w:rsidP="00F17E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highlight w:val="lightGray"/>
              </w:rPr>
            </w:pPr>
            <w:r w:rsidRPr="00671E19">
              <w:rPr>
                <w:rFonts w:ascii="Times New Roman" w:eastAsia="Times New Roman" w:hAnsi="Times New Roman" w:cs="Times New Roman"/>
                <w:b/>
                <w:highlight w:val="lightGray"/>
              </w:rPr>
              <w:t>Name</w:t>
            </w:r>
          </w:p>
        </w:tc>
        <w:tc>
          <w:tcPr>
            <w:tcW w:w="2520" w:type="dxa"/>
            <w:shd w:val="clear" w:color="auto" w:fill="7F7F7F" w:themeFill="text1" w:themeFillTint="80"/>
          </w:tcPr>
          <w:p w:rsidR="001B468D" w:rsidRPr="00671E19" w:rsidRDefault="001B468D" w:rsidP="00F17E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highlight w:val="lightGray"/>
              </w:rPr>
            </w:pPr>
            <w:r w:rsidRPr="00671E19">
              <w:rPr>
                <w:rFonts w:ascii="Times New Roman" w:eastAsia="Times New Roman" w:hAnsi="Times New Roman" w:cs="Times New Roman"/>
                <w:b/>
                <w:highlight w:val="lightGray"/>
              </w:rPr>
              <w:t>Approved Y/N</w:t>
            </w:r>
          </w:p>
        </w:tc>
        <w:tc>
          <w:tcPr>
            <w:tcW w:w="2610" w:type="dxa"/>
            <w:shd w:val="clear" w:color="auto" w:fill="7F7F7F" w:themeFill="text1" w:themeFillTint="80"/>
          </w:tcPr>
          <w:p w:rsidR="001B468D" w:rsidRPr="00671E19" w:rsidRDefault="001B468D" w:rsidP="00F17E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highlight w:val="lightGray"/>
              </w:rPr>
            </w:pPr>
            <w:r w:rsidRPr="00671E19">
              <w:rPr>
                <w:rFonts w:ascii="Times New Roman" w:eastAsia="Times New Roman" w:hAnsi="Times New Roman" w:cs="Times New Roman"/>
                <w:b/>
                <w:highlight w:val="lightGray"/>
              </w:rPr>
              <w:t>Date</w:t>
            </w:r>
          </w:p>
        </w:tc>
      </w:tr>
      <w:tr w:rsidR="001B468D" w:rsidRPr="00671E19" w:rsidTr="00890B9F">
        <w:tc>
          <w:tcPr>
            <w:tcW w:w="1800" w:type="dxa"/>
          </w:tcPr>
          <w:p w:rsidR="001B468D" w:rsidRPr="00671E19" w:rsidRDefault="001B468D" w:rsidP="00F17E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71E19">
              <w:rPr>
                <w:rFonts w:ascii="Times New Roman" w:eastAsia="Times New Roman" w:hAnsi="Times New Roman" w:cs="Times New Roman"/>
              </w:rPr>
              <w:t>Requestor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-11244303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:rsidR="001B468D" w:rsidRPr="00671E19" w:rsidRDefault="00890B9F" w:rsidP="00F17E43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5273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id w:val="-44500695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1B468D" w:rsidRPr="00671E19" w:rsidRDefault="00890B9F" w:rsidP="00F17E43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5273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id w:val="169542962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:rsidR="001B468D" w:rsidRPr="00671E19" w:rsidRDefault="00890B9F" w:rsidP="00F17E43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5273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468D" w:rsidRPr="00671E19" w:rsidTr="00890B9F">
        <w:tc>
          <w:tcPr>
            <w:tcW w:w="1800" w:type="dxa"/>
          </w:tcPr>
          <w:p w:rsidR="001B468D" w:rsidRPr="00671E19" w:rsidRDefault="001B468D" w:rsidP="00F17E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71E19">
              <w:rPr>
                <w:rFonts w:ascii="Times New Roman" w:eastAsia="Times New Roman" w:hAnsi="Times New Roman" w:cs="Times New Roman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-27340417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:rsidR="001B468D" w:rsidRPr="00671E19" w:rsidRDefault="00890B9F" w:rsidP="00F17E43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5273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id w:val="-155592730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1B468D" w:rsidRPr="00671E19" w:rsidRDefault="00890B9F" w:rsidP="00F17E43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5273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id w:val="-60711230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:rsidR="001B468D" w:rsidRPr="00671E19" w:rsidRDefault="00890B9F" w:rsidP="00F17E43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5273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468D" w:rsidRPr="00671E19" w:rsidTr="00890B9F">
        <w:tc>
          <w:tcPr>
            <w:tcW w:w="1800" w:type="dxa"/>
          </w:tcPr>
          <w:p w:rsidR="001B468D" w:rsidRPr="00671E19" w:rsidRDefault="001B468D" w:rsidP="00F17E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71E19">
              <w:rPr>
                <w:rFonts w:ascii="Times New Roman" w:eastAsia="Times New Roman" w:hAnsi="Times New Roman" w:cs="Times New Roman"/>
              </w:rPr>
              <w:t>College/Unit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-160780803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:rsidR="001B468D" w:rsidRPr="00671E19" w:rsidRDefault="00890B9F" w:rsidP="00F17E43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5273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id w:val="-87877022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1B468D" w:rsidRPr="00671E19" w:rsidRDefault="00890B9F" w:rsidP="00F17E43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5273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id w:val="104641492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:rsidR="001B468D" w:rsidRPr="00671E19" w:rsidRDefault="00890B9F" w:rsidP="00F17E43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5273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468D" w:rsidRPr="00671E19" w:rsidTr="00890B9F">
        <w:tc>
          <w:tcPr>
            <w:tcW w:w="1800" w:type="dxa"/>
          </w:tcPr>
          <w:p w:rsidR="001B468D" w:rsidRPr="00671E19" w:rsidRDefault="001B468D" w:rsidP="00F17E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71E19">
              <w:rPr>
                <w:rFonts w:ascii="Times New Roman" w:eastAsia="Times New Roman" w:hAnsi="Times New Roman" w:cs="Times New Roman"/>
              </w:rPr>
              <w:t>VP/Provost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-184468986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:rsidR="001B468D" w:rsidRPr="00671E19" w:rsidRDefault="00890B9F" w:rsidP="00F17E43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5273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id w:val="-200488952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1B468D" w:rsidRPr="00671E19" w:rsidRDefault="00890B9F" w:rsidP="00F17E43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5273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id w:val="3114518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:rsidR="001B468D" w:rsidRPr="00671E19" w:rsidRDefault="00890B9F" w:rsidP="00F17E43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5273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17E43" w:rsidRPr="00671E19" w:rsidRDefault="001B468D" w:rsidP="00F17E43">
      <w:pPr>
        <w:pBdr>
          <w:bottom w:val="single" w:sz="12" w:space="1" w:color="auto"/>
        </w:pBdr>
        <w:tabs>
          <w:tab w:val="right" w:pos="10800"/>
        </w:tabs>
        <w:rPr>
          <w:rFonts w:ascii="Times New Roman" w:hAnsi="Times New Roman" w:cs="Times New Roman"/>
        </w:rPr>
      </w:pPr>
      <w:r w:rsidRPr="00671E19">
        <w:rPr>
          <w:rFonts w:ascii="Times New Roman" w:hAnsi="Times New Roman" w:cs="Times New Roman"/>
        </w:rPr>
        <w:t>If additional details/explanation required, please include in email accompanying this</w:t>
      </w:r>
      <w:r w:rsidR="00F17E43">
        <w:rPr>
          <w:rFonts w:ascii="Times New Roman" w:hAnsi="Times New Roman" w:cs="Times New Roman"/>
        </w:rPr>
        <w:t xml:space="preserve"> completed salary variance form.</w:t>
      </w:r>
    </w:p>
    <w:p w:rsidR="001B468D" w:rsidRPr="00671E19" w:rsidRDefault="001B468D" w:rsidP="00F17E43">
      <w:pPr>
        <w:rPr>
          <w:rFonts w:ascii="Times New Roman" w:hAnsi="Times New Roman" w:cs="Times New Roman"/>
        </w:rPr>
      </w:pPr>
      <w:r w:rsidRPr="00671E19">
        <w:rPr>
          <w:rFonts w:ascii="Times New Roman" w:hAnsi="Times New Roman" w:cs="Times New Roman"/>
        </w:rPr>
        <w:t>Revised 5/2</w:t>
      </w:r>
      <w:r w:rsidR="000979CB" w:rsidRPr="00671E19">
        <w:rPr>
          <w:rFonts w:ascii="Times New Roman" w:hAnsi="Times New Roman" w:cs="Times New Roman"/>
        </w:rPr>
        <w:t>3</w:t>
      </w:r>
      <w:r w:rsidRPr="00671E19">
        <w:rPr>
          <w:rFonts w:ascii="Times New Roman" w:hAnsi="Times New Roman" w:cs="Times New Roman"/>
        </w:rPr>
        <w:t>/2012</w:t>
      </w:r>
    </w:p>
    <w:sectPr w:rsidR="001B468D" w:rsidRPr="00671E19" w:rsidSect="0030676E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2D1" w:rsidRDefault="001452D1" w:rsidP="0030676E">
      <w:pPr>
        <w:spacing w:after="0" w:line="240" w:lineRule="auto"/>
      </w:pPr>
      <w:r>
        <w:separator/>
      </w:r>
    </w:p>
  </w:endnote>
  <w:endnote w:type="continuationSeparator" w:id="0">
    <w:p w:rsidR="001452D1" w:rsidRDefault="001452D1" w:rsidP="0030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2D1" w:rsidRDefault="001452D1" w:rsidP="0030676E">
      <w:pPr>
        <w:spacing w:after="0" w:line="240" w:lineRule="auto"/>
      </w:pPr>
      <w:r>
        <w:separator/>
      </w:r>
    </w:p>
  </w:footnote>
  <w:footnote w:type="continuationSeparator" w:id="0">
    <w:p w:rsidR="001452D1" w:rsidRDefault="001452D1" w:rsidP="0030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76E" w:rsidRPr="0030676E" w:rsidRDefault="0030676E" w:rsidP="0030676E">
    <w:pPr>
      <w:spacing w:line="240" w:lineRule="auto"/>
      <w:jc w:val="right"/>
      <w:rPr>
        <w:rFonts w:ascii="Calibri" w:eastAsia="Times" w:hAnsi="Calibri" w:cs="Calibri"/>
        <w:b/>
        <w:sz w:val="18"/>
        <w:szCs w:val="18"/>
      </w:rPr>
    </w:pPr>
    <w:r>
      <w:tab/>
    </w:r>
    <w:r w:rsidRPr="0030676E">
      <w:rPr>
        <w:rFonts w:ascii="Calibri" w:eastAsia="Times" w:hAnsi="Calibri" w:cs="Calibri"/>
        <w:b/>
        <w:sz w:val="18"/>
        <w:szCs w:val="18"/>
      </w:rPr>
      <w:t xml:space="preserve">Provost Business Office </w:t>
    </w:r>
  </w:p>
  <w:p w:rsidR="0030676E" w:rsidRPr="0030676E" w:rsidRDefault="0030676E" w:rsidP="0030676E">
    <w:pPr>
      <w:spacing w:after="0" w:line="240" w:lineRule="auto"/>
      <w:jc w:val="right"/>
      <w:rPr>
        <w:rFonts w:ascii="Calibri" w:eastAsia="Times" w:hAnsi="Calibri" w:cs="Calibri"/>
        <w:bCs/>
        <w:sz w:val="18"/>
        <w:szCs w:val="18"/>
      </w:rPr>
    </w:pPr>
    <w:r w:rsidRPr="0030676E">
      <w:rPr>
        <w:rFonts w:ascii="Calibri" w:eastAsia="Times" w:hAnsi="Calibri" w:cs="Calibri"/>
        <w:bCs/>
        <w:sz w:val="18"/>
        <w:szCs w:val="18"/>
      </w:rPr>
      <w:t>University of Cincinnati</w:t>
    </w:r>
  </w:p>
  <w:p w:rsidR="0030676E" w:rsidRPr="0030676E" w:rsidRDefault="0030676E" w:rsidP="0030676E">
    <w:pPr>
      <w:spacing w:after="0" w:line="240" w:lineRule="auto"/>
      <w:jc w:val="right"/>
      <w:rPr>
        <w:rFonts w:ascii="Calibri" w:eastAsia="Times" w:hAnsi="Calibri" w:cs="Calibri"/>
        <w:bCs/>
        <w:sz w:val="18"/>
        <w:szCs w:val="18"/>
      </w:rPr>
    </w:pPr>
    <w:r w:rsidRPr="0030676E">
      <w:rPr>
        <w:rFonts w:ascii="Calibri" w:eastAsia="Times" w:hAnsi="Calibri" w:cs="Calibri"/>
        <w:bCs/>
        <w:sz w:val="18"/>
        <w:szCs w:val="18"/>
      </w:rPr>
      <w:t>PO Box 210635</w:t>
    </w:r>
  </w:p>
  <w:p w:rsidR="0030676E" w:rsidRPr="0030676E" w:rsidRDefault="0030676E" w:rsidP="0030676E">
    <w:pPr>
      <w:keepNext/>
      <w:spacing w:after="0" w:line="240" w:lineRule="auto"/>
      <w:jc w:val="right"/>
      <w:outlineLvl w:val="0"/>
      <w:rPr>
        <w:rFonts w:ascii="Calibri" w:eastAsia="Times New Roman" w:hAnsi="Calibri" w:cs="Calibri"/>
        <w:bCs/>
        <w:sz w:val="18"/>
        <w:szCs w:val="18"/>
      </w:rPr>
    </w:pPr>
    <w:r w:rsidRPr="0030676E">
      <w:rPr>
        <w:rFonts w:ascii="Calibri" w:eastAsia="Times New Roman" w:hAnsi="Calibri" w:cs="Calibri"/>
        <w:bCs/>
        <w:sz w:val="18"/>
        <w:szCs w:val="18"/>
      </w:rPr>
      <w:t>Cincinnati, OH 45221-0635</w:t>
    </w:r>
  </w:p>
  <w:p w:rsidR="0030676E" w:rsidRPr="0030676E" w:rsidRDefault="0030676E" w:rsidP="0030676E">
    <w:pPr>
      <w:spacing w:after="0" w:line="240" w:lineRule="auto"/>
      <w:jc w:val="right"/>
      <w:rPr>
        <w:rFonts w:ascii="Calibri" w:eastAsia="Times" w:hAnsi="Calibri" w:cs="Calibri"/>
        <w:bCs/>
        <w:sz w:val="8"/>
        <w:szCs w:val="18"/>
      </w:rPr>
    </w:pPr>
  </w:p>
  <w:p w:rsidR="0030676E" w:rsidRPr="0030676E" w:rsidRDefault="0030676E" w:rsidP="0030676E">
    <w:pPr>
      <w:tabs>
        <w:tab w:val="right" w:pos="2640"/>
      </w:tabs>
      <w:spacing w:after="0" w:line="240" w:lineRule="auto"/>
      <w:jc w:val="right"/>
      <w:rPr>
        <w:rFonts w:ascii="Calibri" w:eastAsia="Times" w:hAnsi="Calibri" w:cs="Calibri"/>
        <w:bCs/>
        <w:sz w:val="18"/>
        <w:szCs w:val="18"/>
      </w:rPr>
    </w:pPr>
    <w:r w:rsidRPr="0030676E">
      <w:rPr>
        <w:rFonts w:ascii="Calibri" w:eastAsia="Times" w:hAnsi="Calibri" w:cs="Calibri"/>
        <w:b/>
        <w:bCs/>
        <w:sz w:val="18"/>
        <w:szCs w:val="18"/>
      </w:rPr>
      <w:t xml:space="preserve">E-Mail:         </w:t>
    </w:r>
    <w:r>
      <w:rPr>
        <w:rFonts w:ascii="Calibri" w:eastAsia="Times" w:hAnsi="Calibri" w:cs="Calibri"/>
        <w:bCs/>
        <w:sz w:val="18"/>
        <w:szCs w:val="18"/>
      </w:rPr>
      <w:t>ProvostHR@uc.edu</w:t>
    </w:r>
  </w:p>
  <w:p w:rsidR="0030676E" w:rsidRDefault="0030676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464E"/>
    <w:multiLevelType w:val="multilevel"/>
    <w:tmpl w:val="AE8C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92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D1"/>
    <w:rsid w:val="000234CD"/>
    <w:rsid w:val="000979CB"/>
    <w:rsid w:val="001452D1"/>
    <w:rsid w:val="001B468D"/>
    <w:rsid w:val="00212FB7"/>
    <w:rsid w:val="002B0BEE"/>
    <w:rsid w:val="0030676E"/>
    <w:rsid w:val="003D59D3"/>
    <w:rsid w:val="004477B7"/>
    <w:rsid w:val="004C46EB"/>
    <w:rsid w:val="005F4F15"/>
    <w:rsid w:val="00671E19"/>
    <w:rsid w:val="0081567C"/>
    <w:rsid w:val="00890B9F"/>
    <w:rsid w:val="008E67B6"/>
    <w:rsid w:val="008F31CD"/>
    <w:rsid w:val="00AE28D1"/>
    <w:rsid w:val="00B811D1"/>
    <w:rsid w:val="00D33C3C"/>
    <w:rsid w:val="00F17E43"/>
    <w:rsid w:val="00FB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8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4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6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76E"/>
  </w:style>
  <w:style w:type="paragraph" w:styleId="Footer">
    <w:name w:val="footer"/>
    <w:basedOn w:val="Normal"/>
    <w:link w:val="FooterChar"/>
    <w:uiPriority w:val="99"/>
    <w:unhideWhenUsed/>
    <w:rsid w:val="00306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76E"/>
  </w:style>
  <w:style w:type="character" w:styleId="PlaceholderText">
    <w:name w:val="Placeholder Text"/>
    <w:basedOn w:val="DefaultParagraphFont"/>
    <w:uiPriority w:val="99"/>
    <w:semiHidden/>
    <w:rsid w:val="008F31C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8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4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6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76E"/>
  </w:style>
  <w:style w:type="paragraph" w:styleId="Footer">
    <w:name w:val="footer"/>
    <w:basedOn w:val="Normal"/>
    <w:link w:val="FooterChar"/>
    <w:uiPriority w:val="99"/>
    <w:unhideWhenUsed/>
    <w:rsid w:val="00306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76E"/>
  </w:style>
  <w:style w:type="character" w:styleId="PlaceholderText">
    <w:name w:val="Placeholder Text"/>
    <w:basedOn w:val="DefaultParagraphFont"/>
    <w:uiPriority w:val="99"/>
    <w:semiHidden/>
    <w:rsid w:val="008F31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4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5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64B39-EEB0-47DB-A59E-EFAACF494340}"/>
      </w:docPartPr>
      <w:docPartBody>
        <w:p w:rsidR="008A7AAA" w:rsidRDefault="000E7CE5">
          <w:r w:rsidRPr="005273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E5"/>
    <w:rsid w:val="000E7CE5"/>
    <w:rsid w:val="00786B8D"/>
    <w:rsid w:val="008A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7CE5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7C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1957B-1C30-F441-8BC3-8828A597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Macintosh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Inman</dc:creator>
  <cp:lastModifiedBy>Ben Hofstetter</cp:lastModifiedBy>
  <cp:revision>2</cp:revision>
  <dcterms:created xsi:type="dcterms:W3CDTF">2012-07-11T17:53:00Z</dcterms:created>
  <dcterms:modified xsi:type="dcterms:W3CDTF">2012-07-11T17:53:00Z</dcterms:modified>
</cp:coreProperties>
</file>